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AD56C" w14:textId="77777777" w:rsidR="006E5397" w:rsidRDefault="006E5397" w:rsidP="0023647E">
      <w:pPr>
        <w:suppressAutoHyphens/>
        <w:spacing w:after="0" w:line="240" w:lineRule="atLeast"/>
        <w:jc w:val="center"/>
        <w:rPr>
          <w:rFonts w:ascii="Arial" w:hAnsi="Arial" w:cs="Arial"/>
          <w:b/>
          <w:sz w:val="36"/>
          <w:szCs w:val="36"/>
        </w:rPr>
      </w:pPr>
    </w:p>
    <w:p w14:paraId="455A57F1" w14:textId="77777777" w:rsidR="006E5397" w:rsidRDefault="006E5397" w:rsidP="0023647E">
      <w:pPr>
        <w:suppressAutoHyphens/>
        <w:spacing w:after="0" w:line="240" w:lineRule="atLeast"/>
        <w:jc w:val="center"/>
        <w:rPr>
          <w:rFonts w:ascii="Arial" w:hAnsi="Arial" w:cs="Arial"/>
          <w:b/>
          <w:sz w:val="36"/>
          <w:szCs w:val="36"/>
        </w:rPr>
      </w:pPr>
    </w:p>
    <w:p w14:paraId="35EC8BDF" w14:textId="77777777" w:rsidR="006E5397" w:rsidRDefault="006E5397" w:rsidP="0023647E">
      <w:pPr>
        <w:suppressAutoHyphens/>
        <w:spacing w:after="0" w:line="240" w:lineRule="atLeast"/>
        <w:jc w:val="center"/>
        <w:rPr>
          <w:rFonts w:ascii="Arial" w:hAnsi="Arial" w:cs="Arial"/>
          <w:b/>
          <w:sz w:val="36"/>
          <w:szCs w:val="36"/>
        </w:rPr>
      </w:pPr>
    </w:p>
    <w:p w14:paraId="4EBEC340" w14:textId="77777777" w:rsidR="006E5397" w:rsidRDefault="006E5397" w:rsidP="0023647E">
      <w:pPr>
        <w:suppressAutoHyphens/>
        <w:spacing w:after="0" w:line="240" w:lineRule="atLeast"/>
        <w:jc w:val="center"/>
        <w:rPr>
          <w:rFonts w:ascii="Arial" w:hAnsi="Arial" w:cs="Arial"/>
          <w:b/>
          <w:sz w:val="36"/>
          <w:szCs w:val="36"/>
        </w:rPr>
      </w:pPr>
    </w:p>
    <w:p w14:paraId="075554E8" w14:textId="77777777" w:rsidR="006E5397" w:rsidRDefault="006E5397" w:rsidP="0023647E">
      <w:pPr>
        <w:suppressAutoHyphens/>
        <w:spacing w:after="0" w:line="240" w:lineRule="atLeast"/>
        <w:jc w:val="center"/>
        <w:rPr>
          <w:rFonts w:ascii="Arial" w:hAnsi="Arial" w:cs="Arial"/>
          <w:b/>
          <w:sz w:val="36"/>
          <w:szCs w:val="36"/>
        </w:rPr>
      </w:pPr>
    </w:p>
    <w:p w14:paraId="6FA6F5E9" w14:textId="77777777" w:rsidR="006E5397" w:rsidRDefault="006E5397" w:rsidP="0023647E">
      <w:pPr>
        <w:suppressAutoHyphens/>
        <w:spacing w:after="0" w:line="240" w:lineRule="atLeast"/>
        <w:jc w:val="center"/>
        <w:rPr>
          <w:rFonts w:ascii="Arial" w:hAnsi="Arial" w:cs="Arial"/>
          <w:b/>
          <w:sz w:val="36"/>
          <w:szCs w:val="36"/>
        </w:rPr>
      </w:pPr>
    </w:p>
    <w:p w14:paraId="7334DD3C" w14:textId="77777777" w:rsidR="006E5397" w:rsidRDefault="006E5397" w:rsidP="0023647E">
      <w:pPr>
        <w:suppressAutoHyphens/>
        <w:spacing w:after="0" w:line="240" w:lineRule="atLeast"/>
        <w:jc w:val="center"/>
        <w:rPr>
          <w:rFonts w:ascii="Arial" w:hAnsi="Arial" w:cs="Arial"/>
          <w:b/>
          <w:sz w:val="36"/>
          <w:szCs w:val="36"/>
        </w:rPr>
      </w:pPr>
    </w:p>
    <w:p w14:paraId="4E182EB9" w14:textId="77777777" w:rsidR="006E5397" w:rsidRDefault="006E5397" w:rsidP="0023647E">
      <w:pPr>
        <w:suppressAutoHyphens/>
        <w:spacing w:after="0" w:line="240" w:lineRule="atLeast"/>
        <w:jc w:val="center"/>
        <w:rPr>
          <w:rFonts w:ascii="Arial" w:hAnsi="Arial" w:cs="Arial"/>
          <w:b/>
          <w:sz w:val="36"/>
          <w:szCs w:val="36"/>
        </w:rPr>
      </w:pPr>
    </w:p>
    <w:p w14:paraId="10C546A7" w14:textId="77777777" w:rsidR="006E5397" w:rsidRDefault="006E5397" w:rsidP="0023647E">
      <w:pPr>
        <w:suppressAutoHyphens/>
        <w:spacing w:after="0" w:line="240" w:lineRule="atLeast"/>
        <w:jc w:val="center"/>
        <w:rPr>
          <w:rFonts w:ascii="Arial" w:hAnsi="Arial" w:cs="Arial"/>
          <w:b/>
          <w:sz w:val="36"/>
          <w:szCs w:val="36"/>
        </w:rPr>
      </w:pPr>
    </w:p>
    <w:p w14:paraId="7B34272B" w14:textId="53226560" w:rsidR="00A20E2F" w:rsidRPr="008E3C64" w:rsidRDefault="0023647E" w:rsidP="0023647E">
      <w:pPr>
        <w:suppressAutoHyphens/>
        <w:spacing w:after="0" w:line="240" w:lineRule="atLeast"/>
        <w:jc w:val="center"/>
        <w:rPr>
          <w:rFonts w:ascii="Arial" w:hAnsi="Arial" w:cs="Arial"/>
          <w:sz w:val="36"/>
          <w:szCs w:val="36"/>
        </w:rPr>
      </w:pPr>
      <w:r w:rsidRPr="0023647E">
        <w:rPr>
          <w:rFonts w:ascii="Arial" w:hAnsi="Arial" w:cs="Arial"/>
          <w:b/>
          <w:sz w:val="36"/>
          <w:szCs w:val="36"/>
        </w:rPr>
        <w:t xml:space="preserve">ESTUDIOS Y DISEÑOS DE LA LÍNEA DE SUBTRANMISIÓN YANACOCHA–NORTE </w:t>
      </w:r>
      <w:r w:rsidR="00A20E2F" w:rsidRPr="008E3C64">
        <w:rPr>
          <w:rFonts w:ascii="Arial" w:hAnsi="Arial" w:cs="Arial"/>
          <w:sz w:val="36"/>
          <w:szCs w:val="36"/>
        </w:rPr>
        <w:fldChar w:fldCharType="begin"/>
      </w:r>
      <w:r w:rsidR="00A20E2F" w:rsidRPr="008E3C64">
        <w:rPr>
          <w:rFonts w:ascii="Arial" w:hAnsi="Arial" w:cs="Arial"/>
          <w:sz w:val="36"/>
          <w:szCs w:val="36"/>
        </w:rPr>
        <w:instrText xml:space="preserve">PRIVATE </w:instrText>
      </w:r>
      <w:r w:rsidR="00A20E2F" w:rsidRPr="008E3C64">
        <w:rPr>
          <w:rFonts w:ascii="Arial" w:hAnsi="Arial" w:cs="Arial"/>
          <w:sz w:val="36"/>
          <w:szCs w:val="36"/>
        </w:rPr>
        <w:fldChar w:fldCharType="end"/>
      </w:r>
    </w:p>
    <w:p w14:paraId="1ACF86CC" w14:textId="77777777" w:rsidR="00A20E2F" w:rsidRPr="008E3C64" w:rsidRDefault="00A20E2F" w:rsidP="00A20E2F">
      <w:pPr>
        <w:suppressAutoHyphens/>
        <w:spacing w:after="0" w:line="240" w:lineRule="atLeast"/>
        <w:jc w:val="both"/>
        <w:rPr>
          <w:rFonts w:ascii="Arial" w:hAnsi="Arial" w:cs="Arial"/>
          <w:spacing w:val="-2"/>
          <w:sz w:val="24"/>
          <w:szCs w:val="24"/>
        </w:rPr>
      </w:pPr>
    </w:p>
    <w:p w14:paraId="2673026C" w14:textId="77777777" w:rsidR="00A20E2F" w:rsidRPr="008E3C64" w:rsidRDefault="00A20E2F" w:rsidP="00A20E2F">
      <w:pPr>
        <w:suppressAutoHyphens/>
        <w:spacing w:after="0" w:line="240" w:lineRule="atLeast"/>
        <w:jc w:val="both"/>
        <w:rPr>
          <w:rFonts w:ascii="Arial" w:hAnsi="Arial" w:cs="Arial"/>
          <w:spacing w:val="-2"/>
          <w:sz w:val="24"/>
          <w:szCs w:val="24"/>
        </w:rPr>
      </w:pPr>
    </w:p>
    <w:p w14:paraId="2530B98F" w14:textId="77777777" w:rsidR="00A20E2F" w:rsidRPr="008E3C64" w:rsidRDefault="00A20E2F" w:rsidP="00A20E2F">
      <w:pPr>
        <w:suppressAutoHyphens/>
        <w:spacing w:after="0" w:line="240" w:lineRule="atLeast"/>
        <w:jc w:val="center"/>
        <w:rPr>
          <w:rFonts w:ascii="Arial" w:hAnsi="Arial" w:cs="Arial"/>
          <w:spacing w:val="-2"/>
          <w:sz w:val="32"/>
          <w:szCs w:val="32"/>
          <w:u w:val="single"/>
        </w:rPr>
      </w:pPr>
      <w:r w:rsidRPr="008E3C64">
        <w:rPr>
          <w:rFonts w:ascii="Arial" w:hAnsi="Arial" w:cs="Arial"/>
          <w:b/>
          <w:sz w:val="32"/>
          <w:szCs w:val="32"/>
          <w:u w:val="single"/>
        </w:rPr>
        <w:t>MEMORIA TECNICA</w:t>
      </w:r>
    </w:p>
    <w:p w14:paraId="594B71FF" w14:textId="77777777" w:rsidR="00A20E2F" w:rsidRDefault="00A20E2F" w:rsidP="00A20E2F">
      <w:pPr>
        <w:suppressAutoHyphens/>
        <w:spacing w:after="0" w:line="240" w:lineRule="atLeast"/>
        <w:jc w:val="center"/>
        <w:rPr>
          <w:rFonts w:ascii="Arial" w:hAnsi="Arial" w:cs="Arial"/>
          <w:b/>
        </w:rPr>
      </w:pPr>
    </w:p>
    <w:p w14:paraId="3E6135AE" w14:textId="77777777" w:rsidR="00003E38" w:rsidRDefault="00003E38">
      <w:pPr>
        <w:rPr>
          <w:rFonts w:ascii="Arial" w:hAnsi="Arial" w:cs="Arial"/>
          <w:b/>
          <w:sz w:val="28"/>
          <w:szCs w:val="28"/>
        </w:rPr>
      </w:pPr>
      <w:r>
        <w:rPr>
          <w:rFonts w:ascii="Arial" w:hAnsi="Arial" w:cs="Arial"/>
          <w:b/>
          <w:sz w:val="28"/>
          <w:szCs w:val="28"/>
        </w:rPr>
        <w:br w:type="page"/>
      </w:r>
    </w:p>
    <w:p w14:paraId="32551939" w14:textId="77777777" w:rsidR="00003E38" w:rsidRDefault="00003E38">
      <w:pPr>
        <w:rPr>
          <w:rFonts w:ascii="Arial" w:hAnsi="Arial" w:cs="Arial"/>
          <w:b/>
          <w:sz w:val="28"/>
          <w:szCs w:val="28"/>
        </w:rPr>
      </w:pPr>
      <w:r>
        <w:rPr>
          <w:rFonts w:ascii="Arial" w:hAnsi="Arial" w:cs="Arial"/>
          <w:b/>
          <w:sz w:val="28"/>
          <w:szCs w:val="28"/>
        </w:rPr>
        <w:lastRenderedPageBreak/>
        <w:br w:type="page"/>
      </w:r>
    </w:p>
    <w:p w14:paraId="05B55E5A" w14:textId="77777777" w:rsidR="00A20E2F" w:rsidRDefault="00A20E2F" w:rsidP="00A20E2F">
      <w:pPr>
        <w:suppressAutoHyphens/>
        <w:spacing w:after="0" w:line="240" w:lineRule="atLeast"/>
        <w:jc w:val="center"/>
        <w:rPr>
          <w:rFonts w:ascii="Arial" w:hAnsi="Arial" w:cs="Arial"/>
          <w:b/>
        </w:rPr>
      </w:pPr>
    </w:p>
    <w:sdt>
      <w:sdtPr>
        <w:rPr>
          <w:rFonts w:asciiTheme="minorHAnsi" w:eastAsiaTheme="minorEastAsia" w:hAnsiTheme="minorHAnsi" w:cstheme="minorBidi"/>
          <w:b w:val="0"/>
          <w:bCs w:val="0"/>
          <w:color w:val="auto"/>
          <w:sz w:val="22"/>
          <w:szCs w:val="22"/>
          <w:lang w:val="es-ES"/>
        </w:rPr>
        <w:id w:val="-1698849515"/>
        <w:docPartObj>
          <w:docPartGallery w:val="Table of Contents"/>
          <w:docPartUnique/>
        </w:docPartObj>
      </w:sdtPr>
      <w:sdtContent>
        <w:p w14:paraId="19F1507B" w14:textId="77777777" w:rsidR="00003E38" w:rsidRDefault="00003E38">
          <w:pPr>
            <w:pStyle w:val="TtulodeTDC"/>
          </w:pPr>
          <w:r>
            <w:rPr>
              <w:lang w:val="es-ES"/>
            </w:rPr>
            <w:t>Contenido</w:t>
          </w:r>
        </w:p>
        <w:p w14:paraId="59A9317C" w14:textId="77777777" w:rsidR="00003E38" w:rsidRDefault="00003E38">
          <w:pPr>
            <w:pStyle w:val="TDC1"/>
            <w:framePr w:wrap="around"/>
            <w:tabs>
              <w:tab w:val="left" w:pos="1440"/>
              <w:tab w:val="right" w:leader="dot" w:pos="10054"/>
            </w:tabs>
            <w:rPr>
              <w:rFonts w:asciiTheme="minorHAnsi" w:eastAsiaTheme="minorEastAsia" w:hAnsiTheme="minorHAnsi" w:cstheme="minorBidi"/>
              <w:b w:val="0"/>
              <w:noProof/>
              <w:sz w:val="22"/>
              <w:szCs w:val="22"/>
              <w:lang w:eastAsia="es-EC"/>
            </w:rPr>
          </w:pPr>
          <w:r>
            <w:fldChar w:fldCharType="begin"/>
          </w:r>
          <w:r>
            <w:instrText xml:space="preserve"> TOC \o "1-3" \h \z \u </w:instrText>
          </w:r>
          <w:r>
            <w:fldChar w:fldCharType="separate"/>
          </w:r>
          <w:hyperlink w:anchor="_Toc417902395" w:history="1">
            <w:r w:rsidRPr="00E53BCD">
              <w:rPr>
                <w:rStyle w:val="Hipervnculo"/>
                <w:noProof/>
              </w:rPr>
              <w:t>1</w:t>
            </w:r>
            <w:r>
              <w:rPr>
                <w:rFonts w:asciiTheme="minorHAnsi" w:eastAsiaTheme="minorEastAsia" w:hAnsiTheme="minorHAnsi" w:cstheme="minorBidi"/>
                <w:b w:val="0"/>
                <w:noProof/>
                <w:sz w:val="22"/>
                <w:szCs w:val="22"/>
                <w:lang w:eastAsia="es-EC"/>
              </w:rPr>
              <w:tab/>
            </w:r>
            <w:r w:rsidRPr="00E53BCD">
              <w:rPr>
                <w:rStyle w:val="Hipervnculo"/>
                <w:noProof/>
              </w:rPr>
              <w:t>INTRODUCCION</w:t>
            </w:r>
            <w:r>
              <w:rPr>
                <w:noProof/>
                <w:webHidden/>
              </w:rPr>
              <w:tab/>
            </w:r>
            <w:r>
              <w:rPr>
                <w:noProof/>
                <w:webHidden/>
              </w:rPr>
              <w:fldChar w:fldCharType="begin"/>
            </w:r>
            <w:r>
              <w:rPr>
                <w:noProof/>
                <w:webHidden/>
              </w:rPr>
              <w:instrText xml:space="preserve"> PAGEREF _Toc417902395 \h </w:instrText>
            </w:r>
            <w:r>
              <w:rPr>
                <w:noProof/>
                <w:webHidden/>
              </w:rPr>
            </w:r>
            <w:r>
              <w:rPr>
                <w:noProof/>
                <w:webHidden/>
              </w:rPr>
              <w:fldChar w:fldCharType="separate"/>
            </w:r>
            <w:r w:rsidR="00A77CFB">
              <w:rPr>
                <w:noProof/>
                <w:webHidden/>
              </w:rPr>
              <w:t>7</w:t>
            </w:r>
            <w:r>
              <w:rPr>
                <w:noProof/>
                <w:webHidden/>
              </w:rPr>
              <w:fldChar w:fldCharType="end"/>
            </w:r>
          </w:hyperlink>
        </w:p>
        <w:p w14:paraId="4ADC41BB" w14:textId="77777777" w:rsidR="00003E38" w:rsidRDefault="00296064">
          <w:pPr>
            <w:pStyle w:val="TDC1"/>
            <w:framePr w:wrap="around"/>
            <w:tabs>
              <w:tab w:val="left" w:pos="1440"/>
              <w:tab w:val="right" w:leader="dot" w:pos="10054"/>
            </w:tabs>
            <w:rPr>
              <w:rFonts w:asciiTheme="minorHAnsi" w:eastAsiaTheme="minorEastAsia" w:hAnsiTheme="minorHAnsi" w:cstheme="minorBidi"/>
              <w:b w:val="0"/>
              <w:noProof/>
              <w:sz w:val="22"/>
              <w:szCs w:val="22"/>
              <w:lang w:eastAsia="es-EC"/>
            </w:rPr>
          </w:pPr>
          <w:hyperlink w:anchor="_Toc417902396" w:history="1">
            <w:r w:rsidR="00003E38" w:rsidRPr="00E53BCD">
              <w:rPr>
                <w:rStyle w:val="Hipervnculo"/>
                <w:noProof/>
              </w:rPr>
              <w:t>2</w:t>
            </w:r>
            <w:r w:rsidR="00003E38">
              <w:rPr>
                <w:rFonts w:asciiTheme="minorHAnsi" w:eastAsiaTheme="minorEastAsia" w:hAnsiTheme="minorHAnsi" w:cstheme="minorBidi"/>
                <w:b w:val="0"/>
                <w:noProof/>
                <w:sz w:val="22"/>
                <w:szCs w:val="22"/>
                <w:lang w:eastAsia="es-EC"/>
              </w:rPr>
              <w:tab/>
            </w:r>
            <w:r w:rsidR="00003E38" w:rsidRPr="00E53BCD">
              <w:rPr>
                <w:rStyle w:val="Hipervnculo"/>
                <w:noProof/>
              </w:rPr>
              <w:t>OBJETIVOS DEL ESTUDIO</w:t>
            </w:r>
            <w:r w:rsidR="00003E38">
              <w:rPr>
                <w:noProof/>
                <w:webHidden/>
              </w:rPr>
              <w:tab/>
            </w:r>
            <w:r w:rsidR="00003E38">
              <w:rPr>
                <w:noProof/>
                <w:webHidden/>
              </w:rPr>
              <w:fldChar w:fldCharType="begin"/>
            </w:r>
            <w:r w:rsidR="00003E38">
              <w:rPr>
                <w:noProof/>
                <w:webHidden/>
              </w:rPr>
              <w:instrText xml:space="preserve"> PAGEREF _Toc417902396 \h </w:instrText>
            </w:r>
            <w:r w:rsidR="00003E38">
              <w:rPr>
                <w:noProof/>
                <w:webHidden/>
              </w:rPr>
            </w:r>
            <w:r w:rsidR="00003E38">
              <w:rPr>
                <w:noProof/>
                <w:webHidden/>
              </w:rPr>
              <w:fldChar w:fldCharType="separate"/>
            </w:r>
            <w:r w:rsidR="00A77CFB">
              <w:rPr>
                <w:noProof/>
                <w:webHidden/>
              </w:rPr>
              <w:t>8</w:t>
            </w:r>
            <w:r w:rsidR="00003E38">
              <w:rPr>
                <w:noProof/>
                <w:webHidden/>
              </w:rPr>
              <w:fldChar w:fldCharType="end"/>
            </w:r>
          </w:hyperlink>
        </w:p>
        <w:p w14:paraId="7ED27B0C"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397" w:history="1">
            <w:r w:rsidR="00003E38" w:rsidRPr="00E53BCD">
              <w:rPr>
                <w:rStyle w:val="Hipervnculo"/>
                <w:noProof/>
              </w:rPr>
              <w:t>2.1</w:t>
            </w:r>
            <w:r w:rsidR="00003E38">
              <w:rPr>
                <w:rFonts w:asciiTheme="minorHAnsi" w:eastAsiaTheme="minorEastAsia" w:hAnsiTheme="minorHAnsi" w:cstheme="minorBidi"/>
                <w:noProof/>
                <w:szCs w:val="22"/>
                <w:lang w:eastAsia="es-EC"/>
              </w:rPr>
              <w:tab/>
            </w:r>
            <w:r w:rsidR="00003E38" w:rsidRPr="00E53BCD">
              <w:rPr>
                <w:rStyle w:val="Hipervnculo"/>
                <w:noProof/>
              </w:rPr>
              <w:t>Objetivo General.-</w:t>
            </w:r>
            <w:r w:rsidR="00003E38">
              <w:rPr>
                <w:noProof/>
                <w:webHidden/>
              </w:rPr>
              <w:tab/>
            </w:r>
            <w:r w:rsidR="00003E38">
              <w:rPr>
                <w:noProof/>
                <w:webHidden/>
              </w:rPr>
              <w:fldChar w:fldCharType="begin"/>
            </w:r>
            <w:r w:rsidR="00003E38">
              <w:rPr>
                <w:noProof/>
                <w:webHidden/>
              </w:rPr>
              <w:instrText xml:space="preserve"> PAGEREF _Toc417902397 \h </w:instrText>
            </w:r>
            <w:r w:rsidR="00003E38">
              <w:rPr>
                <w:noProof/>
                <w:webHidden/>
              </w:rPr>
            </w:r>
            <w:r w:rsidR="00003E38">
              <w:rPr>
                <w:noProof/>
                <w:webHidden/>
              </w:rPr>
              <w:fldChar w:fldCharType="separate"/>
            </w:r>
            <w:r w:rsidR="00A77CFB">
              <w:rPr>
                <w:noProof/>
                <w:webHidden/>
              </w:rPr>
              <w:t>8</w:t>
            </w:r>
            <w:r w:rsidR="00003E38">
              <w:rPr>
                <w:noProof/>
                <w:webHidden/>
              </w:rPr>
              <w:fldChar w:fldCharType="end"/>
            </w:r>
          </w:hyperlink>
        </w:p>
        <w:p w14:paraId="6BC76C93"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398" w:history="1">
            <w:r w:rsidR="00003E38" w:rsidRPr="00E53BCD">
              <w:rPr>
                <w:rStyle w:val="Hipervnculo"/>
                <w:noProof/>
              </w:rPr>
              <w:t>2.2</w:t>
            </w:r>
            <w:r w:rsidR="00003E38">
              <w:rPr>
                <w:rFonts w:asciiTheme="minorHAnsi" w:eastAsiaTheme="minorEastAsia" w:hAnsiTheme="minorHAnsi" w:cstheme="minorBidi"/>
                <w:noProof/>
                <w:szCs w:val="22"/>
                <w:lang w:eastAsia="es-EC"/>
              </w:rPr>
              <w:tab/>
            </w:r>
            <w:r w:rsidR="00003E38" w:rsidRPr="00E53BCD">
              <w:rPr>
                <w:rStyle w:val="Hipervnculo"/>
                <w:noProof/>
              </w:rPr>
              <w:t>Objetivos Específicos o Componentes.-</w:t>
            </w:r>
            <w:r w:rsidR="00003E38">
              <w:rPr>
                <w:noProof/>
                <w:webHidden/>
              </w:rPr>
              <w:tab/>
            </w:r>
            <w:r w:rsidR="00003E38">
              <w:rPr>
                <w:noProof/>
                <w:webHidden/>
              </w:rPr>
              <w:fldChar w:fldCharType="begin"/>
            </w:r>
            <w:r w:rsidR="00003E38">
              <w:rPr>
                <w:noProof/>
                <w:webHidden/>
              </w:rPr>
              <w:instrText xml:space="preserve"> PAGEREF _Toc417902398 \h </w:instrText>
            </w:r>
            <w:r w:rsidR="00003E38">
              <w:rPr>
                <w:noProof/>
                <w:webHidden/>
              </w:rPr>
            </w:r>
            <w:r w:rsidR="00003E38">
              <w:rPr>
                <w:noProof/>
                <w:webHidden/>
              </w:rPr>
              <w:fldChar w:fldCharType="separate"/>
            </w:r>
            <w:r w:rsidR="00A77CFB">
              <w:rPr>
                <w:noProof/>
                <w:webHidden/>
              </w:rPr>
              <w:t>8</w:t>
            </w:r>
            <w:r w:rsidR="00003E38">
              <w:rPr>
                <w:noProof/>
                <w:webHidden/>
              </w:rPr>
              <w:fldChar w:fldCharType="end"/>
            </w:r>
          </w:hyperlink>
        </w:p>
        <w:p w14:paraId="5C9D2EEC" w14:textId="77777777" w:rsidR="00003E38" w:rsidRDefault="00296064">
          <w:pPr>
            <w:pStyle w:val="TDC1"/>
            <w:framePr w:wrap="around"/>
            <w:tabs>
              <w:tab w:val="left" w:pos="1440"/>
              <w:tab w:val="right" w:leader="dot" w:pos="10054"/>
            </w:tabs>
            <w:rPr>
              <w:rFonts w:asciiTheme="minorHAnsi" w:eastAsiaTheme="minorEastAsia" w:hAnsiTheme="minorHAnsi" w:cstheme="minorBidi"/>
              <w:b w:val="0"/>
              <w:noProof/>
              <w:sz w:val="22"/>
              <w:szCs w:val="22"/>
              <w:lang w:eastAsia="es-EC"/>
            </w:rPr>
          </w:pPr>
          <w:hyperlink w:anchor="_Toc417902399" w:history="1">
            <w:r w:rsidR="00003E38" w:rsidRPr="00E53BCD">
              <w:rPr>
                <w:rStyle w:val="Hipervnculo"/>
                <w:noProof/>
                <w:spacing w:val="-3"/>
              </w:rPr>
              <w:t>3</w:t>
            </w:r>
            <w:r w:rsidR="00003E38">
              <w:rPr>
                <w:rFonts w:asciiTheme="minorHAnsi" w:eastAsiaTheme="minorEastAsia" w:hAnsiTheme="minorHAnsi" w:cstheme="minorBidi"/>
                <w:b w:val="0"/>
                <w:noProof/>
                <w:sz w:val="22"/>
                <w:szCs w:val="22"/>
                <w:lang w:eastAsia="es-EC"/>
              </w:rPr>
              <w:tab/>
            </w:r>
            <w:r w:rsidR="00003E38" w:rsidRPr="00E53BCD">
              <w:rPr>
                <w:rStyle w:val="Hipervnculo"/>
                <w:noProof/>
              </w:rPr>
              <w:t>DESCRIPCION DE LA RUTA</w:t>
            </w:r>
            <w:r w:rsidR="00003E38">
              <w:rPr>
                <w:noProof/>
                <w:webHidden/>
              </w:rPr>
              <w:tab/>
            </w:r>
            <w:r w:rsidR="00003E38">
              <w:rPr>
                <w:noProof/>
                <w:webHidden/>
              </w:rPr>
              <w:fldChar w:fldCharType="begin"/>
            </w:r>
            <w:r w:rsidR="00003E38">
              <w:rPr>
                <w:noProof/>
                <w:webHidden/>
              </w:rPr>
              <w:instrText xml:space="preserve"> PAGEREF _Toc417902399 \h </w:instrText>
            </w:r>
            <w:r w:rsidR="00003E38">
              <w:rPr>
                <w:noProof/>
                <w:webHidden/>
              </w:rPr>
            </w:r>
            <w:r w:rsidR="00003E38">
              <w:rPr>
                <w:noProof/>
                <w:webHidden/>
              </w:rPr>
              <w:fldChar w:fldCharType="separate"/>
            </w:r>
            <w:r w:rsidR="00A77CFB">
              <w:rPr>
                <w:noProof/>
                <w:webHidden/>
              </w:rPr>
              <w:t>9</w:t>
            </w:r>
            <w:r w:rsidR="00003E38">
              <w:rPr>
                <w:noProof/>
                <w:webHidden/>
              </w:rPr>
              <w:fldChar w:fldCharType="end"/>
            </w:r>
          </w:hyperlink>
        </w:p>
        <w:p w14:paraId="151E06C1"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00" w:history="1">
            <w:r w:rsidR="00003E38" w:rsidRPr="00E53BCD">
              <w:rPr>
                <w:rStyle w:val="Hipervnculo"/>
                <w:noProof/>
              </w:rPr>
              <w:t>3.1</w:t>
            </w:r>
            <w:r w:rsidR="00003E38">
              <w:rPr>
                <w:rFonts w:asciiTheme="minorHAnsi" w:eastAsiaTheme="minorEastAsia" w:hAnsiTheme="minorHAnsi" w:cstheme="minorBidi"/>
                <w:noProof/>
                <w:szCs w:val="22"/>
                <w:lang w:eastAsia="es-EC"/>
              </w:rPr>
              <w:tab/>
            </w:r>
            <w:r w:rsidR="00003E38" w:rsidRPr="00E53BCD">
              <w:rPr>
                <w:rStyle w:val="Hipervnculo"/>
                <w:noProof/>
              </w:rPr>
              <w:t>UBICACIÓN DEL PROYECTO.-</w:t>
            </w:r>
            <w:r w:rsidR="00003E38">
              <w:rPr>
                <w:noProof/>
                <w:webHidden/>
              </w:rPr>
              <w:tab/>
            </w:r>
            <w:r w:rsidR="00003E38">
              <w:rPr>
                <w:noProof/>
                <w:webHidden/>
              </w:rPr>
              <w:fldChar w:fldCharType="begin"/>
            </w:r>
            <w:r w:rsidR="00003E38">
              <w:rPr>
                <w:noProof/>
                <w:webHidden/>
              </w:rPr>
              <w:instrText xml:space="preserve"> PAGEREF _Toc417902400 \h </w:instrText>
            </w:r>
            <w:r w:rsidR="00003E38">
              <w:rPr>
                <w:noProof/>
                <w:webHidden/>
              </w:rPr>
            </w:r>
            <w:r w:rsidR="00003E38">
              <w:rPr>
                <w:noProof/>
                <w:webHidden/>
              </w:rPr>
              <w:fldChar w:fldCharType="separate"/>
            </w:r>
            <w:r w:rsidR="00A77CFB">
              <w:rPr>
                <w:noProof/>
                <w:webHidden/>
              </w:rPr>
              <w:t>9</w:t>
            </w:r>
            <w:r w:rsidR="00003E38">
              <w:rPr>
                <w:noProof/>
                <w:webHidden/>
              </w:rPr>
              <w:fldChar w:fldCharType="end"/>
            </w:r>
          </w:hyperlink>
        </w:p>
        <w:p w14:paraId="3BF5C69F"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01" w:history="1">
            <w:r w:rsidR="00003E38" w:rsidRPr="00E53BCD">
              <w:rPr>
                <w:rStyle w:val="Hipervnculo"/>
                <w:noProof/>
              </w:rPr>
              <w:t>3.2</w:t>
            </w:r>
            <w:r w:rsidR="00003E38">
              <w:rPr>
                <w:rFonts w:asciiTheme="minorHAnsi" w:eastAsiaTheme="minorEastAsia" w:hAnsiTheme="minorHAnsi" w:cstheme="minorBidi"/>
                <w:noProof/>
                <w:szCs w:val="22"/>
                <w:lang w:eastAsia="es-EC"/>
              </w:rPr>
              <w:tab/>
            </w:r>
            <w:r w:rsidR="00003E38" w:rsidRPr="00E53BCD">
              <w:rPr>
                <w:rStyle w:val="Hipervnculo"/>
                <w:noProof/>
              </w:rPr>
              <w:t>SELECCIÓN DE LA RUTA.-</w:t>
            </w:r>
            <w:r w:rsidR="00003E38">
              <w:rPr>
                <w:noProof/>
                <w:webHidden/>
              </w:rPr>
              <w:tab/>
            </w:r>
            <w:r w:rsidR="00003E38">
              <w:rPr>
                <w:noProof/>
                <w:webHidden/>
              </w:rPr>
              <w:fldChar w:fldCharType="begin"/>
            </w:r>
            <w:r w:rsidR="00003E38">
              <w:rPr>
                <w:noProof/>
                <w:webHidden/>
              </w:rPr>
              <w:instrText xml:space="preserve"> PAGEREF _Toc417902401 \h </w:instrText>
            </w:r>
            <w:r w:rsidR="00003E38">
              <w:rPr>
                <w:noProof/>
                <w:webHidden/>
              </w:rPr>
            </w:r>
            <w:r w:rsidR="00003E38">
              <w:rPr>
                <w:noProof/>
                <w:webHidden/>
              </w:rPr>
              <w:fldChar w:fldCharType="separate"/>
            </w:r>
            <w:r w:rsidR="00A77CFB">
              <w:rPr>
                <w:noProof/>
                <w:webHidden/>
              </w:rPr>
              <w:t>10</w:t>
            </w:r>
            <w:r w:rsidR="00003E38">
              <w:rPr>
                <w:noProof/>
                <w:webHidden/>
              </w:rPr>
              <w:fldChar w:fldCharType="end"/>
            </w:r>
          </w:hyperlink>
        </w:p>
        <w:p w14:paraId="5ED1978E" w14:textId="77777777" w:rsidR="00003E38" w:rsidRDefault="00296064">
          <w:pPr>
            <w:pStyle w:val="TDC3"/>
            <w:tabs>
              <w:tab w:val="left" w:pos="2160"/>
              <w:tab w:val="right" w:leader="dot" w:pos="10054"/>
            </w:tabs>
            <w:rPr>
              <w:rFonts w:asciiTheme="minorHAnsi" w:eastAsiaTheme="minorEastAsia" w:hAnsiTheme="minorHAnsi" w:cstheme="minorBidi"/>
              <w:noProof/>
              <w:szCs w:val="22"/>
              <w:lang w:eastAsia="es-EC"/>
            </w:rPr>
          </w:pPr>
          <w:hyperlink w:anchor="_Toc417902402" w:history="1">
            <w:r w:rsidR="00003E38" w:rsidRPr="00E53BCD">
              <w:rPr>
                <w:rStyle w:val="Hipervnculo"/>
                <w:noProof/>
              </w:rPr>
              <w:t>3.2.1</w:t>
            </w:r>
            <w:r w:rsidR="00003E38">
              <w:rPr>
                <w:rFonts w:asciiTheme="minorHAnsi" w:eastAsiaTheme="minorEastAsia" w:hAnsiTheme="minorHAnsi" w:cstheme="minorBidi"/>
                <w:noProof/>
                <w:szCs w:val="22"/>
                <w:lang w:eastAsia="es-EC"/>
              </w:rPr>
              <w:tab/>
            </w:r>
            <w:r w:rsidR="00003E38" w:rsidRPr="00E53BCD">
              <w:rPr>
                <w:rStyle w:val="Hipervnculo"/>
                <w:noProof/>
              </w:rPr>
              <w:t>TRAMO S/E YANACOCHA – S/E VIRGENPAMBA</w:t>
            </w:r>
            <w:r w:rsidR="00003E38">
              <w:rPr>
                <w:noProof/>
                <w:webHidden/>
              </w:rPr>
              <w:tab/>
            </w:r>
            <w:r w:rsidR="00003E38">
              <w:rPr>
                <w:noProof/>
                <w:webHidden/>
              </w:rPr>
              <w:fldChar w:fldCharType="begin"/>
            </w:r>
            <w:r w:rsidR="00003E38">
              <w:rPr>
                <w:noProof/>
                <w:webHidden/>
              </w:rPr>
              <w:instrText xml:space="preserve"> PAGEREF _Toc417902402 \h </w:instrText>
            </w:r>
            <w:r w:rsidR="00003E38">
              <w:rPr>
                <w:noProof/>
                <w:webHidden/>
              </w:rPr>
            </w:r>
            <w:r w:rsidR="00003E38">
              <w:rPr>
                <w:noProof/>
                <w:webHidden/>
              </w:rPr>
              <w:fldChar w:fldCharType="separate"/>
            </w:r>
            <w:r w:rsidR="00A77CFB">
              <w:rPr>
                <w:noProof/>
                <w:webHidden/>
              </w:rPr>
              <w:t>10</w:t>
            </w:r>
            <w:r w:rsidR="00003E38">
              <w:rPr>
                <w:noProof/>
                <w:webHidden/>
              </w:rPr>
              <w:fldChar w:fldCharType="end"/>
            </w:r>
          </w:hyperlink>
        </w:p>
        <w:p w14:paraId="29AFFB9A"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03" w:history="1">
            <w:r w:rsidR="00003E38" w:rsidRPr="00E53BCD">
              <w:rPr>
                <w:rStyle w:val="Hipervnculo"/>
                <w:noProof/>
              </w:rPr>
              <w:t>3.3</w:t>
            </w:r>
            <w:r w:rsidR="00003E38">
              <w:rPr>
                <w:rFonts w:asciiTheme="minorHAnsi" w:eastAsiaTheme="minorEastAsia" w:hAnsiTheme="minorHAnsi" w:cstheme="minorBidi"/>
                <w:noProof/>
                <w:szCs w:val="22"/>
                <w:lang w:eastAsia="es-EC"/>
              </w:rPr>
              <w:tab/>
            </w:r>
            <w:r w:rsidR="00003E38" w:rsidRPr="00E53BCD">
              <w:rPr>
                <w:rStyle w:val="Hipervnculo"/>
                <w:noProof/>
              </w:rPr>
              <w:t>CONSIDERACIONES PARA LA SELECCIÓN DE LA RUTA.-</w:t>
            </w:r>
            <w:r w:rsidR="00003E38">
              <w:rPr>
                <w:noProof/>
                <w:webHidden/>
              </w:rPr>
              <w:tab/>
            </w:r>
            <w:r w:rsidR="00003E38">
              <w:rPr>
                <w:noProof/>
                <w:webHidden/>
              </w:rPr>
              <w:fldChar w:fldCharType="begin"/>
            </w:r>
            <w:r w:rsidR="00003E38">
              <w:rPr>
                <w:noProof/>
                <w:webHidden/>
              </w:rPr>
              <w:instrText xml:space="preserve"> PAGEREF _Toc417902403 \h </w:instrText>
            </w:r>
            <w:r w:rsidR="00003E38">
              <w:rPr>
                <w:noProof/>
                <w:webHidden/>
              </w:rPr>
            </w:r>
            <w:r w:rsidR="00003E38">
              <w:rPr>
                <w:noProof/>
                <w:webHidden/>
              </w:rPr>
              <w:fldChar w:fldCharType="separate"/>
            </w:r>
            <w:r w:rsidR="00A77CFB">
              <w:rPr>
                <w:noProof/>
                <w:webHidden/>
              </w:rPr>
              <w:t>16</w:t>
            </w:r>
            <w:r w:rsidR="00003E38">
              <w:rPr>
                <w:noProof/>
                <w:webHidden/>
              </w:rPr>
              <w:fldChar w:fldCharType="end"/>
            </w:r>
          </w:hyperlink>
        </w:p>
        <w:p w14:paraId="5F5414B1"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04" w:history="1">
            <w:r w:rsidR="00003E38" w:rsidRPr="00E53BCD">
              <w:rPr>
                <w:rStyle w:val="Hipervnculo"/>
                <w:noProof/>
              </w:rPr>
              <w:t>3.4</w:t>
            </w:r>
            <w:r w:rsidR="00003E38">
              <w:rPr>
                <w:rFonts w:asciiTheme="minorHAnsi" w:eastAsiaTheme="minorEastAsia" w:hAnsiTheme="minorHAnsi" w:cstheme="minorBidi"/>
                <w:noProof/>
                <w:szCs w:val="22"/>
                <w:lang w:eastAsia="es-EC"/>
              </w:rPr>
              <w:tab/>
            </w:r>
            <w:r w:rsidR="00003E38" w:rsidRPr="00E53BCD">
              <w:rPr>
                <w:rStyle w:val="Hipervnculo"/>
                <w:noProof/>
              </w:rPr>
              <w:t>DESCRIPCIÓN GENERAL DEL TRAZADO DE LA LÍNEA.-</w:t>
            </w:r>
            <w:r w:rsidR="00003E38">
              <w:rPr>
                <w:noProof/>
                <w:webHidden/>
              </w:rPr>
              <w:tab/>
            </w:r>
            <w:r w:rsidR="00003E38">
              <w:rPr>
                <w:noProof/>
                <w:webHidden/>
              </w:rPr>
              <w:fldChar w:fldCharType="begin"/>
            </w:r>
            <w:r w:rsidR="00003E38">
              <w:rPr>
                <w:noProof/>
                <w:webHidden/>
              </w:rPr>
              <w:instrText xml:space="preserve"> PAGEREF _Toc417902404 \h </w:instrText>
            </w:r>
            <w:r w:rsidR="00003E38">
              <w:rPr>
                <w:noProof/>
                <w:webHidden/>
              </w:rPr>
            </w:r>
            <w:r w:rsidR="00003E38">
              <w:rPr>
                <w:noProof/>
                <w:webHidden/>
              </w:rPr>
              <w:fldChar w:fldCharType="separate"/>
            </w:r>
            <w:r w:rsidR="00A77CFB">
              <w:rPr>
                <w:noProof/>
                <w:webHidden/>
              </w:rPr>
              <w:t>17</w:t>
            </w:r>
            <w:r w:rsidR="00003E38">
              <w:rPr>
                <w:noProof/>
                <w:webHidden/>
              </w:rPr>
              <w:fldChar w:fldCharType="end"/>
            </w:r>
          </w:hyperlink>
        </w:p>
        <w:p w14:paraId="37AAAAA9" w14:textId="77777777" w:rsidR="00003E38" w:rsidRDefault="00296064">
          <w:pPr>
            <w:pStyle w:val="TDC1"/>
            <w:framePr w:wrap="around"/>
            <w:tabs>
              <w:tab w:val="left" w:pos="1440"/>
              <w:tab w:val="right" w:leader="dot" w:pos="10054"/>
            </w:tabs>
            <w:rPr>
              <w:rFonts w:asciiTheme="minorHAnsi" w:eastAsiaTheme="minorEastAsia" w:hAnsiTheme="minorHAnsi" w:cstheme="minorBidi"/>
              <w:b w:val="0"/>
              <w:noProof/>
              <w:sz w:val="22"/>
              <w:szCs w:val="22"/>
              <w:lang w:eastAsia="es-EC"/>
            </w:rPr>
          </w:pPr>
          <w:hyperlink w:anchor="_Toc417902405" w:history="1">
            <w:r w:rsidR="00003E38" w:rsidRPr="00E53BCD">
              <w:rPr>
                <w:rStyle w:val="Hipervnculo"/>
                <w:noProof/>
                <w:spacing w:val="-3"/>
              </w:rPr>
              <w:t>4</w:t>
            </w:r>
            <w:r w:rsidR="00003E38">
              <w:rPr>
                <w:rFonts w:asciiTheme="minorHAnsi" w:eastAsiaTheme="minorEastAsia" w:hAnsiTheme="minorHAnsi" w:cstheme="minorBidi"/>
                <w:b w:val="0"/>
                <w:noProof/>
                <w:sz w:val="22"/>
                <w:szCs w:val="22"/>
                <w:lang w:eastAsia="es-EC"/>
              </w:rPr>
              <w:tab/>
            </w:r>
            <w:r w:rsidR="00003E38" w:rsidRPr="00E53BCD">
              <w:rPr>
                <w:rStyle w:val="Hipervnculo"/>
                <w:noProof/>
              </w:rPr>
              <w:t>CARACTERISTICAS GENERALES DE LA LINEA</w:t>
            </w:r>
            <w:r w:rsidR="00003E38">
              <w:rPr>
                <w:noProof/>
                <w:webHidden/>
              </w:rPr>
              <w:tab/>
            </w:r>
            <w:r w:rsidR="00003E38">
              <w:rPr>
                <w:noProof/>
                <w:webHidden/>
              </w:rPr>
              <w:fldChar w:fldCharType="begin"/>
            </w:r>
            <w:r w:rsidR="00003E38">
              <w:rPr>
                <w:noProof/>
                <w:webHidden/>
              </w:rPr>
              <w:instrText xml:space="preserve"> PAGEREF _Toc417902405 \h </w:instrText>
            </w:r>
            <w:r w:rsidR="00003E38">
              <w:rPr>
                <w:noProof/>
                <w:webHidden/>
              </w:rPr>
            </w:r>
            <w:r w:rsidR="00003E38">
              <w:rPr>
                <w:noProof/>
                <w:webHidden/>
              </w:rPr>
              <w:fldChar w:fldCharType="separate"/>
            </w:r>
            <w:r w:rsidR="00A77CFB">
              <w:rPr>
                <w:noProof/>
                <w:webHidden/>
              </w:rPr>
              <w:t>21</w:t>
            </w:r>
            <w:r w:rsidR="00003E38">
              <w:rPr>
                <w:noProof/>
                <w:webHidden/>
              </w:rPr>
              <w:fldChar w:fldCharType="end"/>
            </w:r>
          </w:hyperlink>
        </w:p>
        <w:p w14:paraId="2961DF80"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06" w:history="1">
            <w:r w:rsidR="00003E38" w:rsidRPr="00E53BCD">
              <w:rPr>
                <w:rStyle w:val="Hipervnculo"/>
                <w:noProof/>
              </w:rPr>
              <w:t>4.1</w:t>
            </w:r>
            <w:r w:rsidR="00003E38">
              <w:rPr>
                <w:rFonts w:asciiTheme="minorHAnsi" w:eastAsiaTheme="minorEastAsia" w:hAnsiTheme="minorHAnsi" w:cstheme="minorBidi"/>
                <w:noProof/>
                <w:szCs w:val="22"/>
                <w:lang w:eastAsia="es-EC"/>
              </w:rPr>
              <w:tab/>
            </w:r>
            <w:r w:rsidR="00003E38" w:rsidRPr="00E53BCD">
              <w:rPr>
                <w:rStyle w:val="Hipervnculo"/>
                <w:noProof/>
              </w:rPr>
              <w:t>CONDUCTOR.-</w:t>
            </w:r>
            <w:r w:rsidR="00003E38">
              <w:rPr>
                <w:noProof/>
                <w:webHidden/>
              </w:rPr>
              <w:tab/>
            </w:r>
            <w:r w:rsidR="00003E38">
              <w:rPr>
                <w:noProof/>
                <w:webHidden/>
              </w:rPr>
              <w:fldChar w:fldCharType="begin"/>
            </w:r>
            <w:r w:rsidR="00003E38">
              <w:rPr>
                <w:noProof/>
                <w:webHidden/>
              </w:rPr>
              <w:instrText xml:space="preserve"> PAGEREF _Toc417902406 \h </w:instrText>
            </w:r>
            <w:r w:rsidR="00003E38">
              <w:rPr>
                <w:noProof/>
                <w:webHidden/>
              </w:rPr>
            </w:r>
            <w:r w:rsidR="00003E38">
              <w:rPr>
                <w:noProof/>
                <w:webHidden/>
              </w:rPr>
              <w:fldChar w:fldCharType="separate"/>
            </w:r>
            <w:r w:rsidR="00A77CFB">
              <w:rPr>
                <w:noProof/>
                <w:webHidden/>
              </w:rPr>
              <w:t>21</w:t>
            </w:r>
            <w:r w:rsidR="00003E38">
              <w:rPr>
                <w:noProof/>
                <w:webHidden/>
              </w:rPr>
              <w:fldChar w:fldCharType="end"/>
            </w:r>
          </w:hyperlink>
        </w:p>
        <w:p w14:paraId="2AC7FDA1"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07" w:history="1">
            <w:r w:rsidR="00003E38" w:rsidRPr="00E53BCD">
              <w:rPr>
                <w:rStyle w:val="Hipervnculo"/>
                <w:noProof/>
              </w:rPr>
              <w:t>4.2</w:t>
            </w:r>
            <w:r w:rsidR="00003E38">
              <w:rPr>
                <w:rFonts w:asciiTheme="minorHAnsi" w:eastAsiaTheme="minorEastAsia" w:hAnsiTheme="minorHAnsi" w:cstheme="minorBidi"/>
                <w:noProof/>
                <w:szCs w:val="22"/>
                <w:lang w:eastAsia="es-EC"/>
              </w:rPr>
              <w:tab/>
            </w:r>
            <w:r w:rsidR="00003E38" w:rsidRPr="00E53BCD">
              <w:rPr>
                <w:rStyle w:val="Hipervnculo"/>
                <w:noProof/>
              </w:rPr>
              <w:t>CABLE DE GUARDA.-</w:t>
            </w:r>
            <w:r w:rsidR="00003E38">
              <w:rPr>
                <w:noProof/>
                <w:webHidden/>
              </w:rPr>
              <w:tab/>
            </w:r>
            <w:r w:rsidR="00003E38">
              <w:rPr>
                <w:noProof/>
                <w:webHidden/>
              </w:rPr>
              <w:fldChar w:fldCharType="begin"/>
            </w:r>
            <w:r w:rsidR="00003E38">
              <w:rPr>
                <w:noProof/>
                <w:webHidden/>
              </w:rPr>
              <w:instrText xml:space="preserve"> PAGEREF _Toc417902407 \h </w:instrText>
            </w:r>
            <w:r w:rsidR="00003E38">
              <w:rPr>
                <w:noProof/>
                <w:webHidden/>
              </w:rPr>
            </w:r>
            <w:r w:rsidR="00003E38">
              <w:rPr>
                <w:noProof/>
                <w:webHidden/>
              </w:rPr>
              <w:fldChar w:fldCharType="separate"/>
            </w:r>
            <w:r w:rsidR="00A77CFB">
              <w:rPr>
                <w:noProof/>
                <w:webHidden/>
              </w:rPr>
              <w:t>22</w:t>
            </w:r>
            <w:r w:rsidR="00003E38">
              <w:rPr>
                <w:noProof/>
                <w:webHidden/>
              </w:rPr>
              <w:fldChar w:fldCharType="end"/>
            </w:r>
          </w:hyperlink>
        </w:p>
        <w:p w14:paraId="5559D1F1"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08" w:history="1">
            <w:r w:rsidR="00003E38" w:rsidRPr="00E53BCD">
              <w:rPr>
                <w:rStyle w:val="Hipervnculo"/>
                <w:noProof/>
              </w:rPr>
              <w:t>4.3</w:t>
            </w:r>
            <w:r w:rsidR="00003E38">
              <w:rPr>
                <w:rFonts w:asciiTheme="minorHAnsi" w:eastAsiaTheme="minorEastAsia" w:hAnsiTheme="minorHAnsi" w:cstheme="minorBidi"/>
                <w:noProof/>
                <w:szCs w:val="22"/>
                <w:lang w:eastAsia="es-EC"/>
              </w:rPr>
              <w:tab/>
            </w:r>
            <w:r w:rsidR="00003E38" w:rsidRPr="00E53BCD">
              <w:rPr>
                <w:rStyle w:val="Hipervnculo"/>
                <w:noProof/>
              </w:rPr>
              <w:t>NIVEL DE AISLAMIENTO.-</w:t>
            </w:r>
            <w:r w:rsidR="00003E38">
              <w:rPr>
                <w:noProof/>
                <w:webHidden/>
              </w:rPr>
              <w:tab/>
            </w:r>
            <w:r w:rsidR="00003E38">
              <w:rPr>
                <w:noProof/>
                <w:webHidden/>
              </w:rPr>
              <w:fldChar w:fldCharType="begin"/>
            </w:r>
            <w:r w:rsidR="00003E38">
              <w:rPr>
                <w:noProof/>
                <w:webHidden/>
              </w:rPr>
              <w:instrText xml:space="preserve"> PAGEREF _Toc417902408 \h </w:instrText>
            </w:r>
            <w:r w:rsidR="00003E38">
              <w:rPr>
                <w:noProof/>
                <w:webHidden/>
              </w:rPr>
            </w:r>
            <w:r w:rsidR="00003E38">
              <w:rPr>
                <w:noProof/>
                <w:webHidden/>
              </w:rPr>
              <w:fldChar w:fldCharType="separate"/>
            </w:r>
            <w:r w:rsidR="00A77CFB">
              <w:rPr>
                <w:noProof/>
                <w:webHidden/>
              </w:rPr>
              <w:t>23</w:t>
            </w:r>
            <w:r w:rsidR="00003E38">
              <w:rPr>
                <w:noProof/>
                <w:webHidden/>
              </w:rPr>
              <w:fldChar w:fldCharType="end"/>
            </w:r>
          </w:hyperlink>
        </w:p>
        <w:p w14:paraId="71D7FD30"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09" w:history="1">
            <w:r w:rsidR="00003E38" w:rsidRPr="00E53BCD">
              <w:rPr>
                <w:rStyle w:val="Hipervnculo"/>
                <w:noProof/>
              </w:rPr>
              <w:t>4.4</w:t>
            </w:r>
            <w:r w:rsidR="00003E38">
              <w:rPr>
                <w:rFonts w:asciiTheme="minorHAnsi" w:eastAsiaTheme="minorEastAsia" w:hAnsiTheme="minorHAnsi" w:cstheme="minorBidi"/>
                <w:noProof/>
                <w:szCs w:val="22"/>
                <w:lang w:eastAsia="es-EC"/>
              </w:rPr>
              <w:tab/>
            </w:r>
            <w:r w:rsidR="00003E38" w:rsidRPr="00E53BCD">
              <w:rPr>
                <w:rStyle w:val="Hipervnculo"/>
                <w:noProof/>
              </w:rPr>
              <w:t>AISLADORES.-</w:t>
            </w:r>
            <w:r w:rsidR="00003E38">
              <w:rPr>
                <w:noProof/>
                <w:webHidden/>
              </w:rPr>
              <w:tab/>
            </w:r>
            <w:r w:rsidR="00003E38">
              <w:rPr>
                <w:noProof/>
                <w:webHidden/>
              </w:rPr>
              <w:fldChar w:fldCharType="begin"/>
            </w:r>
            <w:r w:rsidR="00003E38">
              <w:rPr>
                <w:noProof/>
                <w:webHidden/>
              </w:rPr>
              <w:instrText xml:space="preserve"> PAGEREF _Toc417902409 \h </w:instrText>
            </w:r>
            <w:r w:rsidR="00003E38">
              <w:rPr>
                <w:noProof/>
                <w:webHidden/>
              </w:rPr>
            </w:r>
            <w:r w:rsidR="00003E38">
              <w:rPr>
                <w:noProof/>
                <w:webHidden/>
              </w:rPr>
              <w:fldChar w:fldCharType="separate"/>
            </w:r>
            <w:r w:rsidR="00A77CFB">
              <w:rPr>
                <w:noProof/>
                <w:webHidden/>
              </w:rPr>
              <w:t>24</w:t>
            </w:r>
            <w:r w:rsidR="00003E38">
              <w:rPr>
                <w:noProof/>
                <w:webHidden/>
              </w:rPr>
              <w:fldChar w:fldCharType="end"/>
            </w:r>
          </w:hyperlink>
        </w:p>
        <w:p w14:paraId="06191732"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10" w:history="1">
            <w:r w:rsidR="00003E38" w:rsidRPr="00E53BCD">
              <w:rPr>
                <w:rStyle w:val="Hipervnculo"/>
                <w:noProof/>
              </w:rPr>
              <w:t>4.5</w:t>
            </w:r>
            <w:r w:rsidR="00003E38">
              <w:rPr>
                <w:rFonts w:asciiTheme="minorHAnsi" w:eastAsiaTheme="minorEastAsia" w:hAnsiTheme="minorHAnsi" w:cstheme="minorBidi"/>
                <w:noProof/>
                <w:szCs w:val="22"/>
                <w:lang w:eastAsia="es-EC"/>
              </w:rPr>
              <w:tab/>
            </w:r>
            <w:r w:rsidR="00003E38" w:rsidRPr="00E53BCD">
              <w:rPr>
                <w:rStyle w:val="Hipervnculo"/>
                <w:noProof/>
              </w:rPr>
              <w:t>HERRAJES Y ACCESORIOS.-</w:t>
            </w:r>
            <w:r w:rsidR="00003E38">
              <w:rPr>
                <w:noProof/>
                <w:webHidden/>
              </w:rPr>
              <w:tab/>
            </w:r>
            <w:r w:rsidR="00003E38">
              <w:rPr>
                <w:noProof/>
                <w:webHidden/>
              </w:rPr>
              <w:fldChar w:fldCharType="begin"/>
            </w:r>
            <w:r w:rsidR="00003E38">
              <w:rPr>
                <w:noProof/>
                <w:webHidden/>
              </w:rPr>
              <w:instrText xml:space="preserve"> PAGEREF _Toc417902410 \h </w:instrText>
            </w:r>
            <w:r w:rsidR="00003E38">
              <w:rPr>
                <w:noProof/>
                <w:webHidden/>
              </w:rPr>
            </w:r>
            <w:r w:rsidR="00003E38">
              <w:rPr>
                <w:noProof/>
                <w:webHidden/>
              </w:rPr>
              <w:fldChar w:fldCharType="separate"/>
            </w:r>
            <w:r w:rsidR="00A77CFB">
              <w:rPr>
                <w:noProof/>
                <w:webHidden/>
              </w:rPr>
              <w:t>24</w:t>
            </w:r>
            <w:r w:rsidR="00003E38">
              <w:rPr>
                <w:noProof/>
                <w:webHidden/>
              </w:rPr>
              <w:fldChar w:fldCharType="end"/>
            </w:r>
          </w:hyperlink>
        </w:p>
        <w:p w14:paraId="0B9B9D47"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11" w:history="1">
            <w:r w:rsidR="00003E38" w:rsidRPr="00E53BCD">
              <w:rPr>
                <w:rStyle w:val="Hipervnculo"/>
                <w:noProof/>
              </w:rPr>
              <w:t>4.6</w:t>
            </w:r>
            <w:r w:rsidR="00003E38">
              <w:rPr>
                <w:rFonts w:asciiTheme="minorHAnsi" w:eastAsiaTheme="minorEastAsia" w:hAnsiTheme="minorHAnsi" w:cstheme="minorBidi"/>
                <w:noProof/>
                <w:szCs w:val="22"/>
                <w:lang w:eastAsia="es-EC"/>
              </w:rPr>
              <w:tab/>
            </w:r>
            <w:r w:rsidR="00003E38" w:rsidRPr="00E53BCD">
              <w:rPr>
                <w:rStyle w:val="Hipervnculo"/>
                <w:noProof/>
              </w:rPr>
              <w:t>ESTRUCTURAS DE SOPORTE</w:t>
            </w:r>
            <w:r w:rsidR="00003E38">
              <w:rPr>
                <w:noProof/>
                <w:webHidden/>
              </w:rPr>
              <w:tab/>
            </w:r>
            <w:r w:rsidR="00003E38">
              <w:rPr>
                <w:noProof/>
                <w:webHidden/>
              </w:rPr>
              <w:fldChar w:fldCharType="begin"/>
            </w:r>
            <w:r w:rsidR="00003E38">
              <w:rPr>
                <w:noProof/>
                <w:webHidden/>
              </w:rPr>
              <w:instrText xml:space="preserve"> PAGEREF _Toc417902411 \h </w:instrText>
            </w:r>
            <w:r w:rsidR="00003E38">
              <w:rPr>
                <w:noProof/>
                <w:webHidden/>
              </w:rPr>
            </w:r>
            <w:r w:rsidR="00003E38">
              <w:rPr>
                <w:noProof/>
                <w:webHidden/>
              </w:rPr>
              <w:fldChar w:fldCharType="separate"/>
            </w:r>
            <w:r w:rsidR="00A77CFB">
              <w:rPr>
                <w:noProof/>
                <w:webHidden/>
              </w:rPr>
              <w:t>25</w:t>
            </w:r>
            <w:r w:rsidR="00003E38">
              <w:rPr>
                <w:noProof/>
                <w:webHidden/>
              </w:rPr>
              <w:fldChar w:fldCharType="end"/>
            </w:r>
          </w:hyperlink>
        </w:p>
        <w:p w14:paraId="6BED648A" w14:textId="77777777" w:rsidR="00003E38" w:rsidRDefault="00296064">
          <w:pPr>
            <w:pStyle w:val="TDC3"/>
            <w:tabs>
              <w:tab w:val="left" w:pos="2160"/>
              <w:tab w:val="right" w:leader="dot" w:pos="10054"/>
            </w:tabs>
            <w:rPr>
              <w:rFonts w:asciiTheme="minorHAnsi" w:eastAsiaTheme="minorEastAsia" w:hAnsiTheme="minorHAnsi" w:cstheme="minorBidi"/>
              <w:noProof/>
              <w:szCs w:val="22"/>
              <w:lang w:eastAsia="es-EC"/>
            </w:rPr>
          </w:pPr>
          <w:hyperlink w:anchor="_Toc417902412" w:history="1">
            <w:r w:rsidR="00003E38" w:rsidRPr="00E53BCD">
              <w:rPr>
                <w:rStyle w:val="Hipervnculo"/>
                <w:noProof/>
                <w:spacing w:val="-3"/>
              </w:rPr>
              <w:t>4.6.1</w:t>
            </w:r>
            <w:r w:rsidR="00003E38">
              <w:rPr>
                <w:rFonts w:asciiTheme="minorHAnsi" w:eastAsiaTheme="minorEastAsia" w:hAnsiTheme="minorHAnsi" w:cstheme="minorBidi"/>
                <w:noProof/>
                <w:szCs w:val="22"/>
                <w:lang w:eastAsia="es-EC"/>
              </w:rPr>
              <w:tab/>
            </w:r>
            <w:r w:rsidR="00003E38" w:rsidRPr="00E53BCD">
              <w:rPr>
                <w:rStyle w:val="Hipervnculo"/>
                <w:noProof/>
              </w:rPr>
              <w:t>Postes de Hormigón Armado.-</w:t>
            </w:r>
            <w:r w:rsidR="00003E38">
              <w:rPr>
                <w:noProof/>
                <w:webHidden/>
              </w:rPr>
              <w:tab/>
            </w:r>
            <w:r w:rsidR="00003E38">
              <w:rPr>
                <w:noProof/>
                <w:webHidden/>
              </w:rPr>
              <w:fldChar w:fldCharType="begin"/>
            </w:r>
            <w:r w:rsidR="00003E38">
              <w:rPr>
                <w:noProof/>
                <w:webHidden/>
              </w:rPr>
              <w:instrText xml:space="preserve"> PAGEREF _Toc417902412 \h </w:instrText>
            </w:r>
            <w:r w:rsidR="00003E38">
              <w:rPr>
                <w:noProof/>
                <w:webHidden/>
              </w:rPr>
            </w:r>
            <w:r w:rsidR="00003E38">
              <w:rPr>
                <w:noProof/>
                <w:webHidden/>
              </w:rPr>
              <w:fldChar w:fldCharType="separate"/>
            </w:r>
            <w:r w:rsidR="00A77CFB">
              <w:rPr>
                <w:noProof/>
                <w:webHidden/>
              </w:rPr>
              <w:t>25</w:t>
            </w:r>
            <w:r w:rsidR="00003E38">
              <w:rPr>
                <w:noProof/>
                <w:webHidden/>
              </w:rPr>
              <w:fldChar w:fldCharType="end"/>
            </w:r>
          </w:hyperlink>
        </w:p>
        <w:p w14:paraId="0D36E15F" w14:textId="77777777" w:rsidR="00003E38" w:rsidRDefault="00296064">
          <w:pPr>
            <w:pStyle w:val="TDC3"/>
            <w:tabs>
              <w:tab w:val="left" w:pos="2160"/>
              <w:tab w:val="right" w:leader="dot" w:pos="10054"/>
            </w:tabs>
            <w:rPr>
              <w:rFonts w:asciiTheme="minorHAnsi" w:eastAsiaTheme="minorEastAsia" w:hAnsiTheme="minorHAnsi" w:cstheme="minorBidi"/>
              <w:noProof/>
              <w:szCs w:val="22"/>
              <w:lang w:eastAsia="es-EC"/>
            </w:rPr>
          </w:pPr>
          <w:hyperlink w:anchor="_Toc417902413" w:history="1">
            <w:r w:rsidR="00003E38" w:rsidRPr="00E53BCD">
              <w:rPr>
                <w:rStyle w:val="Hipervnculo"/>
                <w:noProof/>
                <w:spacing w:val="-3"/>
              </w:rPr>
              <w:t>4.6.2</w:t>
            </w:r>
            <w:r w:rsidR="00003E38">
              <w:rPr>
                <w:rFonts w:asciiTheme="minorHAnsi" w:eastAsiaTheme="minorEastAsia" w:hAnsiTheme="minorHAnsi" w:cstheme="minorBidi"/>
                <w:noProof/>
                <w:szCs w:val="22"/>
                <w:lang w:eastAsia="es-EC"/>
              </w:rPr>
              <w:tab/>
            </w:r>
            <w:r w:rsidR="00003E38" w:rsidRPr="00E53BCD">
              <w:rPr>
                <w:rStyle w:val="Hipervnculo"/>
                <w:noProof/>
              </w:rPr>
              <w:t>Torres metálicas.-</w:t>
            </w:r>
            <w:r w:rsidR="00003E38">
              <w:rPr>
                <w:noProof/>
                <w:webHidden/>
              </w:rPr>
              <w:tab/>
            </w:r>
            <w:r w:rsidR="00003E38">
              <w:rPr>
                <w:noProof/>
                <w:webHidden/>
              </w:rPr>
              <w:fldChar w:fldCharType="begin"/>
            </w:r>
            <w:r w:rsidR="00003E38">
              <w:rPr>
                <w:noProof/>
                <w:webHidden/>
              </w:rPr>
              <w:instrText xml:space="preserve"> PAGEREF _Toc417902413 \h </w:instrText>
            </w:r>
            <w:r w:rsidR="00003E38">
              <w:rPr>
                <w:noProof/>
                <w:webHidden/>
              </w:rPr>
            </w:r>
            <w:r w:rsidR="00003E38">
              <w:rPr>
                <w:noProof/>
                <w:webHidden/>
              </w:rPr>
              <w:fldChar w:fldCharType="separate"/>
            </w:r>
            <w:r w:rsidR="00A77CFB">
              <w:rPr>
                <w:noProof/>
                <w:webHidden/>
              </w:rPr>
              <w:t>26</w:t>
            </w:r>
            <w:r w:rsidR="00003E38">
              <w:rPr>
                <w:noProof/>
                <w:webHidden/>
              </w:rPr>
              <w:fldChar w:fldCharType="end"/>
            </w:r>
          </w:hyperlink>
        </w:p>
        <w:p w14:paraId="0D70A7E5" w14:textId="77777777" w:rsidR="00003E38" w:rsidRDefault="00296064">
          <w:pPr>
            <w:pStyle w:val="TDC3"/>
            <w:tabs>
              <w:tab w:val="left" w:pos="2160"/>
              <w:tab w:val="right" w:leader="dot" w:pos="10054"/>
            </w:tabs>
            <w:rPr>
              <w:rFonts w:asciiTheme="minorHAnsi" w:eastAsiaTheme="minorEastAsia" w:hAnsiTheme="minorHAnsi" w:cstheme="minorBidi"/>
              <w:noProof/>
              <w:szCs w:val="22"/>
              <w:lang w:eastAsia="es-EC"/>
            </w:rPr>
          </w:pPr>
          <w:hyperlink w:anchor="_Toc417902414" w:history="1">
            <w:r w:rsidR="00003E38" w:rsidRPr="00E53BCD">
              <w:rPr>
                <w:rStyle w:val="Hipervnculo"/>
                <w:noProof/>
              </w:rPr>
              <w:t>4.6.3</w:t>
            </w:r>
            <w:r w:rsidR="00003E38">
              <w:rPr>
                <w:rFonts w:asciiTheme="minorHAnsi" w:eastAsiaTheme="minorEastAsia" w:hAnsiTheme="minorHAnsi" w:cstheme="minorBidi"/>
                <w:noProof/>
                <w:szCs w:val="22"/>
                <w:lang w:eastAsia="es-EC"/>
              </w:rPr>
              <w:tab/>
            </w:r>
            <w:r w:rsidR="00003E38" w:rsidRPr="00E53BCD">
              <w:rPr>
                <w:rStyle w:val="Hipervnculo"/>
                <w:noProof/>
              </w:rPr>
              <w:t>Cimentaciones para postes de hormigón.-</w:t>
            </w:r>
            <w:r w:rsidR="00003E38">
              <w:rPr>
                <w:noProof/>
                <w:webHidden/>
              </w:rPr>
              <w:tab/>
            </w:r>
            <w:r w:rsidR="00003E38">
              <w:rPr>
                <w:noProof/>
                <w:webHidden/>
              </w:rPr>
              <w:fldChar w:fldCharType="begin"/>
            </w:r>
            <w:r w:rsidR="00003E38">
              <w:rPr>
                <w:noProof/>
                <w:webHidden/>
              </w:rPr>
              <w:instrText xml:space="preserve"> PAGEREF _Toc417902414 \h </w:instrText>
            </w:r>
            <w:r w:rsidR="00003E38">
              <w:rPr>
                <w:noProof/>
                <w:webHidden/>
              </w:rPr>
            </w:r>
            <w:r w:rsidR="00003E38">
              <w:rPr>
                <w:noProof/>
                <w:webHidden/>
              </w:rPr>
              <w:fldChar w:fldCharType="separate"/>
            </w:r>
            <w:r w:rsidR="00A77CFB">
              <w:rPr>
                <w:noProof/>
                <w:webHidden/>
              </w:rPr>
              <w:t>26</w:t>
            </w:r>
            <w:r w:rsidR="00003E38">
              <w:rPr>
                <w:noProof/>
                <w:webHidden/>
              </w:rPr>
              <w:fldChar w:fldCharType="end"/>
            </w:r>
          </w:hyperlink>
        </w:p>
        <w:p w14:paraId="35E5C061" w14:textId="77777777" w:rsidR="00003E38" w:rsidRDefault="00296064">
          <w:pPr>
            <w:pStyle w:val="TDC3"/>
            <w:tabs>
              <w:tab w:val="left" w:pos="2160"/>
              <w:tab w:val="right" w:leader="dot" w:pos="10054"/>
            </w:tabs>
            <w:rPr>
              <w:rFonts w:asciiTheme="minorHAnsi" w:eastAsiaTheme="minorEastAsia" w:hAnsiTheme="minorHAnsi" w:cstheme="minorBidi"/>
              <w:noProof/>
              <w:szCs w:val="22"/>
              <w:lang w:eastAsia="es-EC"/>
            </w:rPr>
          </w:pPr>
          <w:hyperlink w:anchor="_Toc417902415" w:history="1">
            <w:r w:rsidR="00003E38" w:rsidRPr="00E53BCD">
              <w:rPr>
                <w:rStyle w:val="Hipervnculo"/>
                <w:noProof/>
              </w:rPr>
              <w:t>4.6.4</w:t>
            </w:r>
            <w:r w:rsidR="00003E38">
              <w:rPr>
                <w:rFonts w:asciiTheme="minorHAnsi" w:eastAsiaTheme="minorEastAsia" w:hAnsiTheme="minorHAnsi" w:cstheme="minorBidi"/>
                <w:noProof/>
                <w:szCs w:val="22"/>
                <w:lang w:eastAsia="es-EC"/>
              </w:rPr>
              <w:tab/>
            </w:r>
            <w:r w:rsidR="00003E38" w:rsidRPr="00E53BCD">
              <w:rPr>
                <w:rStyle w:val="Hipervnculo"/>
                <w:noProof/>
              </w:rPr>
              <w:t>Cimentaciones para torres o estructuras autosoportantes.-</w:t>
            </w:r>
            <w:r w:rsidR="00003E38">
              <w:rPr>
                <w:noProof/>
                <w:webHidden/>
              </w:rPr>
              <w:tab/>
            </w:r>
            <w:r w:rsidR="00003E38">
              <w:rPr>
                <w:noProof/>
                <w:webHidden/>
              </w:rPr>
              <w:fldChar w:fldCharType="begin"/>
            </w:r>
            <w:r w:rsidR="00003E38">
              <w:rPr>
                <w:noProof/>
                <w:webHidden/>
              </w:rPr>
              <w:instrText xml:space="preserve"> PAGEREF _Toc417902415 \h </w:instrText>
            </w:r>
            <w:r w:rsidR="00003E38">
              <w:rPr>
                <w:noProof/>
                <w:webHidden/>
              </w:rPr>
            </w:r>
            <w:r w:rsidR="00003E38">
              <w:rPr>
                <w:noProof/>
                <w:webHidden/>
              </w:rPr>
              <w:fldChar w:fldCharType="separate"/>
            </w:r>
            <w:r w:rsidR="00A77CFB">
              <w:rPr>
                <w:noProof/>
                <w:webHidden/>
              </w:rPr>
              <w:t>26</w:t>
            </w:r>
            <w:r w:rsidR="00003E38">
              <w:rPr>
                <w:noProof/>
                <w:webHidden/>
              </w:rPr>
              <w:fldChar w:fldCharType="end"/>
            </w:r>
          </w:hyperlink>
        </w:p>
        <w:p w14:paraId="4A1207F4"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16" w:history="1">
            <w:r w:rsidR="00003E38" w:rsidRPr="00E53BCD">
              <w:rPr>
                <w:rStyle w:val="Hipervnculo"/>
                <w:noProof/>
              </w:rPr>
              <w:t>4.7</w:t>
            </w:r>
            <w:r w:rsidR="00003E38">
              <w:rPr>
                <w:rFonts w:asciiTheme="minorHAnsi" w:eastAsiaTheme="minorEastAsia" w:hAnsiTheme="minorHAnsi" w:cstheme="minorBidi"/>
                <w:noProof/>
                <w:szCs w:val="22"/>
                <w:lang w:eastAsia="es-EC"/>
              </w:rPr>
              <w:tab/>
            </w:r>
            <w:r w:rsidR="00003E38" w:rsidRPr="00E53BCD">
              <w:rPr>
                <w:rStyle w:val="Hipervnculo"/>
                <w:noProof/>
              </w:rPr>
              <w:t>PUESTA A TIERRA.-</w:t>
            </w:r>
            <w:r w:rsidR="00003E38">
              <w:rPr>
                <w:noProof/>
                <w:webHidden/>
              </w:rPr>
              <w:tab/>
            </w:r>
            <w:r w:rsidR="00003E38">
              <w:rPr>
                <w:noProof/>
                <w:webHidden/>
              </w:rPr>
              <w:fldChar w:fldCharType="begin"/>
            </w:r>
            <w:r w:rsidR="00003E38">
              <w:rPr>
                <w:noProof/>
                <w:webHidden/>
              </w:rPr>
              <w:instrText xml:space="preserve"> PAGEREF _Toc417902416 \h </w:instrText>
            </w:r>
            <w:r w:rsidR="00003E38">
              <w:rPr>
                <w:noProof/>
                <w:webHidden/>
              </w:rPr>
            </w:r>
            <w:r w:rsidR="00003E38">
              <w:rPr>
                <w:noProof/>
                <w:webHidden/>
              </w:rPr>
              <w:fldChar w:fldCharType="separate"/>
            </w:r>
            <w:r w:rsidR="00A77CFB">
              <w:rPr>
                <w:noProof/>
                <w:webHidden/>
              </w:rPr>
              <w:t>27</w:t>
            </w:r>
            <w:r w:rsidR="00003E38">
              <w:rPr>
                <w:noProof/>
                <w:webHidden/>
              </w:rPr>
              <w:fldChar w:fldCharType="end"/>
            </w:r>
          </w:hyperlink>
        </w:p>
        <w:p w14:paraId="30C7F6C1"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17" w:history="1">
            <w:r w:rsidR="00003E38" w:rsidRPr="00E53BCD">
              <w:rPr>
                <w:rStyle w:val="Hipervnculo"/>
                <w:noProof/>
              </w:rPr>
              <w:t>4.8</w:t>
            </w:r>
            <w:r w:rsidR="00003E38">
              <w:rPr>
                <w:rFonts w:asciiTheme="minorHAnsi" w:eastAsiaTheme="minorEastAsia" w:hAnsiTheme="minorHAnsi" w:cstheme="minorBidi"/>
                <w:noProof/>
                <w:szCs w:val="22"/>
                <w:lang w:eastAsia="es-EC"/>
              </w:rPr>
              <w:tab/>
            </w:r>
            <w:r w:rsidR="00003E38" w:rsidRPr="00E53BCD">
              <w:rPr>
                <w:rStyle w:val="Hipervnculo"/>
                <w:noProof/>
              </w:rPr>
              <w:t>TENSORES.-</w:t>
            </w:r>
            <w:r w:rsidR="00003E38">
              <w:rPr>
                <w:noProof/>
                <w:webHidden/>
              </w:rPr>
              <w:tab/>
            </w:r>
            <w:r w:rsidR="00003E38">
              <w:rPr>
                <w:noProof/>
                <w:webHidden/>
              </w:rPr>
              <w:fldChar w:fldCharType="begin"/>
            </w:r>
            <w:r w:rsidR="00003E38">
              <w:rPr>
                <w:noProof/>
                <w:webHidden/>
              </w:rPr>
              <w:instrText xml:space="preserve"> PAGEREF _Toc417902417 \h </w:instrText>
            </w:r>
            <w:r w:rsidR="00003E38">
              <w:rPr>
                <w:noProof/>
                <w:webHidden/>
              </w:rPr>
            </w:r>
            <w:r w:rsidR="00003E38">
              <w:rPr>
                <w:noProof/>
                <w:webHidden/>
              </w:rPr>
              <w:fldChar w:fldCharType="separate"/>
            </w:r>
            <w:r w:rsidR="00A77CFB">
              <w:rPr>
                <w:noProof/>
                <w:webHidden/>
              </w:rPr>
              <w:t>27</w:t>
            </w:r>
            <w:r w:rsidR="00003E38">
              <w:rPr>
                <w:noProof/>
                <w:webHidden/>
              </w:rPr>
              <w:fldChar w:fldCharType="end"/>
            </w:r>
          </w:hyperlink>
        </w:p>
        <w:p w14:paraId="02521F29"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18" w:history="1">
            <w:r w:rsidR="00003E38" w:rsidRPr="00E53BCD">
              <w:rPr>
                <w:rStyle w:val="Hipervnculo"/>
                <w:noProof/>
              </w:rPr>
              <w:t>4.9</w:t>
            </w:r>
            <w:r w:rsidR="00003E38">
              <w:rPr>
                <w:rFonts w:asciiTheme="minorHAnsi" w:eastAsiaTheme="minorEastAsia" w:hAnsiTheme="minorHAnsi" w:cstheme="minorBidi"/>
                <w:noProof/>
                <w:szCs w:val="22"/>
                <w:lang w:eastAsia="es-EC"/>
              </w:rPr>
              <w:tab/>
            </w:r>
            <w:r w:rsidR="00003E38" w:rsidRPr="00E53BCD">
              <w:rPr>
                <w:rStyle w:val="Hipervnculo"/>
                <w:noProof/>
              </w:rPr>
              <w:t>AVISOS DE PELIGRO Y NUMERACIÓN.-</w:t>
            </w:r>
            <w:r w:rsidR="00003E38">
              <w:rPr>
                <w:noProof/>
                <w:webHidden/>
              </w:rPr>
              <w:tab/>
            </w:r>
            <w:r w:rsidR="00003E38">
              <w:rPr>
                <w:noProof/>
                <w:webHidden/>
              </w:rPr>
              <w:fldChar w:fldCharType="begin"/>
            </w:r>
            <w:r w:rsidR="00003E38">
              <w:rPr>
                <w:noProof/>
                <w:webHidden/>
              </w:rPr>
              <w:instrText xml:space="preserve"> PAGEREF _Toc417902418 \h </w:instrText>
            </w:r>
            <w:r w:rsidR="00003E38">
              <w:rPr>
                <w:noProof/>
                <w:webHidden/>
              </w:rPr>
            </w:r>
            <w:r w:rsidR="00003E38">
              <w:rPr>
                <w:noProof/>
                <w:webHidden/>
              </w:rPr>
              <w:fldChar w:fldCharType="separate"/>
            </w:r>
            <w:r w:rsidR="00A77CFB">
              <w:rPr>
                <w:noProof/>
                <w:webHidden/>
              </w:rPr>
              <w:t>27</w:t>
            </w:r>
            <w:r w:rsidR="00003E38">
              <w:rPr>
                <w:noProof/>
                <w:webHidden/>
              </w:rPr>
              <w:fldChar w:fldCharType="end"/>
            </w:r>
          </w:hyperlink>
        </w:p>
        <w:p w14:paraId="23822197"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19" w:history="1">
            <w:r w:rsidR="00003E38" w:rsidRPr="00E53BCD">
              <w:rPr>
                <w:rStyle w:val="Hipervnculo"/>
                <w:noProof/>
              </w:rPr>
              <w:t>4.10</w:t>
            </w:r>
            <w:r w:rsidR="00003E38">
              <w:rPr>
                <w:rFonts w:asciiTheme="minorHAnsi" w:eastAsiaTheme="minorEastAsia" w:hAnsiTheme="minorHAnsi" w:cstheme="minorBidi"/>
                <w:noProof/>
                <w:szCs w:val="22"/>
                <w:lang w:eastAsia="es-EC"/>
              </w:rPr>
              <w:tab/>
            </w:r>
            <w:r w:rsidR="00003E38" w:rsidRPr="00E53BCD">
              <w:rPr>
                <w:rStyle w:val="Hipervnculo"/>
                <w:noProof/>
              </w:rPr>
              <w:t>CAMINOS DE ACCESO.-</w:t>
            </w:r>
            <w:r w:rsidR="00003E38">
              <w:rPr>
                <w:noProof/>
                <w:webHidden/>
              </w:rPr>
              <w:tab/>
            </w:r>
            <w:r w:rsidR="00003E38">
              <w:rPr>
                <w:noProof/>
                <w:webHidden/>
              </w:rPr>
              <w:fldChar w:fldCharType="begin"/>
            </w:r>
            <w:r w:rsidR="00003E38">
              <w:rPr>
                <w:noProof/>
                <w:webHidden/>
              </w:rPr>
              <w:instrText xml:space="preserve"> PAGEREF _Toc417902419 \h </w:instrText>
            </w:r>
            <w:r w:rsidR="00003E38">
              <w:rPr>
                <w:noProof/>
                <w:webHidden/>
              </w:rPr>
            </w:r>
            <w:r w:rsidR="00003E38">
              <w:rPr>
                <w:noProof/>
                <w:webHidden/>
              </w:rPr>
              <w:fldChar w:fldCharType="separate"/>
            </w:r>
            <w:r w:rsidR="00A77CFB">
              <w:rPr>
                <w:noProof/>
                <w:webHidden/>
              </w:rPr>
              <w:t>28</w:t>
            </w:r>
            <w:r w:rsidR="00003E38">
              <w:rPr>
                <w:noProof/>
                <w:webHidden/>
              </w:rPr>
              <w:fldChar w:fldCharType="end"/>
            </w:r>
          </w:hyperlink>
        </w:p>
        <w:p w14:paraId="524F7273" w14:textId="77777777" w:rsidR="00003E38" w:rsidRDefault="00296064">
          <w:pPr>
            <w:pStyle w:val="TDC1"/>
            <w:framePr w:wrap="around"/>
            <w:tabs>
              <w:tab w:val="left" w:pos="1440"/>
              <w:tab w:val="right" w:leader="dot" w:pos="10054"/>
            </w:tabs>
            <w:rPr>
              <w:rFonts w:asciiTheme="minorHAnsi" w:eastAsiaTheme="minorEastAsia" w:hAnsiTheme="minorHAnsi" w:cstheme="minorBidi"/>
              <w:b w:val="0"/>
              <w:noProof/>
              <w:sz w:val="22"/>
              <w:szCs w:val="22"/>
              <w:lang w:eastAsia="es-EC"/>
            </w:rPr>
          </w:pPr>
          <w:hyperlink w:anchor="_Toc417902420" w:history="1">
            <w:r w:rsidR="00003E38" w:rsidRPr="00E53BCD">
              <w:rPr>
                <w:rStyle w:val="Hipervnculo"/>
                <w:noProof/>
              </w:rPr>
              <w:t>5</w:t>
            </w:r>
            <w:r w:rsidR="00003E38">
              <w:rPr>
                <w:rFonts w:asciiTheme="minorHAnsi" w:eastAsiaTheme="minorEastAsia" w:hAnsiTheme="minorHAnsi" w:cstheme="minorBidi"/>
                <w:b w:val="0"/>
                <w:noProof/>
                <w:sz w:val="22"/>
                <w:szCs w:val="22"/>
                <w:lang w:eastAsia="es-EC"/>
              </w:rPr>
              <w:tab/>
            </w:r>
            <w:r w:rsidR="00003E38" w:rsidRPr="00E53BCD">
              <w:rPr>
                <w:rStyle w:val="Hipervnculo"/>
                <w:noProof/>
              </w:rPr>
              <w:t>CÁLCULO  MECÁNICO.</w:t>
            </w:r>
            <w:r w:rsidR="00003E38">
              <w:rPr>
                <w:noProof/>
                <w:webHidden/>
              </w:rPr>
              <w:tab/>
            </w:r>
            <w:r w:rsidR="00003E38">
              <w:rPr>
                <w:noProof/>
                <w:webHidden/>
              </w:rPr>
              <w:fldChar w:fldCharType="begin"/>
            </w:r>
            <w:r w:rsidR="00003E38">
              <w:rPr>
                <w:noProof/>
                <w:webHidden/>
              </w:rPr>
              <w:instrText xml:space="preserve"> PAGEREF _Toc417902420 \h </w:instrText>
            </w:r>
            <w:r w:rsidR="00003E38">
              <w:rPr>
                <w:noProof/>
                <w:webHidden/>
              </w:rPr>
            </w:r>
            <w:r w:rsidR="00003E38">
              <w:rPr>
                <w:noProof/>
                <w:webHidden/>
              </w:rPr>
              <w:fldChar w:fldCharType="separate"/>
            </w:r>
            <w:r w:rsidR="00A77CFB">
              <w:rPr>
                <w:noProof/>
                <w:webHidden/>
              </w:rPr>
              <w:t>29</w:t>
            </w:r>
            <w:r w:rsidR="00003E38">
              <w:rPr>
                <w:noProof/>
                <w:webHidden/>
              </w:rPr>
              <w:fldChar w:fldCharType="end"/>
            </w:r>
          </w:hyperlink>
        </w:p>
        <w:p w14:paraId="4CE69964"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21" w:history="1">
            <w:r w:rsidR="00003E38" w:rsidRPr="00E53BCD">
              <w:rPr>
                <w:rStyle w:val="Hipervnculo"/>
                <w:noProof/>
              </w:rPr>
              <w:t>5.1</w:t>
            </w:r>
            <w:r w:rsidR="00003E38">
              <w:rPr>
                <w:rFonts w:asciiTheme="minorHAnsi" w:eastAsiaTheme="minorEastAsia" w:hAnsiTheme="minorHAnsi" w:cstheme="minorBidi"/>
                <w:noProof/>
                <w:szCs w:val="22"/>
                <w:lang w:eastAsia="es-EC"/>
              </w:rPr>
              <w:tab/>
            </w:r>
            <w:r w:rsidR="00003E38" w:rsidRPr="00E53BCD">
              <w:rPr>
                <w:rStyle w:val="Hipervnculo"/>
                <w:noProof/>
              </w:rPr>
              <w:t>ESTADOS A CONSIDERAR.-</w:t>
            </w:r>
            <w:r w:rsidR="00003E38">
              <w:rPr>
                <w:noProof/>
                <w:webHidden/>
              </w:rPr>
              <w:tab/>
            </w:r>
            <w:r w:rsidR="00003E38">
              <w:rPr>
                <w:noProof/>
                <w:webHidden/>
              </w:rPr>
              <w:fldChar w:fldCharType="begin"/>
            </w:r>
            <w:r w:rsidR="00003E38">
              <w:rPr>
                <w:noProof/>
                <w:webHidden/>
              </w:rPr>
              <w:instrText xml:space="preserve"> PAGEREF _Toc417902421 \h </w:instrText>
            </w:r>
            <w:r w:rsidR="00003E38">
              <w:rPr>
                <w:noProof/>
                <w:webHidden/>
              </w:rPr>
            </w:r>
            <w:r w:rsidR="00003E38">
              <w:rPr>
                <w:noProof/>
                <w:webHidden/>
              </w:rPr>
              <w:fldChar w:fldCharType="separate"/>
            </w:r>
            <w:r w:rsidR="00A77CFB">
              <w:rPr>
                <w:noProof/>
                <w:webHidden/>
              </w:rPr>
              <w:t>29</w:t>
            </w:r>
            <w:r w:rsidR="00003E38">
              <w:rPr>
                <w:noProof/>
                <w:webHidden/>
              </w:rPr>
              <w:fldChar w:fldCharType="end"/>
            </w:r>
          </w:hyperlink>
        </w:p>
        <w:p w14:paraId="45977595"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22" w:history="1">
            <w:r w:rsidR="00003E38" w:rsidRPr="00E53BCD">
              <w:rPr>
                <w:rStyle w:val="Hipervnculo"/>
                <w:noProof/>
              </w:rPr>
              <w:t>5.2</w:t>
            </w:r>
            <w:r w:rsidR="00003E38">
              <w:rPr>
                <w:rFonts w:asciiTheme="minorHAnsi" w:eastAsiaTheme="minorEastAsia" w:hAnsiTheme="minorHAnsi" w:cstheme="minorBidi"/>
                <w:noProof/>
                <w:szCs w:val="22"/>
                <w:lang w:eastAsia="es-EC"/>
              </w:rPr>
              <w:tab/>
            </w:r>
            <w:r w:rsidR="00003E38" w:rsidRPr="00E53BCD">
              <w:rPr>
                <w:rStyle w:val="Hipervnculo"/>
                <w:noProof/>
              </w:rPr>
              <w:t>CÁLCULO MECÁNICO DE LOS CONDUCTORES Y CABLE DE GUARDA (OPGW).-</w:t>
            </w:r>
            <w:r w:rsidR="00003E38">
              <w:rPr>
                <w:noProof/>
                <w:webHidden/>
              </w:rPr>
              <w:tab/>
            </w:r>
            <w:r w:rsidR="00003E38">
              <w:rPr>
                <w:noProof/>
                <w:webHidden/>
              </w:rPr>
              <w:fldChar w:fldCharType="begin"/>
            </w:r>
            <w:r w:rsidR="00003E38">
              <w:rPr>
                <w:noProof/>
                <w:webHidden/>
              </w:rPr>
              <w:instrText xml:space="preserve"> PAGEREF _Toc417902422 \h </w:instrText>
            </w:r>
            <w:r w:rsidR="00003E38">
              <w:rPr>
                <w:noProof/>
                <w:webHidden/>
              </w:rPr>
            </w:r>
            <w:r w:rsidR="00003E38">
              <w:rPr>
                <w:noProof/>
                <w:webHidden/>
              </w:rPr>
              <w:fldChar w:fldCharType="separate"/>
            </w:r>
            <w:r w:rsidR="00A77CFB">
              <w:rPr>
                <w:noProof/>
                <w:webHidden/>
              </w:rPr>
              <w:t>30</w:t>
            </w:r>
            <w:r w:rsidR="00003E38">
              <w:rPr>
                <w:noProof/>
                <w:webHidden/>
              </w:rPr>
              <w:fldChar w:fldCharType="end"/>
            </w:r>
          </w:hyperlink>
        </w:p>
        <w:p w14:paraId="5E86B051"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23" w:history="1">
            <w:r w:rsidR="00003E38" w:rsidRPr="00E53BCD">
              <w:rPr>
                <w:rStyle w:val="Hipervnculo"/>
                <w:noProof/>
              </w:rPr>
              <w:t>5.3</w:t>
            </w:r>
            <w:r w:rsidR="00003E38">
              <w:rPr>
                <w:rFonts w:asciiTheme="minorHAnsi" w:eastAsiaTheme="minorEastAsia" w:hAnsiTheme="minorHAnsi" w:cstheme="minorBidi"/>
                <w:noProof/>
                <w:szCs w:val="22"/>
                <w:lang w:eastAsia="es-EC"/>
              </w:rPr>
              <w:tab/>
            </w:r>
            <w:r w:rsidR="00003E38" w:rsidRPr="00E53BCD">
              <w:rPr>
                <w:rStyle w:val="Hipervnculo"/>
                <w:noProof/>
              </w:rPr>
              <w:t>Condiciones a las que están expuestas las Estructuras.-</w:t>
            </w:r>
            <w:r w:rsidR="00003E38">
              <w:rPr>
                <w:noProof/>
                <w:webHidden/>
              </w:rPr>
              <w:tab/>
            </w:r>
            <w:r w:rsidR="00003E38">
              <w:rPr>
                <w:noProof/>
                <w:webHidden/>
              </w:rPr>
              <w:fldChar w:fldCharType="begin"/>
            </w:r>
            <w:r w:rsidR="00003E38">
              <w:rPr>
                <w:noProof/>
                <w:webHidden/>
              </w:rPr>
              <w:instrText xml:space="preserve"> PAGEREF _Toc417902423 \h </w:instrText>
            </w:r>
            <w:r w:rsidR="00003E38">
              <w:rPr>
                <w:noProof/>
                <w:webHidden/>
              </w:rPr>
            </w:r>
            <w:r w:rsidR="00003E38">
              <w:rPr>
                <w:noProof/>
                <w:webHidden/>
              </w:rPr>
              <w:fldChar w:fldCharType="separate"/>
            </w:r>
            <w:r w:rsidR="00A77CFB">
              <w:rPr>
                <w:noProof/>
                <w:webHidden/>
              </w:rPr>
              <w:t>32</w:t>
            </w:r>
            <w:r w:rsidR="00003E38">
              <w:rPr>
                <w:noProof/>
                <w:webHidden/>
              </w:rPr>
              <w:fldChar w:fldCharType="end"/>
            </w:r>
          </w:hyperlink>
        </w:p>
        <w:p w14:paraId="7026EF6F"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24" w:history="1">
            <w:r w:rsidR="00003E38" w:rsidRPr="00E53BCD">
              <w:rPr>
                <w:rStyle w:val="Hipervnculo"/>
                <w:noProof/>
              </w:rPr>
              <w:t>5.4</w:t>
            </w:r>
            <w:r w:rsidR="00003E38">
              <w:rPr>
                <w:rFonts w:asciiTheme="minorHAnsi" w:eastAsiaTheme="minorEastAsia" w:hAnsiTheme="minorHAnsi" w:cstheme="minorBidi"/>
                <w:noProof/>
                <w:szCs w:val="22"/>
                <w:lang w:eastAsia="es-EC"/>
              </w:rPr>
              <w:tab/>
            </w:r>
            <w:r w:rsidR="00003E38" w:rsidRPr="00E53BCD">
              <w:rPr>
                <w:rStyle w:val="Hipervnculo"/>
                <w:noProof/>
              </w:rPr>
              <w:t>CARGAS TRANSVERSALES:</w:t>
            </w:r>
            <w:r w:rsidR="00003E38">
              <w:rPr>
                <w:noProof/>
                <w:webHidden/>
              </w:rPr>
              <w:tab/>
            </w:r>
            <w:r w:rsidR="00003E38">
              <w:rPr>
                <w:noProof/>
                <w:webHidden/>
              </w:rPr>
              <w:fldChar w:fldCharType="begin"/>
            </w:r>
            <w:r w:rsidR="00003E38">
              <w:rPr>
                <w:noProof/>
                <w:webHidden/>
              </w:rPr>
              <w:instrText xml:space="preserve"> PAGEREF _Toc417902424 \h </w:instrText>
            </w:r>
            <w:r w:rsidR="00003E38">
              <w:rPr>
                <w:noProof/>
                <w:webHidden/>
              </w:rPr>
            </w:r>
            <w:r w:rsidR="00003E38">
              <w:rPr>
                <w:noProof/>
                <w:webHidden/>
              </w:rPr>
              <w:fldChar w:fldCharType="separate"/>
            </w:r>
            <w:r w:rsidR="00A77CFB">
              <w:rPr>
                <w:noProof/>
                <w:webHidden/>
              </w:rPr>
              <w:t>32</w:t>
            </w:r>
            <w:r w:rsidR="00003E38">
              <w:rPr>
                <w:noProof/>
                <w:webHidden/>
              </w:rPr>
              <w:fldChar w:fldCharType="end"/>
            </w:r>
          </w:hyperlink>
        </w:p>
        <w:p w14:paraId="20BC77A0" w14:textId="77777777" w:rsidR="00003E38" w:rsidRDefault="00296064">
          <w:pPr>
            <w:pStyle w:val="TDC3"/>
            <w:tabs>
              <w:tab w:val="left" w:pos="2160"/>
              <w:tab w:val="right" w:leader="dot" w:pos="10054"/>
            </w:tabs>
            <w:rPr>
              <w:rFonts w:asciiTheme="minorHAnsi" w:eastAsiaTheme="minorEastAsia" w:hAnsiTheme="minorHAnsi" w:cstheme="minorBidi"/>
              <w:noProof/>
              <w:szCs w:val="22"/>
              <w:lang w:eastAsia="es-EC"/>
            </w:rPr>
          </w:pPr>
          <w:hyperlink w:anchor="_Toc417902425" w:history="1">
            <w:r w:rsidR="00003E38" w:rsidRPr="00E53BCD">
              <w:rPr>
                <w:rStyle w:val="Hipervnculo"/>
                <w:noProof/>
              </w:rPr>
              <w:t>5.4.1</w:t>
            </w:r>
            <w:r w:rsidR="00003E38">
              <w:rPr>
                <w:rFonts w:asciiTheme="minorHAnsi" w:eastAsiaTheme="minorEastAsia" w:hAnsiTheme="minorHAnsi" w:cstheme="minorBidi"/>
                <w:noProof/>
                <w:szCs w:val="22"/>
                <w:lang w:eastAsia="es-EC"/>
              </w:rPr>
              <w:tab/>
            </w:r>
            <w:r w:rsidR="00003E38" w:rsidRPr="00E53BCD">
              <w:rPr>
                <w:rStyle w:val="Hipervnculo"/>
                <w:noProof/>
              </w:rPr>
              <w:t>Presión del viento:</w:t>
            </w:r>
            <w:r w:rsidR="00003E38">
              <w:rPr>
                <w:noProof/>
                <w:webHidden/>
              </w:rPr>
              <w:tab/>
            </w:r>
            <w:r w:rsidR="00003E38">
              <w:rPr>
                <w:noProof/>
                <w:webHidden/>
              </w:rPr>
              <w:fldChar w:fldCharType="begin"/>
            </w:r>
            <w:r w:rsidR="00003E38">
              <w:rPr>
                <w:noProof/>
                <w:webHidden/>
              </w:rPr>
              <w:instrText xml:space="preserve"> PAGEREF _Toc417902425 \h </w:instrText>
            </w:r>
            <w:r w:rsidR="00003E38">
              <w:rPr>
                <w:noProof/>
                <w:webHidden/>
              </w:rPr>
            </w:r>
            <w:r w:rsidR="00003E38">
              <w:rPr>
                <w:noProof/>
                <w:webHidden/>
              </w:rPr>
              <w:fldChar w:fldCharType="separate"/>
            </w:r>
            <w:r w:rsidR="00A77CFB">
              <w:rPr>
                <w:noProof/>
                <w:webHidden/>
              </w:rPr>
              <w:t>32</w:t>
            </w:r>
            <w:r w:rsidR="00003E38">
              <w:rPr>
                <w:noProof/>
                <w:webHidden/>
              </w:rPr>
              <w:fldChar w:fldCharType="end"/>
            </w:r>
          </w:hyperlink>
        </w:p>
        <w:p w14:paraId="79460A2A" w14:textId="77777777" w:rsidR="00003E38" w:rsidRDefault="00296064">
          <w:pPr>
            <w:pStyle w:val="TDC3"/>
            <w:tabs>
              <w:tab w:val="left" w:pos="2160"/>
              <w:tab w:val="right" w:leader="dot" w:pos="10054"/>
            </w:tabs>
            <w:rPr>
              <w:rFonts w:asciiTheme="minorHAnsi" w:eastAsiaTheme="minorEastAsia" w:hAnsiTheme="minorHAnsi" w:cstheme="minorBidi"/>
              <w:noProof/>
              <w:szCs w:val="22"/>
              <w:lang w:eastAsia="es-EC"/>
            </w:rPr>
          </w:pPr>
          <w:hyperlink w:anchor="_Toc417902426" w:history="1">
            <w:r w:rsidR="00003E38" w:rsidRPr="00E53BCD">
              <w:rPr>
                <w:rStyle w:val="Hipervnculo"/>
                <w:noProof/>
              </w:rPr>
              <w:t>5.4.2</w:t>
            </w:r>
            <w:r w:rsidR="00003E38">
              <w:rPr>
                <w:rFonts w:asciiTheme="minorHAnsi" w:eastAsiaTheme="minorEastAsia" w:hAnsiTheme="minorHAnsi" w:cstheme="minorBidi"/>
                <w:noProof/>
                <w:szCs w:val="22"/>
                <w:lang w:eastAsia="es-EC"/>
              </w:rPr>
              <w:tab/>
            </w:r>
            <w:r w:rsidR="00003E38" w:rsidRPr="00E53BCD">
              <w:rPr>
                <w:rStyle w:val="Hipervnculo"/>
                <w:noProof/>
              </w:rPr>
              <w:t>Carga angular:</w:t>
            </w:r>
            <w:r w:rsidR="00003E38">
              <w:rPr>
                <w:noProof/>
                <w:webHidden/>
              </w:rPr>
              <w:tab/>
            </w:r>
            <w:r w:rsidR="00003E38">
              <w:rPr>
                <w:noProof/>
                <w:webHidden/>
              </w:rPr>
              <w:fldChar w:fldCharType="begin"/>
            </w:r>
            <w:r w:rsidR="00003E38">
              <w:rPr>
                <w:noProof/>
                <w:webHidden/>
              </w:rPr>
              <w:instrText xml:space="preserve"> PAGEREF _Toc417902426 \h </w:instrText>
            </w:r>
            <w:r w:rsidR="00003E38">
              <w:rPr>
                <w:noProof/>
                <w:webHidden/>
              </w:rPr>
            </w:r>
            <w:r w:rsidR="00003E38">
              <w:rPr>
                <w:noProof/>
                <w:webHidden/>
              </w:rPr>
              <w:fldChar w:fldCharType="separate"/>
            </w:r>
            <w:r w:rsidR="00A77CFB">
              <w:rPr>
                <w:noProof/>
                <w:webHidden/>
              </w:rPr>
              <w:t>32</w:t>
            </w:r>
            <w:r w:rsidR="00003E38">
              <w:rPr>
                <w:noProof/>
                <w:webHidden/>
              </w:rPr>
              <w:fldChar w:fldCharType="end"/>
            </w:r>
          </w:hyperlink>
        </w:p>
        <w:p w14:paraId="0F00F3AF" w14:textId="77777777" w:rsidR="00003E38" w:rsidRDefault="00296064">
          <w:pPr>
            <w:pStyle w:val="TDC3"/>
            <w:tabs>
              <w:tab w:val="left" w:pos="2160"/>
              <w:tab w:val="right" w:leader="dot" w:pos="10054"/>
            </w:tabs>
            <w:rPr>
              <w:rFonts w:asciiTheme="minorHAnsi" w:eastAsiaTheme="minorEastAsia" w:hAnsiTheme="minorHAnsi" w:cstheme="minorBidi"/>
              <w:noProof/>
              <w:szCs w:val="22"/>
              <w:lang w:eastAsia="es-EC"/>
            </w:rPr>
          </w:pPr>
          <w:hyperlink w:anchor="_Toc417902427" w:history="1">
            <w:r w:rsidR="00003E38" w:rsidRPr="00E53BCD">
              <w:rPr>
                <w:rStyle w:val="Hipervnculo"/>
                <w:noProof/>
              </w:rPr>
              <w:t>5.4.3</w:t>
            </w:r>
            <w:r w:rsidR="00003E38">
              <w:rPr>
                <w:rFonts w:asciiTheme="minorHAnsi" w:eastAsiaTheme="minorEastAsia" w:hAnsiTheme="minorHAnsi" w:cstheme="minorBidi"/>
                <w:noProof/>
                <w:szCs w:val="22"/>
                <w:lang w:eastAsia="es-EC"/>
              </w:rPr>
              <w:tab/>
            </w:r>
            <w:r w:rsidR="00003E38" w:rsidRPr="00E53BCD">
              <w:rPr>
                <w:rStyle w:val="Hipervnculo"/>
                <w:noProof/>
              </w:rPr>
              <w:t>Cargas verticales:</w:t>
            </w:r>
            <w:r w:rsidR="00003E38">
              <w:rPr>
                <w:noProof/>
                <w:webHidden/>
              </w:rPr>
              <w:tab/>
            </w:r>
            <w:r w:rsidR="00003E38">
              <w:rPr>
                <w:noProof/>
                <w:webHidden/>
              </w:rPr>
              <w:fldChar w:fldCharType="begin"/>
            </w:r>
            <w:r w:rsidR="00003E38">
              <w:rPr>
                <w:noProof/>
                <w:webHidden/>
              </w:rPr>
              <w:instrText xml:space="preserve"> PAGEREF _Toc417902427 \h </w:instrText>
            </w:r>
            <w:r w:rsidR="00003E38">
              <w:rPr>
                <w:noProof/>
                <w:webHidden/>
              </w:rPr>
            </w:r>
            <w:r w:rsidR="00003E38">
              <w:rPr>
                <w:noProof/>
                <w:webHidden/>
              </w:rPr>
              <w:fldChar w:fldCharType="separate"/>
            </w:r>
            <w:r w:rsidR="00A77CFB">
              <w:rPr>
                <w:noProof/>
                <w:webHidden/>
              </w:rPr>
              <w:t>33</w:t>
            </w:r>
            <w:r w:rsidR="00003E38">
              <w:rPr>
                <w:noProof/>
                <w:webHidden/>
              </w:rPr>
              <w:fldChar w:fldCharType="end"/>
            </w:r>
          </w:hyperlink>
        </w:p>
        <w:p w14:paraId="32912EF5" w14:textId="77777777" w:rsidR="00003E38" w:rsidRDefault="00296064">
          <w:pPr>
            <w:pStyle w:val="TDC3"/>
            <w:tabs>
              <w:tab w:val="left" w:pos="2160"/>
              <w:tab w:val="right" w:leader="dot" w:pos="10054"/>
            </w:tabs>
            <w:rPr>
              <w:rFonts w:asciiTheme="minorHAnsi" w:eastAsiaTheme="minorEastAsia" w:hAnsiTheme="minorHAnsi" w:cstheme="minorBidi"/>
              <w:noProof/>
              <w:szCs w:val="22"/>
              <w:lang w:eastAsia="es-EC"/>
            </w:rPr>
          </w:pPr>
          <w:hyperlink w:anchor="_Toc417902428" w:history="1">
            <w:r w:rsidR="00003E38" w:rsidRPr="00E53BCD">
              <w:rPr>
                <w:rStyle w:val="Hipervnculo"/>
                <w:noProof/>
              </w:rPr>
              <w:t>5.4.4</w:t>
            </w:r>
            <w:r w:rsidR="00003E38">
              <w:rPr>
                <w:rFonts w:asciiTheme="minorHAnsi" w:eastAsiaTheme="minorEastAsia" w:hAnsiTheme="minorHAnsi" w:cstheme="minorBidi"/>
                <w:noProof/>
                <w:szCs w:val="22"/>
                <w:lang w:eastAsia="es-EC"/>
              </w:rPr>
              <w:tab/>
            </w:r>
            <w:r w:rsidR="00003E38" w:rsidRPr="00E53BCD">
              <w:rPr>
                <w:rStyle w:val="Hipervnculo"/>
                <w:noProof/>
              </w:rPr>
              <w:t>Cargas longitudinales:</w:t>
            </w:r>
            <w:r w:rsidR="00003E38">
              <w:rPr>
                <w:noProof/>
                <w:webHidden/>
              </w:rPr>
              <w:tab/>
            </w:r>
            <w:r w:rsidR="00003E38">
              <w:rPr>
                <w:noProof/>
                <w:webHidden/>
              </w:rPr>
              <w:fldChar w:fldCharType="begin"/>
            </w:r>
            <w:r w:rsidR="00003E38">
              <w:rPr>
                <w:noProof/>
                <w:webHidden/>
              </w:rPr>
              <w:instrText xml:space="preserve"> PAGEREF _Toc417902428 \h </w:instrText>
            </w:r>
            <w:r w:rsidR="00003E38">
              <w:rPr>
                <w:noProof/>
                <w:webHidden/>
              </w:rPr>
            </w:r>
            <w:r w:rsidR="00003E38">
              <w:rPr>
                <w:noProof/>
                <w:webHidden/>
              </w:rPr>
              <w:fldChar w:fldCharType="separate"/>
            </w:r>
            <w:r w:rsidR="00A77CFB">
              <w:rPr>
                <w:noProof/>
                <w:webHidden/>
              </w:rPr>
              <w:t>33</w:t>
            </w:r>
            <w:r w:rsidR="00003E38">
              <w:rPr>
                <w:noProof/>
                <w:webHidden/>
              </w:rPr>
              <w:fldChar w:fldCharType="end"/>
            </w:r>
          </w:hyperlink>
        </w:p>
        <w:p w14:paraId="06C33131" w14:textId="77777777" w:rsidR="00003E38" w:rsidRDefault="00296064">
          <w:pPr>
            <w:pStyle w:val="TDC3"/>
            <w:tabs>
              <w:tab w:val="left" w:pos="2160"/>
              <w:tab w:val="right" w:leader="dot" w:pos="10054"/>
            </w:tabs>
            <w:rPr>
              <w:rFonts w:asciiTheme="minorHAnsi" w:eastAsiaTheme="minorEastAsia" w:hAnsiTheme="minorHAnsi" w:cstheme="minorBidi"/>
              <w:noProof/>
              <w:szCs w:val="22"/>
              <w:lang w:eastAsia="es-EC"/>
            </w:rPr>
          </w:pPr>
          <w:hyperlink w:anchor="_Toc417902429" w:history="1">
            <w:r w:rsidR="00003E38" w:rsidRPr="00E53BCD">
              <w:rPr>
                <w:rStyle w:val="Hipervnculo"/>
                <w:noProof/>
              </w:rPr>
              <w:t>5.4.5</w:t>
            </w:r>
            <w:r w:rsidR="00003E38">
              <w:rPr>
                <w:rFonts w:asciiTheme="minorHAnsi" w:eastAsiaTheme="minorEastAsia" w:hAnsiTheme="minorHAnsi" w:cstheme="minorBidi"/>
                <w:noProof/>
                <w:szCs w:val="22"/>
                <w:lang w:eastAsia="es-EC"/>
              </w:rPr>
              <w:tab/>
            </w:r>
            <w:r w:rsidR="00003E38" w:rsidRPr="00E53BCD">
              <w:rPr>
                <w:rStyle w:val="Hipervnculo"/>
                <w:noProof/>
              </w:rPr>
              <w:t>Cargas eventuales:</w:t>
            </w:r>
            <w:r w:rsidR="00003E38">
              <w:rPr>
                <w:noProof/>
                <w:webHidden/>
              </w:rPr>
              <w:tab/>
            </w:r>
            <w:r w:rsidR="00003E38">
              <w:rPr>
                <w:noProof/>
                <w:webHidden/>
              </w:rPr>
              <w:fldChar w:fldCharType="begin"/>
            </w:r>
            <w:r w:rsidR="00003E38">
              <w:rPr>
                <w:noProof/>
                <w:webHidden/>
              </w:rPr>
              <w:instrText xml:space="preserve"> PAGEREF _Toc417902429 \h </w:instrText>
            </w:r>
            <w:r w:rsidR="00003E38">
              <w:rPr>
                <w:noProof/>
                <w:webHidden/>
              </w:rPr>
            </w:r>
            <w:r w:rsidR="00003E38">
              <w:rPr>
                <w:noProof/>
                <w:webHidden/>
              </w:rPr>
              <w:fldChar w:fldCharType="separate"/>
            </w:r>
            <w:r w:rsidR="00A77CFB">
              <w:rPr>
                <w:noProof/>
                <w:webHidden/>
              </w:rPr>
              <w:t>33</w:t>
            </w:r>
            <w:r w:rsidR="00003E38">
              <w:rPr>
                <w:noProof/>
                <w:webHidden/>
              </w:rPr>
              <w:fldChar w:fldCharType="end"/>
            </w:r>
          </w:hyperlink>
        </w:p>
        <w:p w14:paraId="0942E385" w14:textId="77777777" w:rsidR="00003E38" w:rsidRDefault="00296064">
          <w:pPr>
            <w:pStyle w:val="TDC1"/>
            <w:framePr w:wrap="around"/>
            <w:tabs>
              <w:tab w:val="left" w:pos="1440"/>
              <w:tab w:val="right" w:leader="dot" w:pos="10054"/>
            </w:tabs>
            <w:rPr>
              <w:rFonts w:asciiTheme="minorHAnsi" w:eastAsiaTheme="minorEastAsia" w:hAnsiTheme="minorHAnsi" w:cstheme="minorBidi"/>
              <w:b w:val="0"/>
              <w:noProof/>
              <w:sz w:val="22"/>
              <w:szCs w:val="22"/>
              <w:lang w:eastAsia="es-EC"/>
            </w:rPr>
          </w:pPr>
          <w:hyperlink w:anchor="_Toc417902430" w:history="1">
            <w:r w:rsidR="00003E38" w:rsidRPr="00E53BCD">
              <w:rPr>
                <w:rStyle w:val="Hipervnculo"/>
                <w:noProof/>
              </w:rPr>
              <w:t>6</w:t>
            </w:r>
            <w:r w:rsidR="00003E38">
              <w:rPr>
                <w:rFonts w:asciiTheme="minorHAnsi" w:eastAsiaTheme="minorEastAsia" w:hAnsiTheme="minorHAnsi" w:cstheme="minorBidi"/>
                <w:b w:val="0"/>
                <w:noProof/>
                <w:sz w:val="22"/>
                <w:szCs w:val="22"/>
                <w:lang w:eastAsia="es-EC"/>
              </w:rPr>
              <w:tab/>
            </w:r>
            <w:r w:rsidR="00003E38" w:rsidRPr="00E53BCD">
              <w:rPr>
                <w:rStyle w:val="Hipervnculo"/>
                <w:noProof/>
              </w:rPr>
              <w:t>ESTRUCTURAS DE SOPORTE.</w:t>
            </w:r>
            <w:r w:rsidR="00003E38">
              <w:rPr>
                <w:noProof/>
                <w:webHidden/>
              </w:rPr>
              <w:tab/>
            </w:r>
            <w:r w:rsidR="00003E38">
              <w:rPr>
                <w:noProof/>
                <w:webHidden/>
              </w:rPr>
              <w:fldChar w:fldCharType="begin"/>
            </w:r>
            <w:r w:rsidR="00003E38">
              <w:rPr>
                <w:noProof/>
                <w:webHidden/>
              </w:rPr>
              <w:instrText xml:space="preserve"> PAGEREF _Toc417902430 \h </w:instrText>
            </w:r>
            <w:r w:rsidR="00003E38">
              <w:rPr>
                <w:noProof/>
                <w:webHidden/>
              </w:rPr>
            </w:r>
            <w:r w:rsidR="00003E38">
              <w:rPr>
                <w:noProof/>
                <w:webHidden/>
              </w:rPr>
              <w:fldChar w:fldCharType="separate"/>
            </w:r>
            <w:r w:rsidR="00A77CFB">
              <w:rPr>
                <w:noProof/>
                <w:webHidden/>
              </w:rPr>
              <w:t>35</w:t>
            </w:r>
            <w:r w:rsidR="00003E38">
              <w:rPr>
                <w:noProof/>
                <w:webHidden/>
              </w:rPr>
              <w:fldChar w:fldCharType="end"/>
            </w:r>
          </w:hyperlink>
        </w:p>
        <w:p w14:paraId="661F1A10"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31" w:history="1">
            <w:r w:rsidR="00003E38" w:rsidRPr="00E53BCD">
              <w:rPr>
                <w:rStyle w:val="Hipervnculo"/>
                <w:noProof/>
              </w:rPr>
              <w:t>6.1</w:t>
            </w:r>
            <w:r w:rsidR="00003E38">
              <w:rPr>
                <w:rFonts w:asciiTheme="minorHAnsi" w:eastAsiaTheme="minorEastAsia" w:hAnsiTheme="minorHAnsi" w:cstheme="minorBidi"/>
                <w:noProof/>
                <w:szCs w:val="22"/>
                <w:lang w:eastAsia="es-EC"/>
              </w:rPr>
              <w:tab/>
            </w:r>
            <w:r w:rsidR="00003E38" w:rsidRPr="00E53BCD">
              <w:rPr>
                <w:rStyle w:val="Hipervnculo"/>
                <w:noProof/>
              </w:rPr>
              <w:t>CONSIDERACIONES GENERALES.-</w:t>
            </w:r>
            <w:r w:rsidR="00003E38">
              <w:rPr>
                <w:noProof/>
                <w:webHidden/>
              </w:rPr>
              <w:tab/>
            </w:r>
            <w:r w:rsidR="00003E38">
              <w:rPr>
                <w:noProof/>
                <w:webHidden/>
              </w:rPr>
              <w:fldChar w:fldCharType="begin"/>
            </w:r>
            <w:r w:rsidR="00003E38">
              <w:rPr>
                <w:noProof/>
                <w:webHidden/>
              </w:rPr>
              <w:instrText xml:space="preserve"> PAGEREF _Toc417902431 \h </w:instrText>
            </w:r>
            <w:r w:rsidR="00003E38">
              <w:rPr>
                <w:noProof/>
                <w:webHidden/>
              </w:rPr>
            </w:r>
            <w:r w:rsidR="00003E38">
              <w:rPr>
                <w:noProof/>
                <w:webHidden/>
              </w:rPr>
              <w:fldChar w:fldCharType="separate"/>
            </w:r>
            <w:r w:rsidR="00A77CFB">
              <w:rPr>
                <w:noProof/>
                <w:webHidden/>
              </w:rPr>
              <w:t>35</w:t>
            </w:r>
            <w:r w:rsidR="00003E38">
              <w:rPr>
                <w:noProof/>
                <w:webHidden/>
              </w:rPr>
              <w:fldChar w:fldCharType="end"/>
            </w:r>
          </w:hyperlink>
        </w:p>
        <w:p w14:paraId="5237D338" w14:textId="77777777" w:rsidR="00003E38" w:rsidRDefault="00296064">
          <w:pPr>
            <w:pStyle w:val="TDC3"/>
            <w:tabs>
              <w:tab w:val="left" w:pos="2160"/>
              <w:tab w:val="right" w:leader="dot" w:pos="10054"/>
            </w:tabs>
            <w:rPr>
              <w:rFonts w:asciiTheme="minorHAnsi" w:eastAsiaTheme="minorEastAsia" w:hAnsiTheme="minorHAnsi" w:cstheme="minorBidi"/>
              <w:noProof/>
              <w:szCs w:val="22"/>
              <w:lang w:eastAsia="es-EC"/>
            </w:rPr>
          </w:pPr>
          <w:hyperlink w:anchor="_Toc417902432" w:history="1">
            <w:r w:rsidR="00003E38" w:rsidRPr="00E53BCD">
              <w:rPr>
                <w:rStyle w:val="Hipervnculo"/>
                <w:noProof/>
              </w:rPr>
              <w:t>6.1.1</w:t>
            </w:r>
            <w:r w:rsidR="00003E38">
              <w:rPr>
                <w:rFonts w:asciiTheme="minorHAnsi" w:eastAsiaTheme="minorEastAsia" w:hAnsiTheme="minorHAnsi" w:cstheme="minorBidi"/>
                <w:noProof/>
                <w:szCs w:val="22"/>
                <w:lang w:eastAsia="es-EC"/>
              </w:rPr>
              <w:tab/>
            </w:r>
            <w:r w:rsidR="00003E38" w:rsidRPr="00E53BCD">
              <w:rPr>
                <w:rStyle w:val="Hipervnculo"/>
                <w:noProof/>
              </w:rPr>
              <w:t>Generalidades sobre postes de hormigón armado.-</w:t>
            </w:r>
            <w:r w:rsidR="00003E38">
              <w:rPr>
                <w:noProof/>
                <w:webHidden/>
              </w:rPr>
              <w:tab/>
            </w:r>
            <w:r w:rsidR="00003E38">
              <w:rPr>
                <w:noProof/>
                <w:webHidden/>
              </w:rPr>
              <w:fldChar w:fldCharType="begin"/>
            </w:r>
            <w:r w:rsidR="00003E38">
              <w:rPr>
                <w:noProof/>
                <w:webHidden/>
              </w:rPr>
              <w:instrText xml:space="preserve"> PAGEREF _Toc417902432 \h </w:instrText>
            </w:r>
            <w:r w:rsidR="00003E38">
              <w:rPr>
                <w:noProof/>
                <w:webHidden/>
              </w:rPr>
            </w:r>
            <w:r w:rsidR="00003E38">
              <w:rPr>
                <w:noProof/>
                <w:webHidden/>
              </w:rPr>
              <w:fldChar w:fldCharType="separate"/>
            </w:r>
            <w:r w:rsidR="00A77CFB">
              <w:rPr>
                <w:noProof/>
                <w:webHidden/>
              </w:rPr>
              <w:t>35</w:t>
            </w:r>
            <w:r w:rsidR="00003E38">
              <w:rPr>
                <w:noProof/>
                <w:webHidden/>
              </w:rPr>
              <w:fldChar w:fldCharType="end"/>
            </w:r>
          </w:hyperlink>
        </w:p>
        <w:p w14:paraId="42AEEB67" w14:textId="77777777" w:rsidR="00003E38" w:rsidRDefault="00296064">
          <w:pPr>
            <w:pStyle w:val="TDC3"/>
            <w:tabs>
              <w:tab w:val="left" w:pos="2160"/>
              <w:tab w:val="right" w:leader="dot" w:pos="10054"/>
            </w:tabs>
            <w:rPr>
              <w:rFonts w:asciiTheme="minorHAnsi" w:eastAsiaTheme="minorEastAsia" w:hAnsiTheme="minorHAnsi" w:cstheme="minorBidi"/>
              <w:noProof/>
              <w:szCs w:val="22"/>
              <w:lang w:eastAsia="es-EC"/>
            </w:rPr>
          </w:pPr>
          <w:hyperlink w:anchor="_Toc417902433" w:history="1">
            <w:r w:rsidR="00003E38" w:rsidRPr="00E53BCD">
              <w:rPr>
                <w:rStyle w:val="Hipervnculo"/>
                <w:noProof/>
              </w:rPr>
              <w:t>6.1.2</w:t>
            </w:r>
            <w:r w:rsidR="00003E38">
              <w:rPr>
                <w:rFonts w:asciiTheme="minorHAnsi" w:eastAsiaTheme="minorEastAsia" w:hAnsiTheme="minorHAnsi" w:cstheme="minorBidi"/>
                <w:noProof/>
                <w:szCs w:val="22"/>
                <w:lang w:eastAsia="es-EC"/>
              </w:rPr>
              <w:tab/>
            </w:r>
            <w:r w:rsidR="00003E38" w:rsidRPr="00E53BCD">
              <w:rPr>
                <w:rStyle w:val="Hipervnculo"/>
                <w:noProof/>
              </w:rPr>
              <w:t>Esfuerzos angulares.-</w:t>
            </w:r>
            <w:r w:rsidR="00003E38">
              <w:rPr>
                <w:noProof/>
                <w:webHidden/>
              </w:rPr>
              <w:tab/>
            </w:r>
            <w:r w:rsidR="00003E38">
              <w:rPr>
                <w:noProof/>
                <w:webHidden/>
              </w:rPr>
              <w:fldChar w:fldCharType="begin"/>
            </w:r>
            <w:r w:rsidR="00003E38">
              <w:rPr>
                <w:noProof/>
                <w:webHidden/>
              </w:rPr>
              <w:instrText xml:space="preserve"> PAGEREF _Toc417902433 \h </w:instrText>
            </w:r>
            <w:r w:rsidR="00003E38">
              <w:rPr>
                <w:noProof/>
                <w:webHidden/>
              </w:rPr>
            </w:r>
            <w:r w:rsidR="00003E38">
              <w:rPr>
                <w:noProof/>
                <w:webHidden/>
              </w:rPr>
              <w:fldChar w:fldCharType="separate"/>
            </w:r>
            <w:r w:rsidR="00A77CFB">
              <w:rPr>
                <w:noProof/>
                <w:webHidden/>
              </w:rPr>
              <w:t>35</w:t>
            </w:r>
            <w:r w:rsidR="00003E38">
              <w:rPr>
                <w:noProof/>
                <w:webHidden/>
              </w:rPr>
              <w:fldChar w:fldCharType="end"/>
            </w:r>
          </w:hyperlink>
        </w:p>
        <w:p w14:paraId="4B89A303" w14:textId="77777777" w:rsidR="00003E38" w:rsidRDefault="00296064">
          <w:pPr>
            <w:pStyle w:val="TDC3"/>
            <w:tabs>
              <w:tab w:val="left" w:pos="2160"/>
              <w:tab w:val="right" w:leader="dot" w:pos="10054"/>
            </w:tabs>
            <w:rPr>
              <w:rFonts w:asciiTheme="minorHAnsi" w:eastAsiaTheme="minorEastAsia" w:hAnsiTheme="minorHAnsi" w:cstheme="minorBidi"/>
              <w:noProof/>
              <w:szCs w:val="22"/>
              <w:lang w:eastAsia="es-EC"/>
            </w:rPr>
          </w:pPr>
          <w:hyperlink w:anchor="_Toc417902434" w:history="1">
            <w:r w:rsidR="00003E38" w:rsidRPr="00E53BCD">
              <w:rPr>
                <w:rStyle w:val="Hipervnculo"/>
                <w:noProof/>
              </w:rPr>
              <w:t>6.1.3</w:t>
            </w:r>
            <w:r w:rsidR="00003E38">
              <w:rPr>
                <w:rFonts w:asciiTheme="minorHAnsi" w:eastAsiaTheme="minorEastAsia" w:hAnsiTheme="minorHAnsi" w:cstheme="minorBidi"/>
                <w:noProof/>
                <w:szCs w:val="22"/>
                <w:lang w:eastAsia="es-EC"/>
              </w:rPr>
              <w:tab/>
            </w:r>
            <w:r w:rsidR="00003E38" w:rsidRPr="00E53BCD">
              <w:rPr>
                <w:rStyle w:val="Hipervnculo"/>
                <w:noProof/>
              </w:rPr>
              <w:t>Separación entre conductores.-</w:t>
            </w:r>
            <w:r w:rsidR="00003E38">
              <w:rPr>
                <w:noProof/>
                <w:webHidden/>
              </w:rPr>
              <w:tab/>
            </w:r>
            <w:r w:rsidR="00003E38">
              <w:rPr>
                <w:noProof/>
                <w:webHidden/>
              </w:rPr>
              <w:fldChar w:fldCharType="begin"/>
            </w:r>
            <w:r w:rsidR="00003E38">
              <w:rPr>
                <w:noProof/>
                <w:webHidden/>
              </w:rPr>
              <w:instrText xml:space="preserve"> PAGEREF _Toc417902434 \h </w:instrText>
            </w:r>
            <w:r w:rsidR="00003E38">
              <w:rPr>
                <w:noProof/>
                <w:webHidden/>
              </w:rPr>
            </w:r>
            <w:r w:rsidR="00003E38">
              <w:rPr>
                <w:noProof/>
                <w:webHidden/>
              </w:rPr>
              <w:fldChar w:fldCharType="separate"/>
            </w:r>
            <w:r w:rsidR="00A77CFB">
              <w:rPr>
                <w:noProof/>
                <w:webHidden/>
              </w:rPr>
              <w:t>35</w:t>
            </w:r>
            <w:r w:rsidR="00003E38">
              <w:rPr>
                <w:noProof/>
                <w:webHidden/>
              </w:rPr>
              <w:fldChar w:fldCharType="end"/>
            </w:r>
          </w:hyperlink>
        </w:p>
        <w:p w14:paraId="7A3F86B3" w14:textId="77777777" w:rsidR="00003E38" w:rsidRDefault="00296064">
          <w:pPr>
            <w:pStyle w:val="TDC3"/>
            <w:tabs>
              <w:tab w:val="left" w:pos="2160"/>
              <w:tab w:val="right" w:leader="dot" w:pos="10054"/>
            </w:tabs>
            <w:rPr>
              <w:rFonts w:asciiTheme="minorHAnsi" w:eastAsiaTheme="minorEastAsia" w:hAnsiTheme="minorHAnsi" w:cstheme="minorBidi"/>
              <w:noProof/>
              <w:szCs w:val="22"/>
              <w:lang w:eastAsia="es-EC"/>
            </w:rPr>
          </w:pPr>
          <w:hyperlink w:anchor="_Toc417902435" w:history="1">
            <w:r w:rsidR="00003E38" w:rsidRPr="00E53BCD">
              <w:rPr>
                <w:rStyle w:val="Hipervnculo"/>
                <w:noProof/>
              </w:rPr>
              <w:t>6.1.4</w:t>
            </w:r>
            <w:r w:rsidR="00003E38">
              <w:rPr>
                <w:rFonts w:asciiTheme="minorHAnsi" w:eastAsiaTheme="minorEastAsia" w:hAnsiTheme="minorHAnsi" w:cstheme="minorBidi"/>
                <w:noProof/>
                <w:szCs w:val="22"/>
                <w:lang w:eastAsia="es-EC"/>
              </w:rPr>
              <w:tab/>
            </w:r>
            <w:r w:rsidR="00003E38" w:rsidRPr="00E53BCD">
              <w:rPr>
                <w:rStyle w:val="Hipervnculo"/>
                <w:noProof/>
              </w:rPr>
              <w:t>Distancia del conductor inferior al suelo.-</w:t>
            </w:r>
            <w:r w:rsidR="00003E38">
              <w:rPr>
                <w:noProof/>
                <w:webHidden/>
              </w:rPr>
              <w:tab/>
            </w:r>
            <w:r w:rsidR="00003E38">
              <w:rPr>
                <w:noProof/>
                <w:webHidden/>
              </w:rPr>
              <w:fldChar w:fldCharType="begin"/>
            </w:r>
            <w:r w:rsidR="00003E38">
              <w:rPr>
                <w:noProof/>
                <w:webHidden/>
              </w:rPr>
              <w:instrText xml:space="preserve"> PAGEREF _Toc417902435 \h </w:instrText>
            </w:r>
            <w:r w:rsidR="00003E38">
              <w:rPr>
                <w:noProof/>
                <w:webHidden/>
              </w:rPr>
            </w:r>
            <w:r w:rsidR="00003E38">
              <w:rPr>
                <w:noProof/>
                <w:webHidden/>
              </w:rPr>
              <w:fldChar w:fldCharType="separate"/>
            </w:r>
            <w:r w:rsidR="00A77CFB">
              <w:rPr>
                <w:noProof/>
                <w:webHidden/>
              </w:rPr>
              <w:t>36</w:t>
            </w:r>
            <w:r w:rsidR="00003E38">
              <w:rPr>
                <w:noProof/>
                <w:webHidden/>
              </w:rPr>
              <w:fldChar w:fldCharType="end"/>
            </w:r>
          </w:hyperlink>
        </w:p>
        <w:p w14:paraId="721F6E58" w14:textId="77777777" w:rsidR="00003E38" w:rsidRDefault="00296064">
          <w:pPr>
            <w:pStyle w:val="TDC3"/>
            <w:tabs>
              <w:tab w:val="left" w:pos="2160"/>
              <w:tab w:val="right" w:leader="dot" w:pos="10054"/>
            </w:tabs>
            <w:rPr>
              <w:rFonts w:asciiTheme="minorHAnsi" w:eastAsiaTheme="minorEastAsia" w:hAnsiTheme="minorHAnsi" w:cstheme="minorBidi"/>
              <w:noProof/>
              <w:szCs w:val="22"/>
              <w:lang w:eastAsia="es-EC"/>
            </w:rPr>
          </w:pPr>
          <w:hyperlink w:anchor="_Toc417902436" w:history="1">
            <w:r w:rsidR="00003E38" w:rsidRPr="00E53BCD">
              <w:rPr>
                <w:rStyle w:val="Hipervnculo"/>
                <w:noProof/>
              </w:rPr>
              <w:t>6.2.</w:t>
            </w:r>
            <w:r w:rsidR="00003E38">
              <w:rPr>
                <w:rFonts w:asciiTheme="minorHAnsi" w:eastAsiaTheme="minorEastAsia" w:hAnsiTheme="minorHAnsi" w:cstheme="minorBidi"/>
                <w:noProof/>
                <w:szCs w:val="22"/>
                <w:lang w:eastAsia="es-EC"/>
              </w:rPr>
              <w:tab/>
            </w:r>
            <w:r w:rsidR="00003E38" w:rsidRPr="00E53BCD">
              <w:rPr>
                <w:rStyle w:val="Hipervnculo"/>
                <w:noProof/>
              </w:rPr>
              <w:t>SEPARACIÓN ENTRE CONDUCTORES.-</w:t>
            </w:r>
            <w:r w:rsidR="00003E38">
              <w:rPr>
                <w:noProof/>
                <w:webHidden/>
              </w:rPr>
              <w:tab/>
            </w:r>
            <w:r w:rsidR="00003E38">
              <w:rPr>
                <w:noProof/>
                <w:webHidden/>
              </w:rPr>
              <w:fldChar w:fldCharType="begin"/>
            </w:r>
            <w:r w:rsidR="00003E38">
              <w:rPr>
                <w:noProof/>
                <w:webHidden/>
              </w:rPr>
              <w:instrText xml:space="preserve"> PAGEREF _Toc417902436 \h </w:instrText>
            </w:r>
            <w:r w:rsidR="00003E38">
              <w:rPr>
                <w:noProof/>
                <w:webHidden/>
              </w:rPr>
            </w:r>
            <w:r w:rsidR="00003E38">
              <w:rPr>
                <w:noProof/>
                <w:webHidden/>
              </w:rPr>
              <w:fldChar w:fldCharType="separate"/>
            </w:r>
            <w:r w:rsidR="00A77CFB">
              <w:rPr>
                <w:noProof/>
                <w:webHidden/>
              </w:rPr>
              <w:t>36</w:t>
            </w:r>
            <w:r w:rsidR="00003E38">
              <w:rPr>
                <w:noProof/>
                <w:webHidden/>
              </w:rPr>
              <w:fldChar w:fldCharType="end"/>
            </w:r>
          </w:hyperlink>
        </w:p>
        <w:p w14:paraId="3AD926C5" w14:textId="77777777" w:rsidR="00003E38" w:rsidRDefault="00296064">
          <w:pPr>
            <w:pStyle w:val="TDC1"/>
            <w:framePr w:wrap="around"/>
            <w:tabs>
              <w:tab w:val="left" w:pos="1440"/>
              <w:tab w:val="right" w:leader="dot" w:pos="10054"/>
            </w:tabs>
            <w:rPr>
              <w:rFonts w:asciiTheme="minorHAnsi" w:eastAsiaTheme="minorEastAsia" w:hAnsiTheme="minorHAnsi" w:cstheme="minorBidi"/>
              <w:b w:val="0"/>
              <w:noProof/>
              <w:sz w:val="22"/>
              <w:szCs w:val="22"/>
              <w:lang w:eastAsia="es-EC"/>
            </w:rPr>
          </w:pPr>
          <w:hyperlink w:anchor="_Toc417902437" w:history="1">
            <w:r w:rsidR="00003E38" w:rsidRPr="00E53BCD">
              <w:rPr>
                <w:rStyle w:val="Hipervnculo"/>
                <w:noProof/>
              </w:rPr>
              <w:t>7.</w:t>
            </w:r>
            <w:r w:rsidR="00003E38">
              <w:rPr>
                <w:rFonts w:asciiTheme="minorHAnsi" w:eastAsiaTheme="minorEastAsia" w:hAnsiTheme="minorHAnsi" w:cstheme="minorBidi"/>
                <w:b w:val="0"/>
                <w:noProof/>
                <w:sz w:val="22"/>
                <w:szCs w:val="22"/>
                <w:lang w:eastAsia="es-EC"/>
              </w:rPr>
              <w:tab/>
            </w:r>
            <w:r w:rsidR="00003E38" w:rsidRPr="00E53BCD">
              <w:rPr>
                <w:rStyle w:val="Hipervnculo"/>
                <w:noProof/>
              </w:rPr>
              <w:t>LOCALIZACIÓN DE ESTRUCTURAS DE SOPORTE.</w:t>
            </w:r>
            <w:r w:rsidR="00003E38">
              <w:rPr>
                <w:noProof/>
                <w:webHidden/>
              </w:rPr>
              <w:tab/>
            </w:r>
            <w:r w:rsidR="00003E38">
              <w:rPr>
                <w:noProof/>
                <w:webHidden/>
              </w:rPr>
              <w:fldChar w:fldCharType="begin"/>
            </w:r>
            <w:r w:rsidR="00003E38">
              <w:rPr>
                <w:noProof/>
                <w:webHidden/>
              </w:rPr>
              <w:instrText xml:space="preserve"> PAGEREF _Toc417902437 \h </w:instrText>
            </w:r>
            <w:r w:rsidR="00003E38">
              <w:rPr>
                <w:noProof/>
                <w:webHidden/>
              </w:rPr>
            </w:r>
            <w:r w:rsidR="00003E38">
              <w:rPr>
                <w:noProof/>
                <w:webHidden/>
              </w:rPr>
              <w:fldChar w:fldCharType="separate"/>
            </w:r>
            <w:r w:rsidR="00A77CFB">
              <w:rPr>
                <w:noProof/>
                <w:webHidden/>
              </w:rPr>
              <w:t>40</w:t>
            </w:r>
            <w:r w:rsidR="00003E38">
              <w:rPr>
                <w:noProof/>
                <w:webHidden/>
              </w:rPr>
              <w:fldChar w:fldCharType="end"/>
            </w:r>
          </w:hyperlink>
        </w:p>
        <w:p w14:paraId="37B136B3"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38" w:history="1">
            <w:r w:rsidR="00003E38" w:rsidRPr="00E53BCD">
              <w:rPr>
                <w:rStyle w:val="Hipervnculo"/>
                <w:noProof/>
              </w:rPr>
              <w:t>7.1.</w:t>
            </w:r>
            <w:r w:rsidR="00003E38">
              <w:rPr>
                <w:rFonts w:asciiTheme="minorHAnsi" w:eastAsiaTheme="minorEastAsia" w:hAnsiTheme="minorHAnsi" w:cstheme="minorBidi"/>
                <w:noProof/>
                <w:szCs w:val="22"/>
                <w:lang w:eastAsia="es-EC"/>
              </w:rPr>
              <w:tab/>
            </w:r>
            <w:r w:rsidR="00003E38" w:rsidRPr="00E53BCD">
              <w:rPr>
                <w:rStyle w:val="Hipervnculo"/>
                <w:noProof/>
              </w:rPr>
              <w:t>DISTANCIAS DE SEGURIDAD.-</w:t>
            </w:r>
            <w:r w:rsidR="00003E38">
              <w:rPr>
                <w:noProof/>
                <w:webHidden/>
              </w:rPr>
              <w:tab/>
            </w:r>
            <w:r w:rsidR="00003E38">
              <w:rPr>
                <w:noProof/>
                <w:webHidden/>
              </w:rPr>
              <w:fldChar w:fldCharType="begin"/>
            </w:r>
            <w:r w:rsidR="00003E38">
              <w:rPr>
                <w:noProof/>
                <w:webHidden/>
              </w:rPr>
              <w:instrText xml:space="preserve"> PAGEREF _Toc417902438 \h </w:instrText>
            </w:r>
            <w:r w:rsidR="00003E38">
              <w:rPr>
                <w:noProof/>
                <w:webHidden/>
              </w:rPr>
            </w:r>
            <w:r w:rsidR="00003E38">
              <w:rPr>
                <w:noProof/>
                <w:webHidden/>
              </w:rPr>
              <w:fldChar w:fldCharType="separate"/>
            </w:r>
            <w:r w:rsidR="00A77CFB">
              <w:rPr>
                <w:noProof/>
                <w:webHidden/>
              </w:rPr>
              <w:t>40</w:t>
            </w:r>
            <w:r w:rsidR="00003E38">
              <w:rPr>
                <w:noProof/>
                <w:webHidden/>
              </w:rPr>
              <w:fldChar w:fldCharType="end"/>
            </w:r>
          </w:hyperlink>
        </w:p>
        <w:p w14:paraId="248C306B" w14:textId="77777777" w:rsidR="00003E38" w:rsidRDefault="00296064">
          <w:pPr>
            <w:pStyle w:val="TDC3"/>
            <w:tabs>
              <w:tab w:val="left" w:pos="2880"/>
              <w:tab w:val="right" w:leader="dot" w:pos="10054"/>
            </w:tabs>
            <w:rPr>
              <w:rFonts w:asciiTheme="minorHAnsi" w:eastAsiaTheme="minorEastAsia" w:hAnsiTheme="minorHAnsi" w:cstheme="minorBidi"/>
              <w:noProof/>
              <w:szCs w:val="22"/>
              <w:lang w:eastAsia="es-EC"/>
            </w:rPr>
          </w:pPr>
          <w:hyperlink w:anchor="_Toc417902439" w:history="1">
            <w:r w:rsidR="00003E38" w:rsidRPr="00E53BCD">
              <w:rPr>
                <w:rStyle w:val="Hipervnculo"/>
                <w:noProof/>
              </w:rPr>
              <w:t>7.1.1.</w:t>
            </w:r>
            <w:r w:rsidR="00003E38">
              <w:rPr>
                <w:rFonts w:asciiTheme="minorHAnsi" w:eastAsiaTheme="minorEastAsia" w:hAnsiTheme="minorHAnsi" w:cstheme="minorBidi"/>
                <w:noProof/>
                <w:szCs w:val="22"/>
                <w:lang w:eastAsia="es-EC"/>
              </w:rPr>
              <w:tab/>
            </w:r>
            <w:r w:rsidR="00003E38" w:rsidRPr="00E53BCD">
              <w:rPr>
                <w:rStyle w:val="Hipervnculo"/>
                <w:noProof/>
              </w:rPr>
              <w:t>Distancias mínimas del conductor al suelo.-</w:t>
            </w:r>
            <w:r w:rsidR="00003E38">
              <w:rPr>
                <w:noProof/>
                <w:webHidden/>
              </w:rPr>
              <w:tab/>
            </w:r>
            <w:r w:rsidR="00003E38">
              <w:rPr>
                <w:noProof/>
                <w:webHidden/>
              </w:rPr>
              <w:fldChar w:fldCharType="begin"/>
            </w:r>
            <w:r w:rsidR="00003E38">
              <w:rPr>
                <w:noProof/>
                <w:webHidden/>
              </w:rPr>
              <w:instrText xml:space="preserve"> PAGEREF _Toc417902439 \h </w:instrText>
            </w:r>
            <w:r w:rsidR="00003E38">
              <w:rPr>
                <w:noProof/>
                <w:webHidden/>
              </w:rPr>
            </w:r>
            <w:r w:rsidR="00003E38">
              <w:rPr>
                <w:noProof/>
                <w:webHidden/>
              </w:rPr>
              <w:fldChar w:fldCharType="separate"/>
            </w:r>
            <w:r w:rsidR="00A77CFB">
              <w:rPr>
                <w:noProof/>
                <w:webHidden/>
              </w:rPr>
              <w:t>40</w:t>
            </w:r>
            <w:r w:rsidR="00003E38">
              <w:rPr>
                <w:noProof/>
                <w:webHidden/>
              </w:rPr>
              <w:fldChar w:fldCharType="end"/>
            </w:r>
          </w:hyperlink>
        </w:p>
        <w:p w14:paraId="312A45F9" w14:textId="77777777" w:rsidR="00003E38" w:rsidRDefault="00296064">
          <w:pPr>
            <w:pStyle w:val="TDC3"/>
            <w:tabs>
              <w:tab w:val="left" w:pos="2880"/>
              <w:tab w:val="right" w:leader="dot" w:pos="10054"/>
            </w:tabs>
            <w:rPr>
              <w:rFonts w:asciiTheme="minorHAnsi" w:eastAsiaTheme="minorEastAsia" w:hAnsiTheme="minorHAnsi" w:cstheme="minorBidi"/>
              <w:noProof/>
              <w:szCs w:val="22"/>
              <w:lang w:eastAsia="es-EC"/>
            </w:rPr>
          </w:pPr>
          <w:hyperlink w:anchor="_Toc417902440" w:history="1">
            <w:r w:rsidR="00003E38" w:rsidRPr="00E53BCD">
              <w:rPr>
                <w:rStyle w:val="Hipervnculo"/>
                <w:noProof/>
              </w:rPr>
              <w:t>7.1.2.</w:t>
            </w:r>
            <w:r w:rsidR="00003E38">
              <w:rPr>
                <w:rFonts w:asciiTheme="minorHAnsi" w:eastAsiaTheme="minorEastAsia" w:hAnsiTheme="minorHAnsi" w:cstheme="minorBidi"/>
                <w:noProof/>
                <w:szCs w:val="22"/>
                <w:lang w:eastAsia="es-EC"/>
              </w:rPr>
              <w:tab/>
            </w:r>
            <w:r w:rsidR="00003E38" w:rsidRPr="00E53BCD">
              <w:rPr>
                <w:rStyle w:val="Hipervnculo"/>
                <w:noProof/>
              </w:rPr>
              <w:t>Distancias mínimas en cruces con líneas existentes.-</w:t>
            </w:r>
            <w:r w:rsidR="00003E38">
              <w:rPr>
                <w:noProof/>
                <w:webHidden/>
              </w:rPr>
              <w:tab/>
            </w:r>
            <w:r w:rsidR="00003E38">
              <w:rPr>
                <w:noProof/>
                <w:webHidden/>
              </w:rPr>
              <w:fldChar w:fldCharType="begin"/>
            </w:r>
            <w:r w:rsidR="00003E38">
              <w:rPr>
                <w:noProof/>
                <w:webHidden/>
              </w:rPr>
              <w:instrText xml:space="preserve"> PAGEREF _Toc417902440 \h </w:instrText>
            </w:r>
            <w:r w:rsidR="00003E38">
              <w:rPr>
                <w:noProof/>
                <w:webHidden/>
              </w:rPr>
            </w:r>
            <w:r w:rsidR="00003E38">
              <w:rPr>
                <w:noProof/>
                <w:webHidden/>
              </w:rPr>
              <w:fldChar w:fldCharType="separate"/>
            </w:r>
            <w:r w:rsidR="00A77CFB">
              <w:rPr>
                <w:noProof/>
                <w:webHidden/>
              </w:rPr>
              <w:t>40</w:t>
            </w:r>
            <w:r w:rsidR="00003E38">
              <w:rPr>
                <w:noProof/>
                <w:webHidden/>
              </w:rPr>
              <w:fldChar w:fldCharType="end"/>
            </w:r>
          </w:hyperlink>
        </w:p>
        <w:p w14:paraId="3DCB37C6" w14:textId="77777777" w:rsidR="00003E38" w:rsidRDefault="00296064">
          <w:pPr>
            <w:pStyle w:val="TDC3"/>
            <w:tabs>
              <w:tab w:val="left" w:pos="2160"/>
              <w:tab w:val="right" w:leader="dot" w:pos="10054"/>
            </w:tabs>
            <w:rPr>
              <w:rFonts w:asciiTheme="minorHAnsi" w:eastAsiaTheme="minorEastAsia" w:hAnsiTheme="minorHAnsi" w:cstheme="minorBidi"/>
              <w:noProof/>
              <w:szCs w:val="22"/>
              <w:lang w:eastAsia="es-EC"/>
            </w:rPr>
          </w:pPr>
          <w:hyperlink w:anchor="_Toc417902441" w:history="1">
            <w:r w:rsidR="00003E38" w:rsidRPr="00E53BCD">
              <w:rPr>
                <w:rStyle w:val="Hipervnculo"/>
                <w:noProof/>
              </w:rPr>
              <w:t>7.2.</w:t>
            </w:r>
            <w:r w:rsidR="00003E38">
              <w:rPr>
                <w:rFonts w:asciiTheme="minorHAnsi" w:eastAsiaTheme="minorEastAsia" w:hAnsiTheme="minorHAnsi" w:cstheme="minorBidi"/>
                <w:noProof/>
                <w:szCs w:val="22"/>
                <w:lang w:eastAsia="es-EC"/>
              </w:rPr>
              <w:tab/>
            </w:r>
            <w:r w:rsidR="00003E38" w:rsidRPr="00E53BCD">
              <w:rPr>
                <w:rStyle w:val="Hipervnculo"/>
                <w:noProof/>
              </w:rPr>
              <w:t>CRITERIOS PARA LA LOCALIZACIÓN DE ESTRUCTURAS</w:t>
            </w:r>
            <w:r w:rsidR="00003E38">
              <w:rPr>
                <w:noProof/>
                <w:webHidden/>
              </w:rPr>
              <w:tab/>
            </w:r>
            <w:r w:rsidR="00003E38">
              <w:rPr>
                <w:noProof/>
                <w:webHidden/>
              </w:rPr>
              <w:fldChar w:fldCharType="begin"/>
            </w:r>
            <w:r w:rsidR="00003E38">
              <w:rPr>
                <w:noProof/>
                <w:webHidden/>
              </w:rPr>
              <w:instrText xml:space="preserve"> PAGEREF _Toc417902441 \h </w:instrText>
            </w:r>
            <w:r w:rsidR="00003E38">
              <w:rPr>
                <w:noProof/>
                <w:webHidden/>
              </w:rPr>
            </w:r>
            <w:r w:rsidR="00003E38">
              <w:rPr>
                <w:noProof/>
                <w:webHidden/>
              </w:rPr>
              <w:fldChar w:fldCharType="separate"/>
            </w:r>
            <w:r w:rsidR="00A77CFB">
              <w:rPr>
                <w:noProof/>
                <w:webHidden/>
              </w:rPr>
              <w:t>41</w:t>
            </w:r>
            <w:r w:rsidR="00003E38">
              <w:rPr>
                <w:noProof/>
                <w:webHidden/>
              </w:rPr>
              <w:fldChar w:fldCharType="end"/>
            </w:r>
          </w:hyperlink>
        </w:p>
        <w:p w14:paraId="38278A5C"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42" w:history="1">
            <w:r w:rsidR="00003E38" w:rsidRPr="00E53BCD">
              <w:rPr>
                <w:rStyle w:val="Hipervnculo"/>
                <w:noProof/>
              </w:rPr>
              <w:t>7.3.</w:t>
            </w:r>
            <w:r w:rsidR="00003E38">
              <w:rPr>
                <w:rFonts w:asciiTheme="minorHAnsi" w:eastAsiaTheme="minorEastAsia" w:hAnsiTheme="minorHAnsi" w:cstheme="minorBidi"/>
                <w:noProof/>
                <w:szCs w:val="22"/>
                <w:lang w:eastAsia="es-EC"/>
              </w:rPr>
              <w:tab/>
            </w:r>
            <w:r w:rsidR="00003E38" w:rsidRPr="00E53BCD">
              <w:rPr>
                <w:rStyle w:val="Hipervnculo"/>
                <w:noProof/>
              </w:rPr>
              <w:t>LOCALIZACIÓN DE ESTRUCTURAS EN EL PLANO.</w:t>
            </w:r>
            <w:r w:rsidR="00003E38">
              <w:rPr>
                <w:noProof/>
                <w:webHidden/>
              </w:rPr>
              <w:tab/>
            </w:r>
            <w:r w:rsidR="00003E38">
              <w:rPr>
                <w:noProof/>
                <w:webHidden/>
              </w:rPr>
              <w:fldChar w:fldCharType="begin"/>
            </w:r>
            <w:r w:rsidR="00003E38">
              <w:rPr>
                <w:noProof/>
                <w:webHidden/>
              </w:rPr>
              <w:instrText xml:space="preserve"> PAGEREF _Toc417902442 \h </w:instrText>
            </w:r>
            <w:r w:rsidR="00003E38">
              <w:rPr>
                <w:noProof/>
                <w:webHidden/>
              </w:rPr>
            </w:r>
            <w:r w:rsidR="00003E38">
              <w:rPr>
                <w:noProof/>
                <w:webHidden/>
              </w:rPr>
              <w:fldChar w:fldCharType="separate"/>
            </w:r>
            <w:r w:rsidR="00A77CFB">
              <w:rPr>
                <w:noProof/>
                <w:webHidden/>
              </w:rPr>
              <w:t>42</w:t>
            </w:r>
            <w:r w:rsidR="00003E38">
              <w:rPr>
                <w:noProof/>
                <w:webHidden/>
              </w:rPr>
              <w:fldChar w:fldCharType="end"/>
            </w:r>
          </w:hyperlink>
        </w:p>
        <w:p w14:paraId="5FF3C6AF"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43" w:history="1">
            <w:r w:rsidR="00003E38" w:rsidRPr="00E53BCD">
              <w:rPr>
                <w:rStyle w:val="Hipervnculo"/>
                <w:noProof/>
              </w:rPr>
              <w:t>7.4.</w:t>
            </w:r>
            <w:r w:rsidR="00003E38">
              <w:rPr>
                <w:rFonts w:asciiTheme="minorHAnsi" w:eastAsiaTheme="minorEastAsia" w:hAnsiTheme="minorHAnsi" w:cstheme="minorBidi"/>
                <w:noProof/>
                <w:szCs w:val="22"/>
                <w:lang w:eastAsia="es-EC"/>
              </w:rPr>
              <w:tab/>
            </w:r>
            <w:r w:rsidR="00003E38" w:rsidRPr="00E53BCD">
              <w:rPr>
                <w:rStyle w:val="Hipervnculo"/>
                <w:noProof/>
              </w:rPr>
              <w:t>ALTURAS DE LOCALIZACIÓN.</w:t>
            </w:r>
            <w:r w:rsidR="00003E38">
              <w:rPr>
                <w:noProof/>
                <w:webHidden/>
              </w:rPr>
              <w:tab/>
            </w:r>
            <w:r w:rsidR="00003E38">
              <w:rPr>
                <w:noProof/>
                <w:webHidden/>
              </w:rPr>
              <w:fldChar w:fldCharType="begin"/>
            </w:r>
            <w:r w:rsidR="00003E38">
              <w:rPr>
                <w:noProof/>
                <w:webHidden/>
              </w:rPr>
              <w:instrText xml:space="preserve"> PAGEREF _Toc417902443 \h </w:instrText>
            </w:r>
            <w:r w:rsidR="00003E38">
              <w:rPr>
                <w:noProof/>
                <w:webHidden/>
              </w:rPr>
            </w:r>
            <w:r w:rsidR="00003E38">
              <w:rPr>
                <w:noProof/>
                <w:webHidden/>
              </w:rPr>
              <w:fldChar w:fldCharType="separate"/>
            </w:r>
            <w:r w:rsidR="00A77CFB">
              <w:rPr>
                <w:noProof/>
                <w:webHidden/>
              </w:rPr>
              <w:t>42</w:t>
            </w:r>
            <w:r w:rsidR="00003E38">
              <w:rPr>
                <w:noProof/>
                <w:webHidden/>
              </w:rPr>
              <w:fldChar w:fldCharType="end"/>
            </w:r>
          </w:hyperlink>
        </w:p>
        <w:p w14:paraId="261A0A8E"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44" w:history="1">
            <w:r w:rsidR="00003E38" w:rsidRPr="00E53BCD">
              <w:rPr>
                <w:rStyle w:val="Hipervnculo"/>
                <w:noProof/>
              </w:rPr>
              <w:t>7.5.</w:t>
            </w:r>
            <w:r w:rsidR="00003E38">
              <w:rPr>
                <w:rFonts w:asciiTheme="minorHAnsi" w:eastAsiaTheme="minorEastAsia" w:hAnsiTheme="minorHAnsi" w:cstheme="minorBidi"/>
                <w:noProof/>
                <w:szCs w:val="22"/>
                <w:lang w:eastAsia="es-EC"/>
              </w:rPr>
              <w:tab/>
            </w:r>
            <w:r w:rsidR="00003E38" w:rsidRPr="00E53BCD">
              <w:rPr>
                <w:rStyle w:val="Hipervnculo"/>
                <w:noProof/>
              </w:rPr>
              <w:t>PARÁMETROS DE LOCALIZACIÓN.-</w:t>
            </w:r>
            <w:r w:rsidR="00003E38">
              <w:rPr>
                <w:noProof/>
                <w:webHidden/>
              </w:rPr>
              <w:tab/>
            </w:r>
            <w:r w:rsidR="00003E38">
              <w:rPr>
                <w:noProof/>
                <w:webHidden/>
              </w:rPr>
              <w:fldChar w:fldCharType="begin"/>
            </w:r>
            <w:r w:rsidR="00003E38">
              <w:rPr>
                <w:noProof/>
                <w:webHidden/>
              </w:rPr>
              <w:instrText xml:space="preserve"> PAGEREF _Toc417902444 \h </w:instrText>
            </w:r>
            <w:r w:rsidR="00003E38">
              <w:rPr>
                <w:noProof/>
                <w:webHidden/>
              </w:rPr>
            </w:r>
            <w:r w:rsidR="00003E38">
              <w:rPr>
                <w:noProof/>
                <w:webHidden/>
              </w:rPr>
              <w:fldChar w:fldCharType="separate"/>
            </w:r>
            <w:r w:rsidR="00A77CFB">
              <w:rPr>
                <w:noProof/>
                <w:webHidden/>
              </w:rPr>
              <w:t>43</w:t>
            </w:r>
            <w:r w:rsidR="00003E38">
              <w:rPr>
                <w:noProof/>
                <w:webHidden/>
              </w:rPr>
              <w:fldChar w:fldCharType="end"/>
            </w:r>
          </w:hyperlink>
        </w:p>
        <w:p w14:paraId="5013C167" w14:textId="77777777" w:rsidR="00003E38" w:rsidRDefault="00296064">
          <w:pPr>
            <w:pStyle w:val="TDC3"/>
            <w:tabs>
              <w:tab w:val="left" w:pos="2880"/>
              <w:tab w:val="right" w:leader="dot" w:pos="10054"/>
            </w:tabs>
            <w:rPr>
              <w:rFonts w:asciiTheme="minorHAnsi" w:eastAsiaTheme="minorEastAsia" w:hAnsiTheme="minorHAnsi" w:cstheme="minorBidi"/>
              <w:noProof/>
              <w:szCs w:val="22"/>
              <w:lang w:eastAsia="es-EC"/>
            </w:rPr>
          </w:pPr>
          <w:hyperlink w:anchor="_Toc417902445" w:history="1">
            <w:r w:rsidR="00003E38" w:rsidRPr="00E53BCD">
              <w:rPr>
                <w:rStyle w:val="Hipervnculo"/>
                <w:noProof/>
              </w:rPr>
              <w:t>7.5.1.</w:t>
            </w:r>
            <w:r w:rsidR="00003E38">
              <w:rPr>
                <w:rFonts w:asciiTheme="minorHAnsi" w:eastAsiaTheme="minorEastAsia" w:hAnsiTheme="minorHAnsi" w:cstheme="minorBidi"/>
                <w:noProof/>
                <w:szCs w:val="22"/>
                <w:lang w:eastAsia="es-EC"/>
              </w:rPr>
              <w:tab/>
            </w:r>
            <w:r w:rsidR="00003E38" w:rsidRPr="00E53BCD">
              <w:rPr>
                <w:rStyle w:val="Hipervnculo"/>
                <w:noProof/>
              </w:rPr>
              <w:t>Curva Máxima.-</w:t>
            </w:r>
            <w:r w:rsidR="00003E38">
              <w:rPr>
                <w:noProof/>
                <w:webHidden/>
              </w:rPr>
              <w:tab/>
            </w:r>
            <w:r w:rsidR="00003E38">
              <w:rPr>
                <w:noProof/>
                <w:webHidden/>
              </w:rPr>
              <w:fldChar w:fldCharType="begin"/>
            </w:r>
            <w:r w:rsidR="00003E38">
              <w:rPr>
                <w:noProof/>
                <w:webHidden/>
              </w:rPr>
              <w:instrText xml:space="preserve"> PAGEREF _Toc417902445 \h </w:instrText>
            </w:r>
            <w:r w:rsidR="00003E38">
              <w:rPr>
                <w:noProof/>
                <w:webHidden/>
              </w:rPr>
            </w:r>
            <w:r w:rsidR="00003E38">
              <w:rPr>
                <w:noProof/>
                <w:webHidden/>
              </w:rPr>
              <w:fldChar w:fldCharType="separate"/>
            </w:r>
            <w:r w:rsidR="00A77CFB">
              <w:rPr>
                <w:noProof/>
                <w:webHidden/>
              </w:rPr>
              <w:t>43</w:t>
            </w:r>
            <w:r w:rsidR="00003E38">
              <w:rPr>
                <w:noProof/>
                <w:webHidden/>
              </w:rPr>
              <w:fldChar w:fldCharType="end"/>
            </w:r>
          </w:hyperlink>
        </w:p>
        <w:p w14:paraId="20EF61C3" w14:textId="77777777" w:rsidR="00003E38" w:rsidRDefault="00296064">
          <w:pPr>
            <w:pStyle w:val="TDC3"/>
            <w:tabs>
              <w:tab w:val="left" w:pos="2880"/>
              <w:tab w:val="right" w:leader="dot" w:pos="10054"/>
            </w:tabs>
            <w:rPr>
              <w:rFonts w:asciiTheme="minorHAnsi" w:eastAsiaTheme="minorEastAsia" w:hAnsiTheme="minorHAnsi" w:cstheme="minorBidi"/>
              <w:noProof/>
              <w:szCs w:val="22"/>
              <w:lang w:eastAsia="es-EC"/>
            </w:rPr>
          </w:pPr>
          <w:hyperlink w:anchor="_Toc417902446" w:history="1">
            <w:r w:rsidR="00003E38" w:rsidRPr="00E53BCD">
              <w:rPr>
                <w:rStyle w:val="Hipervnculo"/>
                <w:noProof/>
              </w:rPr>
              <w:t>7.5.2.</w:t>
            </w:r>
            <w:r w:rsidR="00003E38">
              <w:rPr>
                <w:rFonts w:asciiTheme="minorHAnsi" w:eastAsiaTheme="minorEastAsia" w:hAnsiTheme="minorHAnsi" w:cstheme="minorBidi"/>
                <w:noProof/>
                <w:szCs w:val="22"/>
                <w:lang w:eastAsia="es-EC"/>
              </w:rPr>
              <w:tab/>
            </w:r>
            <w:r w:rsidR="00003E38" w:rsidRPr="00E53BCD">
              <w:rPr>
                <w:rStyle w:val="Hipervnculo"/>
                <w:noProof/>
              </w:rPr>
              <w:t>Curva de Distancia Mínima.-</w:t>
            </w:r>
            <w:r w:rsidR="00003E38">
              <w:rPr>
                <w:noProof/>
                <w:webHidden/>
              </w:rPr>
              <w:tab/>
            </w:r>
            <w:r w:rsidR="00003E38">
              <w:rPr>
                <w:noProof/>
                <w:webHidden/>
              </w:rPr>
              <w:fldChar w:fldCharType="begin"/>
            </w:r>
            <w:r w:rsidR="00003E38">
              <w:rPr>
                <w:noProof/>
                <w:webHidden/>
              </w:rPr>
              <w:instrText xml:space="preserve"> PAGEREF _Toc417902446 \h </w:instrText>
            </w:r>
            <w:r w:rsidR="00003E38">
              <w:rPr>
                <w:noProof/>
                <w:webHidden/>
              </w:rPr>
            </w:r>
            <w:r w:rsidR="00003E38">
              <w:rPr>
                <w:noProof/>
                <w:webHidden/>
              </w:rPr>
              <w:fldChar w:fldCharType="separate"/>
            </w:r>
            <w:r w:rsidR="00A77CFB">
              <w:rPr>
                <w:noProof/>
                <w:webHidden/>
              </w:rPr>
              <w:t>44</w:t>
            </w:r>
            <w:r w:rsidR="00003E38">
              <w:rPr>
                <w:noProof/>
                <w:webHidden/>
              </w:rPr>
              <w:fldChar w:fldCharType="end"/>
            </w:r>
          </w:hyperlink>
        </w:p>
        <w:p w14:paraId="1A864B69" w14:textId="77777777" w:rsidR="00003E38" w:rsidRDefault="00296064">
          <w:pPr>
            <w:pStyle w:val="TDC3"/>
            <w:tabs>
              <w:tab w:val="left" w:pos="2880"/>
              <w:tab w:val="right" w:leader="dot" w:pos="10054"/>
            </w:tabs>
            <w:rPr>
              <w:rFonts w:asciiTheme="minorHAnsi" w:eastAsiaTheme="minorEastAsia" w:hAnsiTheme="minorHAnsi" w:cstheme="minorBidi"/>
              <w:noProof/>
              <w:szCs w:val="22"/>
              <w:lang w:eastAsia="es-EC"/>
            </w:rPr>
          </w:pPr>
          <w:hyperlink w:anchor="_Toc417902447" w:history="1">
            <w:r w:rsidR="00003E38" w:rsidRPr="00E53BCD">
              <w:rPr>
                <w:rStyle w:val="Hipervnculo"/>
                <w:noProof/>
              </w:rPr>
              <w:t>7.5.3.</w:t>
            </w:r>
            <w:r w:rsidR="00003E38">
              <w:rPr>
                <w:rFonts w:asciiTheme="minorHAnsi" w:eastAsiaTheme="minorEastAsia" w:hAnsiTheme="minorHAnsi" w:cstheme="minorBidi"/>
                <w:noProof/>
                <w:szCs w:val="22"/>
                <w:lang w:eastAsia="es-EC"/>
              </w:rPr>
              <w:tab/>
            </w:r>
            <w:r w:rsidR="00003E38" w:rsidRPr="00E53BCD">
              <w:rPr>
                <w:rStyle w:val="Hipervnculo"/>
                <w:noProof/>
              </w:rPr>
              <w:t>Curva Mínima o Curva Fría.-</w:t>
            </w:r>
            <w:r w:rsidR="00003E38">
              <w:rPr>
                <w:noProof/>
                <w:webHidden/>
              </w:rPr>
              <w:tab/>
            </w:r>
            <w:r w:rsidR="00003E38">
              <w:rPr>
                <w:noProof/>
                <w:webHidden/>
              </w:rPr>
              <w:fldChar w:fldCharType="begin"/>
            </w:r>
            <w:r w:rsidR="00003E38">
              <w:rPr>
                <w:noProof/>
                <w:webHidden/>
              </w:rPr>
              <w:instrText xml:space="preserve"> PAGEREF _Toc417902447 \h </w:instrText>
            </w:r>
            <w:r w:rsidR="00003E38">
              <w:rPr>
                <w:noProof/>
                <w:webHidden/>
              </w:rPr>
            </w:r>
            <w:r w:rsidR="00003E38">
              <w:rPr>
                <w:noProof/>
                <w:webHidden/>
              </w:rPr>
              <w:fldChar w:fldCharType="separate"/>
            </w:r>
            <w:r w:rsidR="00A77CFB">
              <w:rPr>
                <w:noProof/>
                <w:webHidden/>
              </w:rPr>
              <w:t>44</w:t>
            </w:r>
            <w:r w:rsidR="00003E38">
              <w:rPr>
                <w:noProof/>
                <w:webHidden/>
              </w:rPr>
              <w:fldChar w:fldCharType="end"/>
            </w:r>
          </w:hyperlink>
        </w:p>
        <w:p w14:paraId="2D07BF41"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48" w:history="1">
            <w:r w:rsidR="00003E38" w:rsidRPr="00E53BCD">
              <w:rPr>
                <w:rStyle w:val="Hipervnculo"/>
                <w:noProof/>
              </w:rPr>
              <w:t>7.6.</w:t>
            </w:r>
            <w:r w:rsidR="00003E38">
              <w:rPr>
                <w:rFonts w:asciiTheme="minorHAnsi" w:eastAsiaTheme="minorEastAsia" w:hAnsiTheme="minorHAnsi" w:cstheme="minorBidi"/>
                <w:noProof/>
                <w:szCs w:val="22"/>
                <w:lang w:eastAsia="es-EC"/>
              </w:rPr>
              <w:tab/>
            </w:r>
            <w:r w:rsidR="00003E38" w:rsidRPr="00E53BCD">
              <w:rPr>
                <w:rStyle w:val="Hipervnculo"/>
                <w:noProof/>
              </w:rPr>
              <w:t>VANOS MEDIO, GRAVANTE Y REGULADOR.-</w:t>
            </w:r>
            <w:r w:rsidR="00003E38">
              <w:rPr>
                <w:noProof/>
                <w:webHidden/>
              </w:rPr>
              <w:tab/>
            </w:r>
            <w:r w:rsidR="00003E38">
              <w:rPr>
                <w:noProof/>
                <w:webHidden/>
              </w:rPr>
              <w:fldChar w:fldCharType="begin"/>
            </w:r>
            <w:r w:rsidR="00003E38">
              <w:rPr>
                <w:noProof/>
                <w:webHidden/>
              </w:rPr>
              <w:instrText xml:space="preserve"> PAGEREF _Toc417902448 \h </w:instrText>
            </w:r>
            <w:r w:rsidR="00003E38">
              <w:rPr>
                <w:noProof/>
                <w:webHidden/>
              </w:rPr>
            </w:r>
            <w:r w:rsidR="00003E38">
              <w:rPr>
                <w:noProof/>
                <w:webHidden/>
              </w:rPr>
              <w:fldChar w:fldCharType="separate"/>
            </w:r>
            <w:r w:rsidR="00A77CFB">
              <w:rPr>
                <w:noProof/>
                <w:webHidden/>
              </w:rPr>
              <w:t>44</w:t>
            </w:r>
            <w:r w:rsidR="00003E38">
              <w:rPr>
                <w:noProof/>
                <w:webHidden/>
              </w:rPr>
              <w:fldChar w:fldCharType="end"/>
            </w:r>
          </w:hyperlink>
        </w:p>
        <w:p w14:paraId="1D40FEBA" w14:textId="77777777" w:rsidR="00003E38" w:rsidRDefault="00296064">
          <w:pPr>
            <w:pStyle w:val="TDC3"/>
            <w:tabs>
              <w:tab w:val="left" w:pos="2880"/>
              <w:tab w:val="right" w:leader="dot" w:pos="10054"/>
            </w:tabs>
            <w:rPr>
              <w:rFonts w:asciiTheme="minorHAnsi" w:eastAsiaTheme="minorEastAsia" w:hAnsiTheme="minorHAnsi" w:cstheme="minorBidi"/>
              <w:noProof/>
              <w:szCs w:val="22"/>
              <w:lang w:eastAsia="es-EC"/>
            </w:rPr>
          </w:pPr>
          <w:hyperlink w:anchor="_Toc417902449" w:history="1">
            <w:r w:rsidR="00003E38" w:rsidRPr="00E53BCD">
              <w:rPr>
                <w:rStyle w:val="Hipervnculo"/>
                <w:noProof/>
              </w:rPr>
              <w:t>7.6.1.</w:t>
            </w:r>
            <w:r w:rsidR="00003E38">
              <w:rPr>
                <w:rFonts w:asciiTheme="minorHAnsi" w:eastAsiaTheme="minorEastAsia" w:hAnsiTheme="minorHAnsi" w:cstheme="minorBidi"/>
                <w:noProof/>
                <w:szCs w:val="22"/>
                <w:lang w:eastAsia="es-EC"/>
              </w:rPr>
              <w:tab/>
            </w:r>
            <w:r w:rsidR="00003E38" w:rsidRPr="00E53BCD">
              <w:rPr>
                <w:rStyle w:val="Hipervnculo"/>
                <w:noProof/>
              </w:rPr>
              <w:t>Vano Medio.-</w:t>
            </w:r>
            <w:r w:rsidR="00003E38">
              <w:rPr>
                <w:noProof/>
                <w:webHidden/>
              </w:rPr>
              <w:tab/>
            </w:r>
            <w:r w:rsidR="00003E38">
              <w:rPr>
                <w:noProof/>
                <w:webHidden/>
              </w:rPr>
              <w:fldChar w:fldCharType="begin"/>
            </w:r>
            <w:r w:rsidR="00003E38">
              <w:rPr>
                <w:noProof/>
                <w:webHidden/>
              </w:rPr>
              <w:instrText xml:space="preserve"> PAGEREF _Toc417902449 \h </w:instrText>
            </w:r>
            <w:r w:rsidR="00003E38">
              <w:rPr>
                <w:noProof/>
                <w:webHidden/>
              </w:rPr>
            </w:r>
            <w:r w:rsidR="00003E38">
              <w:rPr>
                <w:noProof/>
                <w:webHidden/>
              </w:rPr>
              <w:fldChar w:fldCharType="separate"/>
            </w:r>
            <w:r w:rsidR="00A77CFB">
              <w:rPr>
                <w:noProof/>
                <w:webHidden/>
              </w:rPr>
              <w:t>44</w:t>
            </w:r>
            <w:r w:rsidR="00003E38">
              <w:rPr>
                <w:noProof/>
                <w:webHidden/>
              </w:rPr>
              <w:fldChar w:fldCharType="end"/>
            </w:r>
          </w:hyperlink>
        </w:p>
        <w:p w14:paraId="6178DE70" w14:textId="77777777" w:rsidR="00003E38" w:rsidRDefault="00296064">
          <w:pPr>
            <w:pStyle w:val="TDC3"/>
            <w:tabs>
              <w:tab w:val="left" w:pos="2880"/>
              <w:tab w:val="right" w:leader="dot" w:pos="10054"/>
            </w:tabs>
            <w:rPr>
              <w:rFonts w:asciiTheme="minorHAnsi" w:eastAsiaTheme="minorEastAsia" w:hAnsiTheme="minorHAnsi" w:cstheme="minorBidi"/>
              <w:noProof/>
              <w:szCs w:val="22"/>
              <w:lang w:eastAsia="es-EC"/>
            </w:rPr>
          </w:pPr>
          <w:hyperlink w:anchor="_Toc417902450" w:history="1">
            <w:r w:rsidR="00003E38" w:rsidRPr="00E53BCD">
              <w:rPr>
                <w:rStyle w:val="Hipervnculo"/>
                <w:noProof/>
              </w:rPr>
              <w:t>7.6.2.</w:t>
            </w:r>
            <w:r w:rsidR="00003E38">
              <w:rPr>
                <w:rFonts w:asciiTheme="minorHAnsi" w:eastAsiaTheme="minorEastAsia" w:hAnsiTheme="minorHAnsi" w:cstheme="minorBidi"/>
                <w:noProof/>
                <w:szCs w:val="22"/>
                <w:lang w:eastAsia="es-EC"/>
              </w:rPr>
              <w:tab/>
            </w:r>
            <w:r w:rsidR="00003E38" w:rsidRPr="00E53BCD">
              <w:rPr>
                <w:rStyle w:val="Hipervnculo"/>
                <w:noProof/>
              </w:rPr>
              <w:t>Vano Regulador.-</w:t>
            </w:r>
            <w:r w:rsidR="00003E38">
              <w:rPr>
                <w:noProof/>
                <w:webHidden/>
              </w:rPr>
              <w:tab/>
            </w:r>
            <w:r w:rsidR="00003E38">
              <w:rPr>
                <w:noProof/>
                <w:webHidden/>
              </w:rPr>
              <w:fldChar w:fldCharType="begin"/>
            </w:r>
            <w:r w:rsidR="00003E38">
              <w:rPr>
                <w:noProof/>
                <w:webHidden/>
              </w:rPr>
              <w:instrText xml:space="preserve"> PAGEREF _Toc417902450 \h </w:instrText>
            </w:r>
            <w:r w:rsidR="00003E38">
              <w:rPr>
                <w:noProof/>
                <w:webHidden/>
              </w:rPr>
            </w:r>
            <w:r w:rsidR="00003E38">
              <w:rPr>
                <w:noProof/>
                <w:webHidden/>
              </w:rPr>
              <w:fldChar w:fldCharType="separate"/>
            </w:r>
            <w:r w:rsidR="00A77CFB">
              <w:rPr>
                <w:noProof/>
                <w:webHidden/>
              </w:rPr>
              <w:t>44</w:t>
            </w:r>
            <w:r w:rsidR="00003E38">
              <w:rPr>
                <w:noProof/>
                <w:webHidden/>
              </w:rPr>
              <w:fldChar w:fldCharType="end"/>
            </w:r>
          </w:hyperlink>
        </w:p>
        <w:p w14:paraId="74FA69B8" w14:textId="77777777" w:rsidR="00003E38" w:rsidRDefault="00296064">
          <w:pPr>
            <w:pStyle w:val="TDC3"/>
            <w:tabs>
              <w:tab w:val="left" w:pos="2880"/>
              <w:tab w:val="right" w:leader="dot" w:pos="10054"/>
            </w:tabs>
            <w:rPr>
              <w:rFonts w:asciiTheme="minorHAnsi" w:eastAsiaTheme="minorEastAsia" w:hAnsiTheme="minorHAnsi" w:cstheme="minorBidi"/>
              <w:noProof/>
              <w:szCs w:val="22"/>
              <w:lang w:eastAsia="es-EC"/>
            </w:rPr>
          </w:pPr>
          <w:hyperlink w:anchor="_Toc417902451" w:history="1">
            <w:r w:rsidR="00003E38" w:rsidRPr="00E53BCD">
              <w:rPr>
                <w:rStyle w:val="Hipervnculo"/>
                <w:noProof/>
                <w:lang w:val="pt-BR"/>
              </w:rPr>
              <w:t>7.6.3.</w:t>
            </w:r>
            <w:r w:rsidR="00003E38">
              <w:rPr>
                <w:rFonts w:asciiTheme="minorHAnsi" w:eastAsiaTheme="minorEastAsia" w:hAnsiTheme="minorHAnsi" w:cstheme="minorBidi"/>
                <w:noProof/>
                <w:szCs w:val="22"/>
                <w:lang w:eastAsia="es-EC"/>
              </w:rPr>
              <w:tab/>
            </w:r>
            <w:r w:rsidR="00003E38" w:rsidRPr="00E53BCD">
              <w:rPr>
                <w:rStyle w:val="Hipervnculo"/>
                <w:noProof/>
                <w:lang w:val="pt-BR"/>
              </w:rPr>
              <w:t>Vano Gravante o Vano Peso.-</w:t>
            </w:r>
            <w:r w:rsidR="00003E38">
              <w:rPr>
                <w:noProof/>
                <w:webHidden/>
              </w:rPr>
              <w:tab/>
            </w:r>
            <w:r w:rsidR="00003E38">
              <w:rPr>
                <w:noProof/>
                <w:webHidden/>
              </w:rPr>
              <w:fldChar w:fldCharType="begin"/>
            </w:r>
            <w:r w:rsidR="00003E38">
              <w:rPr>
                <w:noProof/>
                <w:webHidden/>
              </w:rPr>
              <w:instrText xml:space="preserve"> PAGEREF _Toc417902451 \h </w:instrText>
            </w:r>
            <w:r w:rsidR="00003E38">
              <w:rPr>
                <w:noProof/>
                <w:webHidden/>
              </w:rPr>
            </w:r>
            <w:r w:rsidR="00003E38">
              <w:rPr>
                <w:noProof/>
                <w:webHidden/>
              </w:rPr>
              <w:fldChar w:fldCharType="separate"/>
            </w:r>
            <w:r w:rsidR="00A77CFB">
              <w:rPr>
                <w:noProof/>
                <w:webHidden/>
              </w:rPr>
              <w:t>45</w:t>
            </w:r>
            <w:r w:rsidR="00003E38">
              <w:rPr>
                <w:noProof/>
                <w:webHidden/>
              </w:rPr>
              <w:fldChar w:fldCharType="end"/>
            </w:r>
          </w:hyperlink>
        </w:p>
        <w:p w14:paraId="45B69B6C"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52" w:history="1">
            <w:r w:rsidR="00003E38" w:rsidRPr="00E53BCD">
              <w:rPr>
                <w:rStyle w:val="Hipervnculo"/>
                <w:noProof/>
              </w:rPr>
              <w:t>7.7.</w:t>
            </w:r>
            <w:r w:rsidR="00003E38">
              <w:rPr>
                <w:rFonts w:asciiTheme="minorHAnsi" w:eastAsiaTheme="minorEastAsia" w:hAnsiTheme="minorHAnsi" w:cstheme="minorBidi"/>
                <w:noProof/>
                <w:szCs w:val="22"/>
                <w:lang w:eastAsia="es-EC"/>
              </w:rPr>
              <w:tab/>
            </w:r>
            <w:r w:rsidR="00003E38" w:rsidRPr="00E53BCD">
              <w:rPr>
                <w:rStyle w:val="Hipervnculo"/>
                <w:noProof/>
              </w:rPr>
              <w:t>VERIFICACIÓN DE LOS LÍMITES DE UTILIZACIÓN.-</w:t>
            </w:r>
            <w:r w:rsidR="00003E38">
              <w:rPr>
                <w:noProof/>
                <w:webHidden/>
              </w:rPr>
              <w:tab/>
            </w:r>
            <w:r w:rsidR="00003E38">
              <w:rPr>
                <w:noProof/>
                <w:webHidden/>
              </w:rPr>
              <w:fldChar w:fldCharType="begin"/>
            </w:r>
            <w:r w:rsidR="00003E38">
              <w:rPr>
                <w:noProof/>
                <w:webHidden/>
              </w:rPr>
              <w:instrText xml:space="preserve"> PAGEREF _Toc417902452 \h </w:instrText>
            </w:r>
            <w:r w:rsidR="00003E38">
              <w:rPr>
                <w:noProof/>
                <w:webHidden/>
              </w:rPr>
            </w:r>
            <w:r w:rsidR="00003E38">
              <w:rPr>
                <w:noProof/>
                <w:webHidden/>
              </w:rPr>
              <w:fldChar w:fldCharType="separate"/>
            </w:r>
            <w:r w:rsidR="00A77CFB">
              <w:rPr>
                <w:noProof/>
                <w:webHidden/>
              </w:rPr>
              <w:t>45</w:t>
            </w:r>
            <w:r w:rsidR="00003E38">
              <w:rPr>
                <w:noProof/>
                <w:webHidden/>
              </w:rPr>
              <w:fldChar w:fldCharType="end"/>
            </w:r>
          </w:hyperlink>
        </w:p>
        <w:p w14:paraId="09756783" w14:textId="77777777" w:rsidR="00003E38" w:rsidRDefault="00296064">
          <w:pPr>
            <w:pStyle w:val="TDC3"/>
            <w:tabs>
              <w:tab w:val="left" w:pos="2880"/>
              <w:tab w:val="right" w:leader="dot" w:pos="10054"/>
            </w:tabs>
            <w:rPr>
              <w:rFonts w:asciiTheme="minorHAnsi" w:eastAsiaTheme="minorEastAsia" w:hAnsiTheme="minorHAnsi" w:cstheme="minorBidi"/>
              <w:noProof/>
              <w:szCs w:val="22"/>
              <w:lang w:eastAsia="es-EC"/>
            </w:rPr>
          </w:pPr>
          <w:hyperlink w:anchor="_Toc417902453" w:history="1">
            <w:r w:rsidR="00003E38" w:rsidRPr="00E53BCD">
              <w:rPr>
                <w:rStyle w:val="Hipervnculo"/>
                <w:noProof/>
              </w:rPr>
              <w:t>7.7.1.</w:t>
            </w:r>
            <w:r w:rsidR="00003E38">
              <w:rPr>
                <w:rFonts w:asciiTheme="minorHAnsi" w:eastAsiaTheme="minorEastAsia" w:hAnsiTheme="minorHAnsi" w:cstheme="minorBidi"/>
                <w:noProof/>
                <w:szCs w:val="22"/>
                <w:lang w:eastAsia="es-EC"/>
              </w:rPr>
              <w:tab/>
            </w:r>
            <w:r w:rsidR="00003E38" w:rsidRPr="00E53BCD">
              <w:rPr>
                <w:rStyle w:val="Hipervnculo"/>
                <w:noProof/>
              </w:rPr>
              <w:t>Verificación del Ángulo de la Cadena en Estructuras de Suspensión.-</w:t>
            </w:r>
            <w:r w:rsidR="00003E38">
              <w:rPr>
                <w:noProof/>
                <w:webHidden/>
              </w:rPr>
              <w:tab/>
            </w:r>
            <w:r w:rsidR="00003E38">
              <w:rPr>
                <w:noProof/>
                <w:webHidden/>
              </w:rPr>
              <w:fldChar w:fldCharType="begin"/>
            </w:r>
            <w:r w:rsidR="00003E38">
              <w:rPr>
                <w:noProof/>
                <w:webHidden/>
              </w:rPr>
              <w:instrText xml:space="preserve"> PAGEREF _Toc417902453 \h </w:instrText>
            </w:r>
            <w:r w:rsidR="00003E38">
              <w:rPr>
                <w:noProof/>
                <w:webHidden/>
              </w:rPr>
            </w:r>
            <w:r w:rsidR="00003E38">
              <w:rPr>
                <w:noProof/>
                <w:webHidden/>
              </w:rPr>
              <w:fldChar w:fldCharType="separate"/>
            </w:r>
            <w:r w:rsidR="00A77CFB">
              <w:rPr>
                <w:noProof/>
                <w:webHidden/>
              </w:rPr>
              <w:t>45</w:t>
            </w:r>
            <w:r w:rsidR="00003E38">
              <w:rPr>
                <w:noProof/>
                <w:webHidden/>
              </w:rPr>
              <w:fldChar w:fldCharType="end"/>
            </w:r>
          </w:hyperlink>
        </w:p>
        <w:p w14:paraId="7810C7EE" w14:textId="77777777" w:rsidR="00003E38" w:rsidRDefault="00296064">
          <w:pPr>
            <w:pStyle w:val="TDC3"/>
            <w:tabs>
              <w:tab w:val="left" w:pos="2880"/>
              <w:tab w:val="right" w:leader="dot" w:pos="10054"/>
            </w:tabs>
            <w:rPr>
              <w:rFonts w:asciiTheme="minorHAnsi" w:eastAsiaTheme="minorEastAsia" w:hAnsiTheme="minorHAnsi" w:cstheme="minorBidi"/>
              <w:noProof/>
              <w:szCs w:val="22"/>
              <w:lang w:eastAsia="es-EC"/>
            </w:rPr>
          </w:pPr>
          <w:hyperlink w:anchor="_Toc417902454" w:history="1">
            <w:r w:rsidR="00003E38" w:rsidRPr="00E53BCD">
              <w:rPr>
                <w:rStyle w:val="Hipervnculo"/>
                <w:noProof/>
              </w:rPr>
              <w:t>7.7.2.</w:t>
            </w:r>
            <w:r w:rsidR="00003E38">
              <w:rPr>
                <w:rFonts w:asciiTheme="minorHAnsi" w:eastAsiaTheme="minorEastAsia" w:hAnsiTheme="minorHAnsi" w:cstheme="minorBidi"/>
                <w:noProof/>
                <w:szCs w:val="22"/>
                <w:lang w:eastAsia="es-EC"/>
              </w:rPr>
              <w:tab/>
            </w:r>
            <w:r w:rsidR="00003E38" w:rsidRPr="00E53BCD">
              <w:rPr>
                <w:rStyle w:val="Hipervnculo"/>
                <w:noProof/>
              </w:rPr>
              <w:t>Verificación de Separación entre Conductores y el Cable de Guarda.-</w:t>
            </w:r>
            <w:r w:rsidR="00003E38">
              <w:rPr>
                <w:noProof/>
                <w:webHidden/>
              </w:rPr>
              <w:tab/>
            </w:r>
            <w:r w:rsidR="00003E38">
              <w:rPr>
                <w:noProof/>
                <w:webHidden/>
              </w:rPr>
              <w:fldChar w:fldCharType="begin"/>
            </w:r>
            <w:r w:rsidR="00003E38">
              <w:rPr>
                <w:noProof/>
                <w:webHidden/>
              </w:rPr>
              <w:instrText xml:space="preserve"> PAGEREF _Toc417902454 \h </w:instrText>
            </w:r>
            <w:r w:rsidR="00003E38">
              <w:rPr>
                <w:noProof/>
                <w:webHidden/>
              </w:rPr>
            </w:r>
            <w:r w:rsidR="00003E38">
              <w:rPr>
                <w:noProof/>
                <w:webHidden/>
              </w:rPr>
              <w:fldChar w:fldCharType="separate"/>
            </w:r>
            <w:r w:rsidR="00A77CFB">
              <w:rPr>
                <w:noProof/>
                <w:webHidden/>
              </w:rPr>
              <w:t>46</w:t>
            </w:r>
            <w:r w:rsidR="00003E38">
              <w:rPr>
                <w:noProof/>
                <w:webHidden/>
              </w:rPr>
              <w:fldChar w:fldCharType="end"/>
            </w:r>
          </w:hyperlink>
        </w:p>
        <w:p w14:paraId="36D2F045" w14:textId="77777777" w:rsidR="00003E38" w:rsidRDefault="00296064">
          <w:pPr>
            <w:pStyle w:val="TDC3"/>
            <w:tabs>
              <w:tab w:val="left" w:pos="2880"/>
              <w:tab w:val="right" w:leader="dot" w:pos="10054"/>
            </w:tabs>
            <w:rPr>
              <w:rFonts w:asciiTheme="minorHAnsi" w:eastAsiaTheme="minorEastAsia" w:hAnsiTheme="minorHAnsi" w:cstheme="minorBidi"/>
              <w:noProof/>
              <w:szCs w:val="22"/>
              <w:lang w:eastAsia="es-EC"/>
            </w:rPr>
          </w:pPr>
          <w:hyperlink w:anchor="_Toc417902455" w:history="1">
            <w:r w:rsidR="00003E38" w:rsidRPr="00E53BCD">
              <w:rPr>
                <w:rStyle w:val="Hipervnculo"/>
                <w:noProof/>
              </w:rPr>
              <w:t>7.7.3.</w:t>
            </w:r>
            <w:r w:rsidR="00003E38">
              <w:rPr>
                <w:rFonts w:asciiTheme="minorHAnsi" w:eastAsiaTheme="minorEastAsia" w:hAnsiTheme="minorHAnsi" w:cstheme="minorBidi"/>
                <w:noProof/>
                <w:szCs w:val="22"/>
                <w:lang w:eastAsia="es-EC"/>
              </w:rPr>
              <w:tab/>
            </w:r>
            <w:r w:rsidR="00003E38" w:rsidRPr="00E53BCD">
              <w:rPr>
                <w:rStyle w:val="Hipervnculo"/>
                <w:noProof/>
              </w:rPr>
              <w:t>Verificación de las Distancias de Seguridad.-</w:t>
            </w:r>
            <w:r w:rsidR="00003E38">
              <w:rPr>
                <w:noProof/>
                <w:webHidden/>
              </w:rPr>
              <w:tab/>
            </w:r>
            <w:r w:rsidR="00003E38">
              <w:rPr>
                <w:noProof/>
                <w:webHidden/>
              </w:rPr>
              <w:fldChar w:fldCharType="begin"/>
            </w:r>
            <w:r w:rsidR="00003E38">
              <w:rPr>
                <w:noProof/>
                <w:webHidden/>
              </w:rPr>
              <w:instrText xml:space="preserve"> PAGEREF _Toc417902455 \h </w:instrText>
            </w:r>
            <w:r w:rsidR="00003E38">
              <w:rPr>
                <w:noProof/>
                <w:webHidden/>
              </w:rPr>
            </w:r>
            <w:r w:rsidR="00003E38">
              <w:rPr>
                <w:noProof/>
                <w:webHidden/>
              </w:rPr>
              <w:fldChar w:fldCharType="separate"/>
            </w:r>
            <w:r w:rsidR="00A77CFB">
              <w:rPr>
                <w:noProof/>
                <w:webHidden/>
              </w:rPr>
              <w:t>46</w:t>
            </w:r>
            <w:r w:rsidR="00003E38">
              <w:rPr>
                <w:noProof/>
                <w:webHidden/>
              </w:rPr>
              <w:fldChar w:fldCharType="end"/>
            </w:r>
          </w:hyperlink>
        </w:p>
        <w:p w14:paraId="555855D1" w14:textId="77777777" w:rsidR="00003E38" w:rsidRDefault="00296064">
          <w:pPr>
            <w:pStyle w:val="TDC3"/>
            <w:tabs>
              <w:tab w:val="left" w:pos="2160"/>
              <w:tab w:val="right" w:leader="dot" w:pos="10054"/>
            </w:tabs>
            <w:rPr>
              <w:rFonts w:asciiTheme="minorHAnsi" w:eastAsiaTheme="minorEastAsia" w:hAnsiTheme="minorHAnsi" w:cstheme="minorBidi"/>
              <w:noProof/>
              <w:szCs w:val="22"/>
              <w:lang w:eastAsia="es-EC"/>
            </w:rPr>
          </w:pPr>
          <w:hyperlink w:anchor="_Toc417902456" w:history="1">
            <w:r w:rsidR="00003E38" w:rsidRPr="00E53BCD">
              <w:rPr>
                <w:rStyle w:val="Hipervnculo"/>
                <w:noProof/>
              </w:rPr>
              <w:t>7.8.</w:t>
            </w:r>
            <w:r w:rsidR="00003E38">
              <w:rPr>
                <w:rFonts w:asciiTheme="minorHAnsi" w:eastAsiaTheme="minorEastAsia" w:hAnsiTheme="minorHAnsi" w:cstheme="minorBidi"/>
                <w:noProof/>
                <w:szCs w:val="22"/>
                <w:lang w:eastAsia="es-EC"/>
              </w:rPr>
              <w:tab/>
            </w:r>
            <w:r w:rsidR="00003E38" w:rsidRPr="00E53BCD">
              <w:rPr>
                <w:rStyle w:val="Hipervnculo"/>
                <w:noProof/>
              </w:rPr>
              <w:t>CÁLCULO DE TENSIONES MECÁNICAS Y FLECHAS PARA TENDIDO.-</w:t>
            </w:r>
            <w:r w:rsidR="00003E38">
              <w:rPr>
                <w:noProof/>
                <w:webHidden/>
              </w:rPr>
              <w:tab/>
            </w:r>
            <w:r w:rsidR="00003E38">
              <w:rPr>
                <w:noProof/>
                <w:webHidden/>
              </w:rPr>
              <w:fldChar w:fldCharType="begin"/>
            </w:r>
            <w:r w:rsidR="00003E38">
              <w:rPr>
                <w:noProof/>
                <w:webHidden/>
              </w:rPr>
              <w:instrText xml:space="preserve"> PAGEREF _Toc417902456 \h </w:instrText>
            </w:r>
            <w:r w:rsidR="00003E38">
              <w:rPr>
                <w:noProof/>
                <w:webHidden/>
              </w:rPr>
            </w:r>
            <w:r w:rsidR="00003E38">
              <w:rPr>
                <w:noProof/>
                <w:webHidden/>
              </w:rPr>
              <w:fldChar w:fldCharType="separate"/>
            </w:r>
            <w:r w:rsidR="00A77CFB">
              <w:rPr>
                <w:noProof/>
                <w:webHidden/>
              </w:rPr>
              <w:t>46</w:t>
            </w:r>
            <w:r w:rsidR="00003E38">
              <w:rPr>
                <w:noProof/>
                <w:webHidden/>
              </w:rPr>
              <w:fldChar w:fldCharType="end"/>
            </w:r>
          </w:hyperlink>
        </w:p>
        <w:p w14:paraId="38E10918" w14:textId="77777777" w:rsidR="00003E38" w:rsidRDefault="00296064">
          <w:pPr>
            <w:pStyle w:val="TDC3"/>
            <w:tabs>
              <w:tab w:val="left" w:pos="2160"/>
              <w:tab w:val="right" w:leader="dot" w:pos="10054"/>
            </w:tabs>
            <w:rPr>
              <w:rFonts w:asciiTheme="minorHAnsi" w:eastAsiaTheme="minorEastAsia" w:hAnsiTheme="minorHAnsi" w:cstheme="minorBidi"/>
              <w:noProof/>
              <w:szCs w:val="22"/>
              <w:lang w:eastAsia="es-EC"/>
            </w:rPr>
          </w:pPr>
          <w:hyperlink w:anchor="_Toc417902457" w:history="1">
            <w:r w:rsidR="00003E38" w:rsidRPr="00E53BCD">
              <w:rPr>
                <w:rStyle w:val="Hipervnculo"/>
                <w:noProof/>
              </w:rPr>
              <w:t>7.9.</w:t>
            </w:r>
            <w:r w:rsidR="00003E38">
              <w:rPr>
                <w:rFonts w:asciiTheme="minorHAnsi" w:eastAsiaTheme="minorEastAsia" w:hAnsiTheme="minorHAnsi" w:cstheme="minorBidi"/>
                <w:noProof/>
                <w:szCs w:val="22"/>
                <w:lang w:eastAsia="es-EC"/>
              </w:rPr>
              <w:tab/>
            </w:r>
            <w:r w:rsidR="00003E38" w:rsidRPr="00E53BCD">
              <w:rPr>
                <w:rStyle w:val="Hipervnculo"/>
                <w:noProof/>
              </w:rPr>
              <w:t>DETERMINACIÓN DEL ESFUERZO ÚTIL DE LOS POSTES.-</w:t>
            </w:r>
            <w:r w:rsidR="00003E38">
              <w:rPr>
                <w:noProof/>
                <w:webHidden/>
              </w:rPr>
              <w:tab/>
            </w:r>
            <w:r w:rsidR="00003E38">
              <w:rPr>
                <w:noProof/>
                <w:webHidden/>
              </w:rPr>
              <w:fldChar w:fldCharType="begin"/>
            </w:r>
            <w:r w:rsidR="00003E38">
              <w:rPr>
                <w:noProof/>
                <w:webHidden/>
              </w:rPr>
              <w:instrText xml:space="preserve"> PAGEREF _Toc417902457 \h </w:instrText>
            </w:r>
            <w:r w:rsidR="00003E38">
              <w:rPr>
                <w:noProof/>
                <w:webHidden/>
              </w:rPr>
            </w:r>
            <w:r w:rsidR="00003E38">
              <w:rPr>
                <w:noProof/>
                <w:webHidden/>
              </w:rPr>
              <w:fldChar w:fldCharType="separate"/>
            </w:r>
            <w:r w:rsidR="00A77CFB">
              <w:rPr>
                <w:noProof/>
                <w:webHidden/>
              </w:rPr>
              <w:t>46</w:t>
            </w:r>
            <w:r w:rsidR="00003E38">
              <w:rPr>
                <w:noProof/>
                <w:webHidden/>
              </w:rPr>
              <w:fldChar w:fldCharType="end"/>
            </w:r>
          </w:hyperlink>
        </w:p>
        <w:p w14:paraId="2C26B337" w14:textId="77777777" w:rsidR="00003E38" w:rsidRDefault="00296064">
          <w:pPr>
            <w:pStyle w:val="TDC3"/>
            <w:tabs>
              <w:tab w:val="left" w:pos="2880"/>
              <w:tab w:val="right" w:leader="dot" w:pos="10054"/>
            </w:tabs>
            <w:rPr>
              <w:rFonts w:asciiTheme="minorHAnsi" w:eastAsiaTheme="minorEastAsia" w:hAnsiTheme="minorHAnsi" w:cstheme="minorBidi"/>
              <w:noProof/>
              <w:szCs w:val="22"/>
              <w:lang w:eastAsia="es-EC"/>
            </w:rPr>
          </w:pPr>
          <w:hyperlink w:anchor="_Toc417902458" w:history="1">
            <w:r w:rsidR="00003E38" w:rsidRPr="00E53BCD">
              <w:rPr>
                <w:rStyle w:val="Hipervnculo"/>
                <w:noProof/>
              </w:rPr>
              <w:t>7.9.1.</w:t>
            </w:r>
            <w:r w:rsidR="00003E38">
              <w:rPr>
                <w:rFonts w:asciiTheme="minorHAnsi" w:eastAsiaTheme="minorEastAsia" w:hAnsiTheme="minorHAnsi" w:cstheme="minorBidi"/>
                <w:noProof/>
                <w:szCs w:val="22"/>
                <w:lang w:eastAsia="es-EC"/>
              </w:rPr>
              <w:tab/>
            </w:r>
            <w:r w:rsidR="00003E38" w:rsidRPr="00E53BCD">
              <w:rPr>
                <w:rStyle w:val="Hipervnculo"/>
                <w:noProof/>
              </w:rPr>
              <w:t>Esfuerzos Transversales.-</w:t>
            </w:r>
            <w:r w:rsidR="00003E38">
              <w:rPr>
                <w:noProof/>
                <w:webHidden/>
              </w:rPr>
              <w:tab/>
            </w:r>
            <w:r w:rsidR="00003E38">
              <w:rPr>
                <w:noProof/>
                <w:webHidden/>
              </w:rPr>
              <w:fldChar w:fldCharType="begin"/>
            </w:r>
            <w:r w:rsidR="00003E38">
              <w:rPr>
                <w:noProof/>
                <w:webHidden/>
              </w:rPr>
              <w:instrText xml:space="preserve"> PAGEREF _Toc417902458 \h </w:instrText>
            </w:r>
            <w:r w:rsidR="00003E38">
              <w:rPr>
                <w:noProof/>
                <w:webHidden/>
              </w:rPr>
            </w:r>
            <w:r w:rsidR="00003E38">
              <w:rPr>
                <w:noProof/>
                <w:webHidden/>
              </w:rPr>
              <w:fldChar w:fldCharType="separate"/>
            </w:r>
            <w:r w:rsidR="00A77CFB">
              <w:rPr>
                <w:noProof/>
                <w:webHidden/>
              </w:rPr>
              <w:t>46</w:t>
            </w:r>
            <w:r w:rsidR="00003E38">
              <w:rPr>
                <w:noProof/>
                <w:webHidden/>
              </w:rPr>
              <w:fldChar w:fldCharType="end"/>
            </w:r>
          </w:hyperlink>
        </w:p>
        <w:p w14:paraId="63B6021F" w14:textId="77777777" w:rsidR="00003E38" w:rsidRDefault="00296064">
          <w:pPr>
            <w:pStyle w:val="TDC3"/>
            <w:tabs>
              <w:tab w:val="left" w:pos="2880"/>
              <w:tab w:val="right" w:leader="dot" w:pos="10054"/>
            </w:tabs>
            <w:rPr>
              <w:rFonts w:asciiTheme="minorHAnsi" w:eastAsiaTheme="minorEastAsia" w:hAnsiTheme="minorHAnsi" w:cstheme="minorBidi"/>
              <w:noProof/>
              <w:szCs w:val="22"/>
              <w:lang w:eastAsia="es-EC"/>
            </w:rPr>
          </w:pPr>
          <w:hyperlink w:anchor="_Toc417902459" w:history="1">
            <w:r w:rsidR="00003E38" w:rsidRPr="00E53BCD">
              <w:rPr>
                <w:rStyle w:val="Hipervnculo"/>
                <w:noProof/>
              </w:rPr>
              <w:t>7.9.2.</w:t>
            </w:r>
            <w:r w:rsidR="00003E38">
              <w:rPr>
                <w:rFonts w:asciiTheme="minorHAnsi" w:eastAsiaTheme="minorEastAsia" w:hAnsiTheme="minorHAnsi" w:cstheme="minorBidi"/>
                <w:noProof/>
                <w:szCs w:val="22"/>
                <w:lang w:eastAsia="es-EC"/>
              </w:rPr>
              <w:tab/>
            </w:r>
            <w:r w:rsidR="00003E38" w:rsidRPr="00E53BCD">
              <w:rPr>
                <w:rStyle w:val="Hipervnculo"/>
                <w:noProof/>
              </w:rPr>
              <w:t>Esfuerzos Longitudinales.-</w:t>
            </w:r>
            <w:r w:rsidR="00003E38">
              <w:rPr>
                <w:noProof/>
                <w:webHidden/>
              </w:rPr>
              <w:tab/>
            </w:r>
            <w:r w:rsidR="00003E38">
              <w:rPr>
                <w:noProof/>
                <w:webHidden/>
              </w:rPr>
              <w:fldChar w:fldCharType="begin"/>
            </w:r>
            <w:r w:rsidR="00003E38">
              <w:rPr>
                <w:noProof/>
                <w:webHidden/>
              </w:rPr>
              <w:instrText xml:space="preserve"> PAGEREF _Toc417902459 \h </w:instrText>
            </w:r>
            <w:r w:rsidR="00003E38">
              <w:rPr>
                <w:noProof/>
                <w:webHidden/>
              </w:rPr>
            </w:r>
            <w:r w:rsidR="00003E38">
              <w:rPr>
                <w:noProof/>
                <w:webHidden/>
              </w:rPr>
              <w:fldChar w:fldCharType="separate"/>
            </w:r>
            <w:r w:rsidR="00A77CFB">
              <w:rPr>
                <w:noProof/>
                <w:webHidden/>
              </w:rPr>
              <w:t>49</w:t>
            </w:r>
            <w:r w:rsidR="00003E38">
              <w:rPr>
                <w:noProof/>
                <w:webHidden/>
              </w:rPr>
              <w:fldChar w:fldCharType="end"/>
            </w:r>
          </w:hyperlink>
        </w:p>
        <w:p w14:paraId="587C417E" w14:textId="77777777" w:rsidR="00003E38" w:rsidRDefault="00296064">
          <w:pPr>
            <w:pStyle w:val="TDC3"/>
            <w:tabs>
              <w:tab w:val="left" w:pos="2160"/>
              <w:tab w:val="right" w:leader="dot" w:pos="10054"/>
            </w:tabs>
            <w:rPr>
              <w:rFonts w:asciiTheme="minorHAnsi" w:eastAsiaTheme="minorEastAsia" w:hAnsiTheme="minorHAnsi" w:cstheme="minorBidi"/>
              <w:noProof/>
              <w:szCs w:val="22"/>
              <w:lang w:eastAsia="es-EC"/>
            </w:rPr>
          </w:pPr>
          <w:hyperlink w:anchor="_Toc417902460" w:history="1">
            <w:r w:rsidR="00003E38" w:rsidRPr="00E53BCD">
              <w:rPr>
                <w:rStyle w:val="Hipervnculo"/>
                <w:rFonts w:cs="Arial"/>
                <w:noProof/>
              </w:rPr>
              <w:t>7.10.</w:t>
            </w:r>
            <w:r w:rsidR="00003E38">
              <w:rPr>
                <w:rFonts w:asciiTheme="minorHAnsi" w:eastAsiaTheme="minorEastAsia" w:hAnsiTheme="minorHAnsi" w:cstheme="minorBidi"/>
                <w:noProof/>
                <w:szCs w:val="22"/>
                <w:lang w:eastAsia="es-EC"/>
              </w:rPr>
              <w:tab/>
            </w:r>
            <w:r w:rsidR="00003E38" w:rsidRPr="00E53BCD">
              <w:rPr>
                <w:rStyle w:val="Hipervnculo"/>
                <w:rFonts w:cs="Arial"/>
                <w:noProof/>
              </w:rPr>
              <w:t>DIMENSIONAMIENTO DE TENSORES.-</w:t>
            </w:r>
            <w:r w:rsidR="00003E38">
              <w:rPr>
                <w:noProof/>
                <w:webHidden/>
              </w:rPr>
              <w:tab/>
            </w:r>
            <w:r w:rsidR="00003E38">
              <w:rPr>
                <w:noProof/>
                <w:webHidden/>
              </w:rPr>
              <w:fldChar w:fldCharType="begin"/>
            </w:r>
            <w:r w:rsidR="00003E38">
              <w:rPr>
                <w:noProof/>
                <w:webHidden/>
              </w:rPr>
              <w:instrText xml:space="preserve"> PAGEREF _Toc417902460 \h </w:instrText>
            </w:r>
            <w:r w:rsidR="00003E38">
              <w:rPr>
                <w:noProof/>
                <w:webHidden/>
              </w:rPr>
            </w:r>
            <w:r w:rsidR="00003E38">
              <w:rPr>
                <w:noProof/>
                <w:webHidden/>
              </w:rPr>
              <w:fldChar w:fldCharType="separate"/>
            </w:r>
            <w:r w:rsidR="00A77CFB">
              <w:rPr>
                <w:noProof/>
                <w:webHidden/>
              </w:rPr>
              <w:t>51</w:t>
            </w:r>
            <w:r w:rsidR="00003E38">
              <w:rPr>
                <w:noProof/>
                <w:webHidden/>
              </w:rPr>
              <w:fldChar w:fldCharType="end"/>
            </w:r>
          </w:hyperlink>
        </w:p>
        <w:p w14:paraId="31E95DA2" w14:textId="77777777" w:rsidR="00003E38" w:rsidRDefault="00296064">
          <w:pPr>
            <w:pStyle w:val="TDC3"/>
            <w:tabs>
              <w:tab w:val="left" w:pos="2880"/>
              <w:tab w:val="right" w:leader="dot" w:pos="10054"/>
            </w:tabs>
            <w:rPr>
              <w:rFonts w:asciiTheme="minorHAnsi" w:eastAsiaTheme="minorEastAsia" w:hAnsiTheme="minorHAnsi" w:cstheme="minorBidi"/>
              <w:noProof/>
              <w:szCs w:val="22"/>
              <w:lang w:eastAsia="es-EC"/>
            </w:rPr>
          </w:pPr>
          <w:hyperlink w:anchor="_Toc417902461" w:history="1">
            <w:r w:rsidR="00003E38" w:rsidRPr="00E53BCD">
              <w:rPr>
                <w:rStyle w:val="Hipervnculo"/>
                <w:rFonts w:cs="Arial"/>
                <w:noProof/>
              </w:rPr>
              <w:t>7.10.1.</w:t>
            </w:r>
            <w:r w:rsidR="00003E38">
              <w:rPr>
                <w:rFonts w:asciiTheme="minorHAnsi" w:eastAsiaTheme="minorEastAsia" w:hAnsiTheme="minorHAnsi" w:cstheme="minorBidi"/>
                <w:noProof/>
                <w:szCs w:val="22"/>
                <w:lang w:eastAsia="es-EC"/>
              </w:rPr>
              <w:tab/>
            </w:r>
            <w:r w:rsidR="00003E38" w:rsidRPr="00E53BCD">
              <w:rPr>
                <w:rStyle w:val="Hipervnculo"/>
                <w:rFonts w:cs="Arial"/>
                <w:noProof/>
              </w:rPr>
              <w:t>Verificación de las Cargas Verticales.-</w:t>
            </w:r>
            <w:r w:rsidR="00003E38">
              <w:rPr>
                <w:noProof/>
                <w:webHidden/>
              </w:rPr>
              <w:tab/>
            </w:r>
            <w:r w:rsidR="00003E38">
              <w:rPr>
                <w:noProof/>
                <w:webHidden/>
              </w:rPr>
              <w:fldChar w:fldCharType="begin"/>
            </w:r>
            <w:r w:rsidR="00003E38">
              <w:rPr>
                <w:noProof/>
                <w:webHidden/>
              </w:rPr>
              <w:instrText xml:space="preserve"> PAGEREF _Toc417902461 \h </w:instrText>
            </w:r>
            <w:r w:rsidR="00003E38">
              <w:rPr>
                <w:noProof/>
                <w:webHidden/>
              </w:rPr>
            </w:r>
            <w:r w:rsidR="00003E38">
              <w:rPr>
                <w:noProof/>
                <w:webHidden/>
              </w:rPr>
              <w:fldChar w:fldCharType="separate"/>
            </w:r>
            <w:r w:rsidR="00A77CFB">
              <w:rPr>
                <w:noProof/>
                <w:webHidden/>
              </w:rPr>
              <w:t>52</w:t>
            </w:r>
            <w:r w:rsidR="00003E38">
              <w:rPr>
                <w:noProof/>
                <w:webHidden/>
              </w:rPr>
              <w:fldChar w:fldCharType="end"/>
            </w:r>
          </w:hyperlink>
        </w:p>
        <w:p w14:paraId="60B9E80A" w14:textId="77777777" w:rsidR="00003E38" w:rsidRDefault="00296064">
          <w:pPr>
            <w:pStyle w:val="TDC3"/>
            <w:tabs>
              <w:tab w:val="left" w:pos="2160"/>
              <w:tab w:val="right" w:leader="dot" w:pos="10054"/>
            </w:tabs>
            <w:rPr>
              <w:rFonts w:asciiTheme="minorHAnsi" w:eastAsiaTheme="minorEastAsia" w:hAnsiTheme="minorHAnsi" w:cstheme="minorBidi"/>
              <w:noProof/>
              <w:szCs w:val="22"/>
              <w:lang w:eastAsia="es-EC"/>
            </w:rPr>
          </w:pPr>
          <w:hyperlink w:anchor="_Toc417902462" w:history="1">
            <w:r w:rsidR="00003E38" w:rsidRPr="00E53BCD">
              <w:rPr>
                <w:rStyle w:val="Hipervnculo"/>
                <w:noProof/>
              </w:rPr>
              <w:t>7.11.</w:t>
            </w:r>
            <w:r w:rsidR="00003E38">
              <w:rPr>
                <w:rFonts w:asciiTheme="minorHAnsi" w:eastAsiaTheme="minorEastAsia" w:hAnsiTheme="minorHAnsi" w:cstheme="minorBidi"/>
                <w:noProof/>
                <w:szCs w:val="22"/>
                <w:lang w:eastAsia="es-EC"/>
              </w:rPr>
              <w:tab/>
            </w:r>
            <w:r w:rsidR="00003E38" w:rsidRPr="00E53BCD">
              <w:rPr>
                <w:rStyle w:val="Hipervnculo"/>
                <w:noProof/>
              </w:rPr>
              <w:t>DIAGRAMA DE CARGAS PARA ESTRUCTURAS METALICAS.-</w:t>
            </w:r>
            <w:r w:rsidR="00003E38">
              <w:rPr>
                <w:noProof/>
                <w:webHidden/>
              </w:rPr>
              <w:tab/>
            </w:r>
            <w:r w:rsidR="00003E38">
              <w:rPr>
                <w:noProof/>
                <w:webHidden/>
              </w:rPr>
              <w:fldChar w:fldCharType="begin"/>
            </w:r>
            <w:r w:rsidR="00003E38">
              <w:rPr>
                <w:noProof/>
                <w:webHidden/>
              </w:rPr>
              <w:instrText xml:space="preserve"> PAGEREF _Toc417902462 \h </w:instrText>
            </w:r>
            <w:r w:rsidR="00003E38">
              <w:rPr>
                <w:noProof/>
                <w:webHidden/>
              </w:rPr>
            </w:r>
            <w:r w:rsidR="00003E38">
              <w:rPr>
                <w:noProof/>
                <w:webHidden/>
              </w:rPr>
              <w:fldChar w:fldCharType="separate"/>
            </w:r>
            <w:r w:rsidR="00A77CFB">
              <w:rPr>
                <w:noProof/>
                <w:webHidden/>
              </w:rPr>
              <w:t>53</w:t>
            </w:r>
            <w:r w:rsidR="00003E38">
              <w:rPr>
                <w:noProof/>
                <w:webHidden/>
              </w:rPr>
              <w:fldChar w:fldCharType="end"/>
            </w:r>
          </w:hyperlink>
        </w:p>
        <w:p w14:paraId="5707BFD1" w14:textId="77777777" w:rsidR="00003E38" w:rsidRDefault="00296064">
          <w:pPr>
            <w:pStyle w:val="TDC1"/>
            <w:framePr w:wrap="around"/>
            <w:tabs>
              <w:tab w:val="left" w:pos="1440"/>
              <w:tab w:val="right" w:leader="dot" w:pos="10054"/>
            </w:tabs>
            <w:rPr>
              <w:rFonts w:asciiTheme="minorHAnsi" w:eastAsiaTheme="minorEastAsia" w:hAnsiTheme="minorHAnsi" w:cstheme="minorBidi"/>
              <w:b w:val="0"/>
              <w:noProof/>
              <w:sz w:val="22"/>
              <w:szCs w:val="22"/>
              <w:lang w:eastAsia="es-EC"/>
            </w:rPr>
          </w:pPr>
          <w:hyperlink w:anchor="_Toc417902463" w:history="1">
            <w:r w:rsidR="00003E38" w:rsidRPr="00E53BCD">
              <w:rPr>
                <w:rStyle w:val="Hipervnculo"/>
                <w:noProof/>
              </w:rPr>
              <w:t>8.</w:t>
            </w:r>
            <w:r w:rsidR="00003E38">
              <w:rPr>
                <w:rFonts w:asciiTheme="minorHAnsi" w:eastAsiaTheme="minorEastAsia" w:hAnsiTheme="minorHAnsi" w:cstheme="minorBidi"/>
                <w:b w:val="0"/>
                <w:noProof/>
                <w:sz w:val="22"/>
                <w:szCs w:val="22"/>
                <w:lang w:eastAsia="es-EC"/>
              </w:rPr>
              <w:tab/>
            </w:r>
            <w:r w:rsidR="00003E38" w:rsidRPr="00E53BCD">
              <w:rPr>
                <w:rStyle w:val="Hipervnculo"/>
                <w:noProof/>
              </w:rPr>
              <w:t>CÁLCULO PUESTA A TIERRA.</w:t>
            </w:r>
            <w:r w:rsidR="00003E38">
              <w:rPr>
                <w:noProof/>
                <w:webHidden/>
              </w:rPr>
              <w:tab/>
            </w:r>
            <w:r w:rsidR="00003E38">
              <w:rPr>
                <w:noProof/>
                <w:webHidden/>
              </w:rPr>
              <w:fldChar w:fldCharType="begin"/>
            </w:r>
            <w:r w:rsidR="00003E38">
              <w:rPr>
                <w:noProof/>
                <w:webHidden/>
              </w:rPr>
              <w:instrText xml:space="preserve"> PAGEREF _Toc417902463 \h </w:instrText>
            </w:r>
            <w:r w:rsidR="00003E38">
              <w:rPr>
                <w:noProof/>
                <w:webHidden/>
              </w:rPr>
            </w:r>
            <w:r w:rsidR="00003E38">
              <w:rPr>
                <w:noProof/>
                <w:webHidden/>
              </w:rPr>
              <w:fldChar w:fldCharType="separate"/>
            </w:r>
            <w:r w:rsidR="00A77CFB">
              <w:rPr>
                <w:noProof/>
                <w:webHidden/>
              </w:rPr>
              <w:t>54</w:t>
            </w:r>
            <w:r w:rsidR="00003E38">
              <w:rPr>
                <w:noProof/>
                <w:webHidden/>
              </w:rPr>
              <w:fldChar w:fldCharType="end"/>
            </w:r>
          </w:hyperlink>
        </w:p>
        <w:p w14:paraId="5F569C40"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64" w:history="1">
            <w:r w:rsidR="00003E38" w:rsidRPr="00E53BCD">
              <w:rPr>
                <w:rStyle w:val="Hipervnculo"/>
                <w:noProof/>
              </w:rPr>
              <w:t>8.1.</w:t>
            </w:r>
            <w:r w:rsidR="00003E38">
              <w:rPr>
                <w:rFonts w:asciiTheme="minorHAnsi" w:eastAsiaTheme="minorEastAsia" w:hAnsiTheme="minorHAnsi" w:cstheme="minorBidi"/>
                <w:noProof/>
                <w:szCs w:val="22"/>
                <w:lang w:eastAsia="es-EC"/>
              </w:rPr>
              <w:tab/>
            </w:r>
            <w:r w:rsidR="00003E38" w:rsidRPr="00E53BCD">
              <w:rPr>
                <w:rStyle w:val="Hipervnculo"/>
                <w:noProof/>
              </w:rPr>
              <w:t>RESISTIVIDAD DEL SUELO.-</w:t>
            </w:r>
            <w:r w:rsidR="00003E38">
              <w:rPr>
                <w:noProof/>
                <w:webHidden/>
              </w:rPr>
              <w:tab/>
            </w:r>
            <w:r w:rsidR="00003E38">
              <w:rPr>
                <w:noProof/>
                <w:webHidden/>
              </w:rPr>
              <w:fldChar w:fldCharType="begin"/>
            </w:r>
            <w:r w:rsidR="00003E38">
              <w:rPr>
                <w:noProof/>
                <w:webHidden/>
              </w:rPr>
              <w:instrText xml:space="preserve"> PAGEREF _Toc417902464 \h </w:instrText>
            </w:r>
            <w:r w:rsidR="00003E38">
              <w:rPr>
                <w:noProof/>
                <w:webHidden/>
              </w:rPr>
            </w:r>
            <w:r w:rsidR="00003E38">
              <w:rPr>
                <w:noProof/>
                <w:webHidden/>
              </w:rPr>
              <w:fldChar w:fldCharType="separate"/>
            </w:r>
            <w:r w:rsidR="00A77CFB">
              <w:rPr>
                <w:noProof/>
                <w:webHidden/>
              </w:rPr>
              <w:t>54</w:t>
            </w:r>
            <w:r w:rsidR="00003E38">
              <w:rPr>
                <w:noProof/>
                <w:webHidden/>
              </w:rPr>
              <w:fldChar w:fldCharType="end"/>
            </w:r>
          </w:hyperlink>
        </w:p>
        <w:p w14:paraId="18B52F99"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65" w:history="1">
            <w:r w:rsidR="00003E38" w:rsidRPr="00E53BCD">
              <w:rPr>
                <w:rStyle w:val="Hipervnculo"/>
                <w:noProof/>
              </w:rPr>
              <w:t>8.2.</w:t>
            </w:r>
            <w:r w:rsidR="00003E38">
              <w:rPr>
                <w:rFonts w:asciiTheme="minorHAnsi" w:eastAsiaTheme="minorEastAsia" w:hAnsiTheme="minorHAnsi" w:cstheme="minorBidi"/>
                <w:noProof/>
                <w:szCs w:val="22"/>
                <w:lang w:eastAsia="es-EC"/>
              </w:rPr>
              <w:tab/>
            </w:r>
            <w:r w:rsidR="00003E38" w:rsidRPr="00E53BCD">
              <w:rPr>
                <w:rStyle w:val="Hipervnculo"/>
                <w:noProof/>
              </w:rPr>
              <w:t>RESISTENCIA DE PUESTA A TIERRA.-</w:t>
            </w:r>
            <w:r w:rsidR="00003E38">
              <w:rPr>
                <w:noProof/>
                <w:webHidden/>
              </w:rPr>
              <w:tab/>
            </w:r>
            <w:r w:rsidR="00003E38">
              <w:rPr>
                <w:noProof/>
                <w:webHidden/>
              </w:rPr>
              <w:fldChar w:fldCharType="begin"/>
            </w:r>
            <w:r w:rsidR="00003E38">
              <w:rPr>
                <w:noProof/>
                <w:webHidden/>
              </w:rPr>
              <w:instrText xml:space="preserve"> PAGEREF _Toc417902465 \h </w:instrText>
            </w:r>
            <w:r w:rsidR="00003E38">
              <w:rPr>
                <w:noProof/>
                <w:webHidden/>
              </w:rPr>
            </w:r>
            <w:r w:rsidR="00003E38">
              <w:rPr>
                <w:noProof/>
                <w:webHidden/>
              </w:rPr>
              <w:fldChar w:fldCharType="separate"/>
            </w:r>
            <w:r w:rsidR="00A77CFB">
              <w:rPr>
                <w:noProof/>
                <w:webHidden/>
              </w:rPr>
              <w:t>54</w:t>
            </w:r>
            <w:r w:rsidR="00003E38">
              <w:rPr>
                <w:noProof/>
                <w:webHidden/>
              </w:rPr>
              <w:fldChar w:fldCharType="end"/>
            </w:r>
          </w:hyperlink>
        </w:p>
        <w:p w14:paraId="79EFCD15"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66" w:history="1">
            <w:r w:rsidR="00003E38" w:rsidRPr="00E53BCD">
              <w:rPr>
                <w:rStyle w:val="Hipervnculo"/>
                <w:noProof/>
              </w:rPr>
              <w:t>8.3.</w:t>
            </w:r>
            <w:r w:rsidR="00003E38">
              <w:rPr>
                <w:rFonts w:asciiTheme="minorHAnsi" w:eastAsiaTheme="minorEastAsia" w:hAnsiTheme="minorHAnsi" w:cstheme="minorBidi"/>
                <w:noProof/>
                <w:szCs w:val="22"/>
                <w:lang w:eastAsia="es-EC"/>
              </w:rPr>
              <w:tab/>
            </w:r>
            <w:r w:rsidR="00003E38" w:rsidRPr="00E53BCD">
              <w:rPr>
                <w:rStyle w:val="Hipervnculo"/>
                <w:noProof/>
              </w:rPr>
              <w:t>DISPOSICIÓN Y CÁLCULO DE LA PUESTA A TIERRA.-</w:t>
            </w:r>
            <w:r w:rsidR="00003E38">
              <w:rPr>
                <w:noProof/>
                <w:webHidden/>
              </w:rPr>
              <w:tab/>
            </w:r>
            <w:r w:rsidR="00003E38">
              <w:rPr>
                <w:noProof/>
                <w:webHidden/>
              </w:rPr>
              <w:fldChar w:fldCharType="begin"/>
            </w:r>
            <w:r w:rsidR="00003E38">
              <w:rPr>
                <w:noProof/>
                <w:webHidden/>
              </w:rPr>
              <w:instrText xml:space="preserve"> PAGEREF _Toc417902466 \h </w:instrText>
            </w:r>
            <w:r w:rsidR="00003E38">
              <w:rPr>
                <w:noProof/>
                <w:webHidden/>
              </w:rPr>
            </w:r>
            <w:r w:rsidR="00003E38">
              <w:rPr>
                <w:noProof/>
                <w:webHidden/>
              </w:rPr>
              <w:fldChar w:fldCharType="separate"/>
            </w:r>
            <w:r w:rsidR="00A77CFB">
              <w:rPr>
                <w:noProof/>
                <w:webHidden/>
              </w:rPr>
              <w:t>54</w:t>
            </w:r>
            <w:r w:rsidR="00003E38">
              <w:rPr>
                <w:noProof/>
                <w:webHidden/>
              </w:rPr>
              <w:fldChar w:fldCharType="end"/>
            </w:r>
          </w:hyperlink>
        </w:p>
        <w:p w14:paraId="7F9B89EC" w14:textId="77777777" w:rsidR="00003E38" w:rsidRDefault="00296064">
          <w:pPr>
            <w:pStyle w:val="TDC3"/>
            <w:tabs>
              <w:tab w:val="left" w:pos="2880"/>
              <w:tab w:val="right" w:leader="dot" w:pos="10054"/>
            </w:tabs>
            <w:rPr>
              <w:rFonts w:asciiTheme="minorHAnsi" w:eastAsiaTheme="minorEastAsia" w:hAnsiTheme="minorHAnsi" w:cstheme="minorBidi"/>
              <w:noProof/>
              <w:szCs w:val="22"/>
              <w:lang w:eastAsia="es-EC"/>
            </w:rPr>
          </w:pPr>
          <w:hyperlink w:anchor="_Toc417902467" w:history="1">
            <w:r w:rsidR="00003E38" w:rsidRPr="00E53BCD">
              <w:rPr>
                <w:rStyle w:val="Hipervnculo"/>
                <w:noProof/>
              </w:rPr>
              <w:t>8.3.1.</w:t>
            </w:r>
            <w:r w:rsidR="00003E38">
              <w:rPr>
                <w:rFonts w:asciiTheme="minorHAnsi" w:eastAsiaTheme="minorEastAsia" w:hAnsiTheme="minorHAnsi" w:cstheme="minorBidi"/>
                <w:noProof/>
                <w:szCs w:val="22"/>
                <w:lang w:eastAsia="es-EC"/>
              </w:rPr>
              <w:tab/>
            </w:r>
            <w:r w:rsidR="00003E38" w:rsidRPr="00E53BCD">
              <w:rPr>
                <w:rStyle w:val="Hipervnculo"/>
                <w:noProof/>
              </w:rPr>
              <w:t>Varillas verticales.-</w:t>
            </w:r>
            <w:r w:rsidR="00003E38">
              <w:rPr>
                <w:noProof/>
                <w:webHidden/>
              </w:rPr>
              <w:tab/>
            </w:r>
            <w:r w:rsidR="00003E38">
              <w:rPr>
                <w:noProof/>
                <w:webHidden/>
              </w:rPr>
              <w:fldChar w:fldCharType="begin"/>
            </w:r>
            <w:r w:rsidR="00003E38">
              <w:rPr>
                <w:noProof/>
                <w:webHidden/>
              </w:rPr>
              <w:instrText xml:space="preserve"> PAGEREF _Toc417902467 \h </w:instrText>
            </w:r>
            <w:r w:rsidR="00003E38">
              <w:rPr>
                <w:noProof/>
                <w:webHidden/>
              </w:rPr>
            </w:r>
            <w:r w:rsidR="00003E38">
              <w:rPr>
                <w:noProof/>
                <w:webHidden/>
              </w:rPr>
              <w:fldChar w:fldCharType="separate"/>
            </w:r>
            <w:r w:rsidR="00A77CFB">
              <w:rPr>
                <w:noProof/>
                <w:webHidden/>
              </w:rPr>
              <w:t>55</w:t>
            </w:r>
            <w:r w:rsidR="00003E38">
              <w:rPr>
                <w:noProof/>
                <w:webHidden/>
              </w:rPr>
              <w:fldChar w:fldCharType="end"/>
            </w:r>
          </w:hyperlink>
        </w:p>
        <w:p w14:paraId="0D072723" w14:textId="77777777" w:rsidR="00003E38" w:rsidRDefault="00296064">
          <w:pPr>
            <w:pStyle w:val="TDC3"/>
            <w:tabs>
              <w:tab w:val="left" w:pos="2880"/>
              <w:tab w:val="right" w:leader="dot" w:pos="10054"/>
            </w:tabs>
            <w:rPr>
              <w:rFonts w:asciiTheme="minorHAnsi" w:eastAsiaTheme="minorEastAsia" w:hAnsiTheme="minorHAnsi" w:cstheme="minorBidi"/>
              <w:noProof/>
              <w:szCs w:val="22"/>
              <w:lang w:eastAsia="es-EC"/>
            </w:rPr>
          </w:pPr>
          <w:hyperlink w:anchor="_Toc417902468" w:history="1">
            <w:r w:rsidR="00003E38" w:rsidRPr="00E53BCD">
              <w:rPr>
                <w:rStyle w:val="Hipervnculo"/>
                <w:bCs/>
                <w:noProof/>
              </w:rPr>
              <w:t>8.3.2.</w:t>
            </w:r>
            <w:r w:rsidR="00003E38">
              <w:rPr>
                <w:rFonts w:asciiTheme="minorHAnsi" w:eastAsiaTheme="minorEastAsia" w:hAnsiTheme="minorHAnsi" w:cstheme="minorBidi"/>
                <w:noProof/>
                <w:szCs w:val="22"/>
                <w:lang w:eastAsia="es-EC"/>
              </w:rPr>
              <w:tab/>
            </w:r>
            <w:r w:rsidR="00003E38" w:rsidRPr="00E53BCD">
              <w:rPr>
                <w:rStyle w:val="Hipervnculo"/>
                <w:bCs/>
                <w:noProof/>
              </w:rPr>
              <w:t>Contrapeso o antena.-</w:t>
            </w:r>
            <w:r w:rsidR="00003E38">
              <w:rPr>
                <w:noProof/>
                <w:webHidden/>
              </w:rPr>
              <w:tab/>
            </w:r>
            <w:r w:rsidR="00003E38">
              <w:rPr>
                <w:noProof/>
                <w:webHidden/>
              </w:rPr>
              <w:fldChar w:fldCharType="begin"/>
            </w:r>
            <w:r w:rsidR="00003E38">
              <w:rPr>
                <w:noProof/>
                <w:webHidden/>
              </w:rPr>
              <w:instrText xml:space="preserve"> PAGEREF _Toc417902468 \h </w:instrText>
            </w:r>
            <w:r w:rsidR="00003E38">
              <w:rPr>
                <w:noProof/>
                <w:webHidden/>
              </w:rPr>
            </w:r>
            <w:r w:rsidR="00003E38">
              <w:rPr>
                <w:noProof/>
                <w:webHidden/>
              </w:rPr>
              <w:fldChar w:fldCharType="separate"/>
            </w:r>
            <w:r w:rsidR="00A77CFB">
              <w:rPr>
                <w:noProof/>
                <w:webHidden/>
              </w:rPr>
              <w:t>56</w:t>
            </w:r>
            <w:r w:rsidR="00003E38">
              <w:rPr>
                <w:noProof/>
                <w:webHidden/>
              </w:rPr>
              <w:fldChar w:fldCharType="end"/>
            </w:r>
          </w:hyperlink>
        </w:p>
        <w:p w14:paraId="66751BB1" w14:textId="77777777" w:rsidR="00003E38" w:rsidRDefault="00296064">
          <w:pPr>
            <w:pStyle w:val="TDC3"/>
            <w:tabs>
              <w:tab w:val="left" w:pos="2880"/>
              <w:tab w:val="right" w:leader="dot" w:pos="10054"/>
            </w:tabs>
            <w:rPr>
              <w:rFonts w:asciiTheme="minorHAnsi" w:eastAsiaTheme="minorEastAsia" w:hAnsiTheme="minorHAnsi" w:cstheme="minorBidi"/>
              <w:noProof/>
              <w:szCs w:val="22"/>
              <w:lang w:eastAsia="es-EC"/>
            </w:rPr>
          </w:pPr>
          <w:hyperlink w:anchor="_Toc417902469" w:history="1">
            <w:r w:rsidR="00003E38" w:rsidRPr="00E53BCD">
              <w:rPr>
                <w:rStyle w:val="Hipervnculo"/>
                <w:noProof/>
              </w:rPr>
              <w:t>8.3.3.</w:t>
            </w:r>
            <w:r w:rsidR="00003E38">
              <w:rPr>
                <w:rFonts w:asciiTheme="minorHAnsi" w:eastAsiaTheme="minorEastAsia" w:hAnsiTheme="minorHAnsi" w:cstheme="minorBidi"/>
                <w:noProof/>
                <w:szCs w:val="22"/>
                <w:lang w:eastAsia="es-EC"/>
              </w:rPr>
              <w:tab/>
            </w:r>
            <w:r w:rsidR="00003E38" w:rsidRPr="00E53BCD">
              <w:rPr>
                <w:rStyle w:val="Hipervnculo"/>
                <w:noProof/>
              </w:rPr>
              <w:t>Configuración en Anillo (malla).-</w:t>
            </w:r>
            <w:r w:rsidR="00003E38">
              <w:rPr>
                <w:noProof/>
                <w:webHidden/>
              </w:rPr>
              <w:tab/>
            </w:r>
            <w:r w:rsidR="00003E38">
              <w:rPr>
                <w:noProof/>
                <w:webHidden/>
              </w:rPr>
              <w:fldChar w:fldCharType="begin"/>
            </w:r>
            <w:r w:rsidR="00003E38">
              <w:rPr>
                <w:noProof/>
                <w:webHidden/>
              </w:rPr>
              <w:instrText xml:space="preserve"> PAGEREF _Toc417902469 \h </w:instrText>
            </w:r>
            <w:r w:rsidR="00003E38">
              <w:rPr>
                <w:noProof/>
                <w:webHidden/>
              </w:rPr>
            </w:r>
            <w:r w:rsidR="00003E38">
              <w:rPr>
                <w:noProof/>
                <w:webHidden/>
              </w:rPr>
              <w:fldChar w:fldCharType="separate"/>
            </w:r>
            <w:r w:rsidR="00A77CFB">
              <w:rPr>
                <w:noProof/>
                <w:webHidden/>
              </w:rPr>
              <w:t>56</w:t>
            </w:r>
            <w:r w:rsidR="00003E38">
              <w:rPr>
                <w:noProof/>
                <w:webHidden/>
              </w:rPr>
              <w:fldChar w:fldCharType="end"/>
            </w:r>
          </w:hyperlink>
        </w:p>
        <w:p w14:paraId="35B4350F" w14:textId="77777777" w:rsidR="00003E38" w:rsidRDefault="00296064">
          <w:pPr>
            <w:pStyle w:val="TDC3"/>
            <w:tabs>
              <w:tab w:val="left" w:pos="2880"/>
              <w:tab w:val="right" w:leader="dot" w:pos="10054"/>
            </w:tabs>
            <w:rPr>
              <w:rFonts w:asciiTheme="minorHAnsi" w:eastAsiaTheme="minorEastAsia" w:hAnsiTheme="minorHAnsi" w:cstheme="minorBidi"/>
              <w:noProof/>
              <w:szCs w:val="22"/>
              <w:lang w:eastAsia="es-EC"/>
            </w:rPr>
          </w:pPr>
          <w:hyperlink w:anchor="_Toc417902470" w:history="1">
            <w:r w:rsidR="00003E38" w:rsidRPr="00E53BCD">
              <w:rPr>
                <w:rStyle w:val="Hipervnculo"/>
                <w:noProof/>
              </w:rPr>
              <w:t>8.3.4.</w:t>
            </w:r>
            <w:r w:rsidR="00003E38">
              <w:rPr>
                <w:rFonts w:asciiTheme="minorHAnsi" w:eastAsiaTheme="minorEastAsia" w:hAnsiTheme="minorHAnsi" w:cstheme="minorBidi"/>
                <w:noProof/>
                <w:szCs w:val="22"/>
                <w:lang w:eastAsia="es-EC"/>
              </w:rPr>
              <w:tab/>
            </w:r>
            <w:r w:rsidR="00003E38" w:rsidRPr="00E53BCD">
              <w:rPr>
                <w:rStyle w:val="Hipervnculo"/>
                <w:noProof/>
              </w:rPr>
              <w:t>Sistema de puesta a tierra a utilizar.-</w:t>
            </w:r>
            <w:r w:rsidR="00003E38">
              <w:rPr>
                <w:noProof/>
                <w:webHidden/>
              </w:rPr>
              <w:tab/>
            </w:r>
            <w:r w:rsidR="00003E38">
              <w:rPr>
                <w:noProof/>
                <w:webHidden/>
              </w:rPr>
              <w:fldChar w:fldCharType="begin"/>
            </w:r>
            <w:r w:rsidR="00003E38">
              <w:rPr>
                <w:noProof/>
                <w:webHidden/>
              </w:rPr>
              <w:instrText xml:space="preserve"> PAGEREF _Toc417902470 \h </w:instrText>
            </w:r>
            <w:r w:rsidR="00003E38">
              <w:rPr>
                <w:noProof/>
                <w:webHidden/>
              </w:rPr>
            </w:r>
            <w:r w:rsidR="00003E38">
              <w:rPr>
                <w:noProof/>
                <w:webHidden/>
              </w:rPr>
              <w:fldChar w:fldCharType="separate"/>
            </w:r>
            <w:r w:rsidR="00A77CFB">
              <w:rPr>
                <w:noProof/>
                <w:webHidden/>
              </w:rPr>
              <w:t>56</w:t>
            </w:r>
            <w:r w:rsidR="00003E38">
              <w:rPr>
                <w:noProof/>
                <w:webHidden/>
              </w:rPr>
              <w:fldChar w:fldCharType="end"/>
            </w:r>
          </w:hyperlink>
        </w:p>
        <w:p w14:paraId="5D645F88" w14:textId="77777777" w:rsidR="00003E38" w:rsidRDefault="00296064">
          <w:pPr>
            <w:pStyle w:val="TDC1"/>
            <w:framePr w:wrap="around"/>
            <w:tabs>
              <w:tab w:val="right" w:leader="dot" w:pos="10054"/>
            </w:tabs>
            <w:rPr>
              <w:rFonts w:asciiTheme="minorHAnsi" w:eastAsiaTheme="minorEastAsia" w:hAnsiTheme="minorHAnsi" w:cstheme="minorBidi"/>
              <w:b w:val="0"/>
              <w:noProof/>
              <w:sz w:val="22"/>
              <w:szCs w:val="22"/>
              <w:lang w:eastAsia="es-EC"/>
            </w:rPr>
          </w:pPr>
          <w:hyperlink w:anchor="_Toc417902471" w:history="1">
            <w:r w:rsidR="00003E38" w:rsidRPr="00E53BCD">
              <w:rPr>
                <w:rStyle w:val="Hipervnculo"/>
                <w:noProof/>
              </w:rPr>
              <w:t>10. PRESUPUESTO Y CRONOGRAMA DE EJECUCIÓN.</w:t>
            </w:r>
            <w:r w:rsidR="00003E38">
              <w:rPr>
                <w:noProof/>
                <w:webHidden/>
              </w:rPr>
              <w:tab/>
            </w:r>
            <w:r w:rsidR="00003E38">
              <w:rPr>
                <w:noProof/>
                <w:webHidden/>
              </w:rPr>
              <w:fldChar w:fldCharType="begin"/>
            </w:r>
            <w:r w:rsidR="00003E38">
              <w:rPr>
                <w:noProof/>
                <w:webHidden/>
              </w:rPr>
              <w:instrText xml:space="preserve"> PAGEREF _Toc417902471 \h </w:instrText>
            </w:r>
            <w:r w:rsidR="00003E38">
              <w:rPr>
                <w:noProof/>
                <w:webHidden/>
              </w:rPr>
            </w:r>
            <w:r w:rsidR="00003E38">
              <w:rPr>
                <w:noProof/>
                <w:webHidden/>
              </w:rPr>
              <w:fldChar w:fldCharType="separate"/>
            </w:r>
            <w:r w:rsidR="00A77CFB">
              <w:rPr>
                <w:noProof/>
                <w:webHidden/>
              </w:rPr>
              <w:t>63</w:t>
            </w:r>
            <w:r w:rsidR="00003E38">
              <w:rPr>
                <w:noProof/>
                <w:webHidden/>
              </w:rPr>
              <w:fldChar w:fldCharType="end"/>
            </w:r>
          </w:hyperlink>
        </w:p>
        <w:p w14:paraId="6EB1D180"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72" w:history="1">
            <w:r w:rsidR="00003E38" w:rsidRPr="00E53BCD">
              <w:rPr>
                <w:rStyle w:val="Hipervnculo"/>
                <w:noProof/>
              </w:rPr>
              <w:t>10.1.</w:t>
            </w:r>
            <w:r w:rsidR="00003E38">
              <w:rPr>
                <w:rFonts w:asciiTheme="minorHAnsi" w:eastAsiaTheme="minorEastAsia" w:hAnsiTheme="minorHAnsi" w:cstheme="minorBidi"/>
                <w:noProof/>
                <w:szCs w:val="22"/>
                <w:lang w:eastAsia="es-EC"/>
              </w:rPr>
              <w:tab/>
            </w:r>
            <w:r w:rsidR="00003E38" w:rsidRPr="00E53BCD">
              <w:rPr>
                <w:rStyle w:val="Hipervnculo"/>
                <w:noProof/>
              </w:rPr>
              <w:t>Costo del Proyecto.-</w:t>
            </w:r>
            <w:r w:rsidR="00003E38">
              <w:rPr>
                <w:noProof/>
                <w:webHidden/>
              </w:rPr>
              <w:tab/>
            </w:r>
            <w:r w:rsidR="00003E38">
              <w:rPr>
                <w:noProof/>
                <w:webHidden/>
              </w:rPr>
              <w:fldChar w:fldCharType="begin"/>
            </w:r>
            <w:r w:rsidR="00003E38">
              <w:rPr>
                <w:noProof/>
                <w:webHidden/>
              </w:rPr>
              <w:instrText xml:space="preserve"> PAGEREF _Toc417902472 \h </w:instrText>
            </w:r>
            <w:r w:rsidR="00003E38">
              <w:rPr>
                <w:noProof/>
                <w:webHidden/>
              </w:rPr>
            </w:r>
            <w:r w:rsidR="00003E38">
              <w:rPr>
                <w:noProof/>
                <w:webHidden/>
              </w:rPr>
              <w:fldChar w:fldCharType="separate"/>
            </w:r>
            <w:r w:rsidR="00A77CFB">
              <w:rPr>
                <w:noProof/>
                <w:webHidden/>
              </w:rPr>
              <w:t>63</w:t>
            </w:r>
            <w:r w:rsidR="00003E38">
              <w:rPr>
                <w:noProof/>
                <w:webHidden/>
              </w:rPr>
              <w:fldChar w:fldCharType="end"/>
            </w:r>
          </w:hyperlink>
        </w:p>
        <w:p w14:paraId="36BF0753" w14:textId="77777777" w:rsidR="00003E38" w:rsidRDefault="00296064">
          <w:pPr>
            <w:pStyle w:val="TDC2"/>
            <w:tabs>
              <w:tab w:val="left" w:pos="1440"/>
              <w:tab w:val="right" w:leader="dot" w:pos="10054"/>
            </w:tabs>
            <w:rPr>
              <w:rFonts w:asciiTheme="minorHAnsi" w:eastAsiaTheme="minorEastAsia" w:hAnsiTheme="minorHAnsi" w:cstheme="minorBidi"/>
              <w:noProof/>
              <w:szCs w:val="22"/>
              <w:lang w:eastAsia="es-EC"/>
            </w:rPr>
          </w:pPr>
          <w:hyperlink w:anchor="_Toc417902473" w:history="1">
            <w:r w:rsidR="00003E38" w:rsidRPr="00E53BCD">
              <w:rPr>
                <w:rStyle w:val="Hipervnculo"/>
                <w:noProof/>
              </w:rPr>
              <w:t>10.2.</w:t>
            </w:r>
            <w:r w:rsidR="00003E38">
              <w:rPr>
                <w:rFonts w:asciiTheme="minorHAnsi" w:eastAsiaTheme="minorEastAsia" w:hAnsiTheme="minorHAnsi" w:cstheme="minorBidi"/>
                <w:noProof/>
                <w:szCs w:val="22"/>
                <w:lang w:eastAsia="es-EC"/>
              </w:rPr>
              <w:tab/>
            </w:r>
            <w:r w:rsidR="00003E38" w:rsidRPr="00E53BCD">
              <w:rPr>
                <w:rStyle w:val="Hipervnculo"/>
                <w:noProof/>
              </w:rPr>
              <w:t>Cronograma.-</w:t>
            </w:r>
            <w:r w:rsidR="00003E38">
              <w:rPr>
                <w:noProof/>
                <w:webHidden/>
              </w:rPr>
              <w:tab/>
            </w:r>
            <w:r w:rsidR="00003E38">
              <w:rPr>
                <w:noProof/>
                <w:webHidden/>
              </w:rPr>
              <w:fldChar w:fldCharType="begin"/>
            </w:r>
            <w:r w:rsidR="00003E38">
              <w:rPr>
                <w:noProof/>
                <w:webHidden/>
              </w:rPr>
              <w:instrText xml:space="preserve"> PAGEREF _Toc417902473 \h </w:instrText>
            </w:r>
            <w:r w:rsidR="00003E38">
              <w:rPr>
                <w:noProof/>
                <w:webHidden/>
              </w:rPr>
            </w:r>
            <w:r w:rsidR="00003E38">
              <w:rPr>
                <w:noProof/>
                <w:webHidden/>
              </w:rPr>
              <w:fldChar w:fldCharType="separate"/>
            </w:r>
            <w:r w:rsidR="00A77CFB">
              <w:rPr>
                <w:noProof/>
                <w:webHidden/>
              </w:rPr>
              <w:t>65</w:t>
            </w:r>
            <w:r w:rsidR="00003E38">
              <w:rPr>
                <w:noProof/>
                <w:webHidden/>
              </w:rPr>
              <w:fldChar w:fldCharType="end"/>
            </w:r>
          </w:hyperlink>
        </w:p>
        <w:p w14:paraId="5988BD50" w14:textId="77777777" w:rsidR="00003E38" w:rsidRDefault="00296064">
          <w:pPr>
            <w:pStyle w:val="TDC1"/>
            <w:framePr w:wrap="around"/>
            <w:tabs>
              <w:tab w:val="left" w:pos="1440"/>
              <w:tab w:val="right" w:leader="dot" w:pos="10054"/>
            </w:tabs>
            <w:rPr>
              <w:rFonts w:asciiTheme="minorHAnsi" w:eastAsiaTheme="minorEastAsia" w:hAnsiTheme="minorHAnsi" w:cstheme="minorBidi"/>
              <w:b w:val="0"/>
              <w:noProof/>
              <w:sz w:val="22"/>
              <w:szCs w:val="22"/>
              <w:lang w:eastAsia="es-EC"/>
            </w:rPr>
          </w:pPr>
          <w:hyperlink w:anchor="_Toc417902474" w:history="1">
            <w:r w:rsidR="00003E38" w:rsidRPr="00E53BCD">
              <w:rPr>
                <w:rStyle w:val="Hipervnculo"/>
                <w:noProof/>
              </w:rPr>
              <w:t>11.</w:t>
            </w:r>
            <w:r w:rsidR="00003E38">
              <w:rPr>
                <w:rFonts w:asciiTheme="minorHAnsi" w:eastAsiaTheme="minorEastAsia" w:hAnsiTheme="minorHAnsi" w:cstheme="minorBidi"/>
                <w:b w:val="0"/>
                <w:noProof/>
                <w:sz w:val="22"/>
                <w:szCs w:val="22"/>
                <w:lang w:eastAsia="es-EC"/>
              </w:rPr>
              <w:tab/>
            </w:r>
            <w:r w:rsidR="00003E38" w:rsidRPr="00E53BCD">
              <w:rPr>
                <w:rStyle w:val="Hipervnculo"/>
                <w:noProof/>
              </w:rPr>
              <w:t>ANEXOS.</w:t>
            </w:r>
            <w:r w:rsidR="00003E38">
              <w:rPr>
                <w:noProof/>
                <w:webHidden/>
              </w:rPr>
              <w:tab/>
            </w:r>
            <w:r w:rsidR="00003E38">
              <w:rPr>
                <w:noProof/>
                <w:webHidden/>
              </w:rPr>
              <w:fldChar w:fldCharType="begin"/>
            </w:r>
            <w:r w:rsidR="00003E38">
              <w:rPr>
                <w:noProof/>
                <w:webHidden/>
              </w:rPr>
              <w:instrText xml:space="preserve"> PAGEREF _Toc417902474 \h </w:instrText>
            </w:r>
            <w:r w:rsidR="00003E38">
              <w:rPr>
                <w:noProof/>
                <w:webHidden/>
              </w:rPr>
            </w:r>
            <w:r w:rsidR="00003E38">
              <w:rPr>
                <w:noProof/>
                <w:webHidden/>
              </w:rPr>
              <w:fldChar w:fldCharType="separate"/>
            </w:r>
            <w:r w:rsidR="00A77CFB">
              <w:rPr>
                <w:noProof/>
                <w:webHidden/>
              </w:rPr>
              <w:t>65</w:t>
            </w:r>
            <w:r w:rsidR="00003E38">
              <w:rPr>
                <w:noProof/>
                <w:webHidden/>
              </w:rPr>
              <w:fldChar w:fldCharType="end"/>
            </w:r>
          </w:hyperlink>
        </w:p>
        <w:p w14:paraId="6DD38ECF" w14:textId="77777777" w:rsidR="00003E38" w:rsidRDefault="00003E38">
          <w:r>
            <w:rPr>
              <w:b/>
              <w:bCs/>
              <w:lang w:val="es-ES"/>
            </w:rPr>
            <w:fldChar w:fldCharType="end"/>
          </w:r>
        </w:p>
      </w:sdtContent>
    </w:sdt>
    <w:p w14:paraId="681A98DA" w14:textId="77777777" w:rsidR="00A20E2F" w:rsidRDefault="00A20E2F" w:rsidP="00A20E2F">
      <w:pPr>
        <w:suppressAutoHyphens/>
        <w:spacing w:after="0" w:line="240" w:lineRule="atLeast"/>
        <w:jc w:val="center"/>
        <w:rPr>
          <w:rFonts w:ascii="Arial" w:hAnsi="Arial" w:cs="Arial"/>
          <w:b/>
        </w:rPr>
      </w:pPr>
    </w:p>
    <w:p w14:paraId="5F66D48F" w14:textId="77777777" w:rsidR="00A20E2F" w:rsidRDefault="00A20E2F" w:rsidP="00A20E2F">
      <w:pPr>
        <w:suppressAutoHyphens/>
        <w:spacing w:after="0" w:line="240" w:lineRule="atLeast"/>
        <w:jc w:val="center"/>
        <w:rPr>
          <w:rFonts w:ascii="Arial" w:hAnsi="Arial" w:cs="Arial"/>
          <w:b/>
        </w:rPr>
      </w:pPr>
    </w:p>
    <w:p w14:paraId="06F56B56" w14:textId="77777777" w:rsidR="00A20E2F" w:rsidRDefault="00A20E2F" w:rsidP="00A20E2F">
      <w:pPr>
        <w:suppressAutoHyphens/>
        <w:spacing w:after="0" w:line="240" w:lineRule="atLeast"/>
        <w:jc w:val="center"/>
        <w:rPr>
          <w:rFonts w:ascii="Arial" w:hAnsi="Arial" w:cs="Arial"/>
          <w:b/>
        </w:rPr>
      </w:pPr>
    </w:p>
    <w:p w14:paraId="10237F9D" w14:textId="77777777" w:rsidR="00A20E2F" w:rsidRDefault="00A20E2F" w:rsidP="00A20E2F">
      <w:pPr>
        <w:suppressAutoHyphens/>
        <w:spacing w:after="0" w:line="240" w:lineRule="atLeast"/>
        <w:jc w:val="center"/>
        <w:rPr>
          <w:rFonts w:ascii="Arial" w:hAnsi="Arial" w:cs="Arial"/>
          <w:b/>
        </w:rPr>
      </w:pPr>
    </w:p>
    <w:p w14:paraId="3CE35472" w14:textId="77777777" w:rsidR="00A20E2F" w:rsidRDefault="00A20E2F" w:rsidP="00A20E2F">
      <w:pPr>
        <w:pStyle w:val="Ttulo1"/>
        <w:numPr>
          <w:ilvl w:val="0"/>
          <w:numId w:val="0"/>
        </w:numPr>
        <w:spacing w:line="240" w:lineRule="atLeast"/>
        <w:ind w:left="431" w:hanging="431"/>
      </w:pPr>
      <w:r>
        <w:br w:type="page"/>
      </w:r>
    </w:p>
    <w:p w14:paraId="782B6BE8" w14:textId="77777777" w:rsidR="00A20E2F" w:rsidRPr="002A46D9" w:rsidRDefault="00A20E2F" w:rsidP="00A20E2F">
      <w:pPr>
        <w:spacing w:after="0" w:line="240" w:lineRule="atLeast"/>
        <w:rPr>
          <w:lang w:val="es-ES_tradnl"/>
        </w:rPr>
      </w:pPr>
    </w:p>
    <w:p w14:paraId="34D7A2F6" w14:textId="77777777" w:rsidR="00003E38" w:rsidRDefault="00003E38">
      <w:pPr>
        <w:rPr>
          <w:rFonts w:ascii="Arial" w:eastAsia="MS Mincho" w:hAnsi="Arial" w:cs="Arial"/>
          <w:b/>
          <w:bCs/>
          <w:spacing w:val="-2"/>
          <w:sz w:val="24"/>
          <w:szCs w:val="24"/>
          <w:lang w:val="es-ES_tradnl" w:eastAsia="es-ES"/>
        </w:rPr>
      </w:pPr>
      <w:bookmarkStart w:id="0" w:name="_Toc332112464"/>
      <w:bookmarkStart w:id="1" w:name="_Toc332113013"/>
      <w:bookmarkStart w:id="2" w:name="_Toc332117846"/>
      <w:bookmarkStart w:id="3" w:name="_Toc332118542"/>
      <w:bookmarkStart w:id="4" w:name="_Toc332118709"/>
      <w:bookmarkStart w:id="5" w:name="_Toc332118967"/>
      <w:bookmarkStart w:id="6" w:name="_Toc332119850"/>
      <w:bookmarkStart w:id="7" w:name="_Toc332120130"/>
      <w:bookmarkStart w:id="8" w:name="_Toc332120292"/>
      <w:bookmarkStart w:id="9" w:name="_Toc332120495"/>
      <w:bookmarkStart w:id="10" w:name="_Toc332120938"/>
      <w:bookmarkStart w:id="11" w:name="_Toc332121163"/>
      <w:bookmarkStart w:id="12" w:name="_Toc332121277"/>
      <w:bookmarkStart w:id="13" w:name="_Toc332121513"/>
      <w:bookmarkStart w:id="14" w:name="_Toc332121627"/>
      <w:bookmarkStart w:id="15" w:name="_Toc332271439"/>
      <w:bookmarkStart w:id="16" w:name="_Toc332306765"/>
      <w:bookmarkStart w:id="17" w:name="_Toc332488855"/>
      <w:bookmarkStart w:id="18" w:name="_Toc417902395"/>
      <w:r>
        <w:br w:type="page"/>
      </w:r>
    </w:p>
    <w:p w14:paraId="4F937EA0" w14:textId="77777777" w:rsidR="00A20E2F" w:rsidRPr="00E76092" w:rsidRDefault="00A20E2F" w:rsidP="00A20E2F">
      <w:pPr>
        <w:pStyle w:val="Ttulo1"/>
        <w:spacing w:line="240" w:lineRule="atLeast"/>
      </w:pPr>
      <w:r w:rsidRPr="00E76092">
        <w:lastRenderedPageBreak/>
        <w:t>INTRODUCCION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86D8FFF" w14:textId="77777777" w:rsidR="00A20E2F" w:rsidRPr="008C6B86" w:rsidRDefault="00A20E2F" w:rsidP="00A20E2F">
      <w:pPr>
        <w:pStyle w:val="Textoindependiente"/>
        <w:spacing w:line="240" w:lineRule="atLeast"/>
        <w:rPr>
          <w:rFonts w:ascii="Arial" w:hAnsi="Arial" w:cs="Arial"/>
          <w:spacing w:val="-3"/>
          <w:sz w:val="22"/>
          <w:szCs w:val="22"/>
          <w:lang w:val="es-EC"/>
        </w:rPr>
      </w:pPr>
    </w:p>
    <w:p w14:paraId="4E3A1B9A" w14:textId="77777777" w:rsidR="00A20E2F" w:rsidRPr="00793FB5" w:rsidRDefault="00A20E2F" w:rsidP="00A20E2F">
      <w:pPr>
        <w:spacing w:after="0" w:line="240" w:lineRule="atLeast"/>
        <w:jc w:val="both"/>
        <w:rPr>
          <w:rFonts w:ascii="Arial" w:hAnsi="Arial" w:cs="Arial"/>
          <w:color w:val="000000"/>
          <w:sz w:val="24"/>
          <w:szCs w:val="24"/>
        </w:rPr>
      </w:pPr>
    </w:p>
    <w:p w14:paraId="2641C75A" w14:textId="0851DF82" w:rsidR="00A20E2F" w:rsidRPr="00793FB5" w:rsidRDefault="00A20E2F" w:rsidP="00A20E2F">
      <w:pPr>
        <w:spacing w:after="0" w:line="240" w:lineRule="atLeast"/>
        <w:jc w:val="both"/>
        <w:rPr>
          <w:rFonts w:ascii="Arial" w:hAnsi="Arial" w:cs="Arial"/>
          <w:color w:val="000000"/>
          <w:sz w:val="24"/>
          <w:szCs w:val="24"/>
        </w:rPr>
      </w:pPr>
      <w:r w:rsidRPr="00793FB5">
        <w:rPr>
          <w:rFonts w:ascii="Arial" w:hAnsi="Arial" w:cs="Arial"/>
          <w:color w:val="000000"/>
          <w:sz w:val="24"/>
          <w:szCs w:val="24"/>
        </w:rPr>
        <w:t xml:space="preserve">La </w:t>
      </w:r>
      <w:r w:rsidR="00E541DE">
        <w:rPr>
          <w:rFonts w:ascii="Arial" w:hAnsi="Arial" w:cs="Arial"/>
          <w:color w:val="000000"/>
          <w:sz w:val="24"/>
          <w:szCs w:val="24"/>
        </w:rPr>
        <w:t>Empresa Eléctrica Regional del Sur S. A.</w:t>
      </w:r>
      <w:r w:rsidRPr="00793FB5">
        <w:rPr>
          <w:rFonts w:ascii="Arial" w:hAnsi="Arial" w:cs="Arial"/>
          <w:color w:val="000000"/>
          <w:sz w:val="24"/>
          <w:szCs w:val="24"/>
        </w:rPr>
        <w:t xml:space="preserve">, con el fin de satisfacer el crecimiento de demanda de energía </w:t>
      </w:r>
      <w:r w:rsidR="00E541DE">
        <w:rPr>
          <w:rFonts w:ascii="Arial" w:hAnsi="Arial" w:cs="Arial"/>
          <w:color w:val="000000"/>
          <w:sz w:val="24"/>
          <w:szCs w:val="24"/>
        </w:rPr>
        <w:t xml:space="preserve">eléctrica de la ciudad de Loja debido al </w:t>
      </w:r>
      <w:r w:rsidRPr="00793FB5">
        <w:rPr>
          <w:rFonts w:ascii="Arial" w:hAnsi="Arial" w:cs="Arial"/>
          <w:color w:val="000000"/>
          <w:sz w:val="24"/>
          <w:szCs w:val="24"/>
        </w:rPr>
        <w:t xml:space="preserve"> </w:t>
      </w:r>
      <w:r w:rsidR="00E541DE">
        <w:rPr>
          <w:rFonts w:ascii="Arial" w:hAnsi="Arial" w:cs="Arial"/>
          <w:color w:val="000000"/>
          <w:sz w:val="24"/>
          <w:szCs w:val="24"/>
        </w:rPr>
        <w:t xml:space="preserve">crecimiento urbanístico y </w:t>
      </w:r>
      <w:r w:rsidRPr="00793FB5">
        <w:rPr>
          <w:rFonts w:ascii="Arial" w:hAnsi="Arial" w:cs="Arial"/>
          <w:color w:val="000000"/>
          <w:sz w:val="24"/>
          <w:szCs w:val="24"/>
        </w:rPr>
        <w:t>para la implementación del plan de cocción eficiente, ha plan</w:t>
      </w:r>
      <w:r w:rsidR="00F0574C">
        <w:rPr>
          <w:rFonts w:ascii="Arial" w:hAnsi="Arial" w:cs="Arial"/>
          <w:color w:val="000000"/>
          <w:sz w:val="24"/>
          <w:szCs w:val="24"/>
        </w:rPr>
        <w:t>ificado la construcción de una L</w:t>
      </w:r>
      <w:r w:rsidRPr="00793FB5">
        <w:rPr>
          <w:rFonts w:ascii="Arial" w:hAnsi="Arial" w:cs="Arial"/>
          <w:color w:val="000000"/>
          <w:sz w:val="24"/>
          <w:szCs w:val="24"/>
        </w:rPr>
        <w:t xml:space="preserve">ínea de </w:t>
      </w:r>
      <w:r w:rsidR="00F0574C" w:rsidRPr="00793FB5">
        <w:rPr>
          <w:rFonts w:ascii="Arial" w:hAnsi="Arial" w:cs="Arial"/>
          <w:color w:val="000000"/>
          <w:sz w:val="24"/>
          <w:szCs w:val="24"/>
        </w:rPr>
        <w:t>Subtransmisión</w:t>
      </w:r>
      <w:r w:rsidRPr="00793FB5">
        <w:rPr>
          <w:rFonts w:ascii="Arial" w:hAnsi="Arial" w:cs="Arial"/>
          <w:color w:val="000000"/>
          <w:sz w:val="24"/>
          <w:szCs w:val="24"/>
        </w:rPr>
        <w:t xml:space="preserve"> a 69 </w:t>
      </w:r>
      <w:proofErr w:type="spellStart"/>
      <w:r w:rsidRPr="00793FB5">
        <w:rPr>
          <w:rFonts w:ascii="Arial" w:hAnsi="Arial" w:cs="Arial"/>
          <w:color w:val="000000"/>
          <w:sz w:val="24"/>
          <w:szCs w:val="24"/>
        </w:rPr>
        <w:t>kV</w:t>
      </w:r>
      <w:proofErr w:type="spellEnd"/>
      <w:r w:rsidR="00E541DE">
        <w:rPr>
          <w:rFonts w:ascii="Arial" w:hAnsi="Arial" w:cs="Arial"/>
          <w:color w:val="000000"/>
          <w:sz w:val="24"/>
          <w:szCs w:val="24"/>
        </w:rPr>
        <w:t xml:space="preserve"> </w:t>
      </w:r>
      <w:proofErr w:type="spellStart"/>
      <w:r w:rsidR="00E541DE">
        <w:rPr>
          <w:rFonts w:ascii="Arial" w:hAnsi="Arial" w:cs="Arial"/>
          <w:color w:val="000000"/>
          <w:sz w:val="24"/>
          <w:szCs w:val="24"/>
        </w:rPr>
        <w:t>Y</w:t>
      </w:r>
      <w:r w:rsidR="00E541DE" w:rsidRPr="00E541DE">
        <w:rPr>
          <w:rFonts w:ascii="Arial" w:hAnsi="Arial" w:cs="Arial"/>
          <w:color w:val="000000"/>
          <w:sz w:val="24"/>
          <w:szCs w:val="24"/>
        </w:rPr>
        <w:t>anacocha</w:t>
      </w:r>
      <w:proofErr w:type="spellEnd"/>
      <w:r w:rsidR="00E541DE">
        <w:rPr>
          <w:rFonts w:ascii="Arial" w:hAnsi="Arial" w:cs="Arial"/>
          <w:color w:val="000000"/>
          <w:sz w:val="24"/>
          <w:szCs w:val="24"/>
        </w:rPr>
        <w:t xml:space="preserve"> N</w:t>
      </w:r>
      <w:r w:rsidR="00E541DE" w:rsidRPr="00E541DE">
        <w:rPr>
          <w:rFonts w:ascii="Arial" w:hAnsi="Arial" w:cs="Arial"/>
          <w:color w:val="000000"/>
          <w:sz w:val="24"/>
          <w:szCs w:val="24"/>
        </w:rPr>
        <w:t>orte</w:t>
      </w:r>
      <w:r w:rsidR="00E541DE" w:rsidRPr="00793FB5">
        <w:rPr>
          <w:rFonts w:ascii="Arial" w:hAnsi="Arial" w:cs="Arial"/>
          <w:color w:val="000000"/>
          <w:sz w:val="24"/>
          <w:szCs w:val="24"/>
        </w:rPr>
        <w:t>,</w:t>
      </w:r>
      <w:r w:rsidR="00E541DE">
        <w:rPr>
          <w:rFonts w:ascii="Arial" w:hAnsi="Arial" w:cs="Arial"/>
          <w:color w:val="000000"/>
          <w:sz w:val="24"/>
          <w:szCs w:val="24"/>
        </w:rPr>
        <w:t xml:space="preserve"> proyecto considerado dentro del Plan de Reforzamiento del Sistema Nacional de Distribución</w:t>
      </w:r>
      <w:r w:rsidRPr="00793FB5">
        <w:rPr>
          <w:rFonts w:ascii="Arial" w:hAnsi="Arial" w:cs="Arial"/>
          <w:color w:val="000000"/>
          <w:sz w:val="24"/>
          <w:szCs w:val="24"/>
        </w:rPr>
        <w:t>.</w:t>
      </w:r>
    </w:p>
    <w:p w14:paraId="44898A75" w14:textId="77777777" w:rsidR="00A20E2F" w:rsidRDefault="00A20E2F" w:rsidP="00A20E2F">
      <w:pPr>
        <w:spacing w:after="0" w:line="240" w:lineRule="atLeast"/>
        <w:jc w:val="both"/>
        <w:rPr>
          <w:rFonts w:ascii="Arial" w:hAnsi="Arial" w:cs="Arial"/>
          <w:color w:val="000000"/>
          <w:sz w:val="24"/>
          <w:szCs w:val="24"/>
        </w:rPr>
      </w:pPr>
    </w:p>
    <w:p w14:paraId="48CF10C4" w14:textId="77777777" w:rsidR="001A45E9" w:rsidRDefault="001A45E9" w:rsidP="00E541DE">
      <w:pPr>
        <w:spacing w:after="0" w:line="240" w:lineRule="atLeast"/>
        <w:jc w:val="both"/>
        <w:rPr>
          <w:rFonts w:ascii="Arial" w:hAnsi="Arial" w:cs="Arial"/>
          <w:color w:val="000000"/>
          <w:sz w:val="24"/>
          <w:szCs w:val="24"/>
        </w:rPr>
      </w:pPr>
    </w:p>
    <w:p w14:paraId="4AC3078B" w14:textId="192A05F6" w:rsidR="001A45E9" w:rsidRDefault="00296064" w:rsidP="00E541DE">
      <w:pPr>
        <w:spacing w:after="0" w:line="240" w:lineRule="atLeast"/>
        <w:jc w:val="both"/>
        <w:rPr>
          <w:rFonts w:ascii="Arial" w:hAnsi="Arial" w:cs="Arial"/>
          <w:color w:val="000000"/>
          <w:sz w:val="24"/>
          <w:szCs w:val="24"/>
        </w:rPr>
      </w:pPr>
      <w:proofErr w:type="gramStart"/>
      <w:r>
        <w:rPr>
          <w:rFonts w:ascii="Arial" w:hAnsi="Arial" w:cs="Arial"/>
          <w:color w:val="000000"/>
          <w:sz w:val="24"/>
          <w:szCs w:val="24"/>
        </w:rPr>
        <w:t xml:space="preserve">Tramo </w:t>
      </w:r>
      <w:r w:rsidR="001A45E9">
        <w:rPr>
          <w:rFonts w:ascii="Arial" w:hAnsi="Arial" w:cs="Arial"/>
          <w:color w:val="000000"/>
          <w:sz w:val="24"/>
          <w:szCs w:val="24"/>
        </w:rPr>
        <w:t>:</w:t>
      </w:r>
      <w:proofErr w:type="gramEnd"/>
      <w:r w:rsidR="001A45E9">
        <w:rPr>
          <w:rFonts w:ascii="Arial" w:hAnsi="Arial" w:cs="Arial"/>
          <w:color w:val="000000"/>
          <w:sz w:val="24"/>
          <w:szCs w:val="24"/>
        </w:rPr>
        <w:t xml:space="preserve"> </w:t>
      </w:r>
      <w:r w:rsidR="006D09A0">
        <w:rPr>
          <w:rFonts w:ascii="Arial" w:hAnsi="Arial" w:cs="Arial"/>
          <w:color w:val="000000"/>
          <w:sz w:val="24"/>
          <w:szCs w:val="24"/>
        </w:rPr>
        <w:t xml:space="preserve">Será </w:t>
      </w:r>
      <w:r w:rsidR="006D09A0" w:rsidRPr="001217BF">
        <w:rPr>
          <w:rFonts w:ascii="Arial" w:hAnsi="Arial" w:cs="Arial"/>
          <w:color w:val="000000"/>
          <w:sz w:val="24"/>
          <w:szCs w:val="24"/>
        </w:rPr>
        <w:t xml:space="preserve">de </w:t>
      </w:r>
      <w:r w:rsidR="001217BF" w:rsidRPr="001217BF">
        <w:rPr>
          <w:rFonts w:ascii="Arial" w:hAnsi="Arial" w:cs="Arial"/>
          <w:color w:val="000000"/>
          <w:sz w:val="24"/>
          <w:szCs w:val="24"/>
        </w:rPr>
        <w:t>6,55</w:t>
      </w:r>
      <w:r w:rsidR="006D09A0" w:rsidRPr="001217BF">
        <w:rPr>
          <w:rFonts w:ascii="Arial" w:hAnsi="Arial" w:cs="Arial"/>
          <w:color w:val="000000"/>
          <w:sz w:val="24"/>
          <w:szCs w:val="24"/>
        </w:rPr>
        <w:t xml:space="preserve"> Km, </w:t>
      </w:r>
      <w:r w:rsidR="001A45E9" w:rsidRPr="001217BF">
        <w:rPr>
          <w:rFonts w:ascii="Arial" w:hAnsi="Arial" w:cs="Arial"/>
          <w:color w:val="000000"/>
          <w:sz w:val="24"/>
          <w:szCs w:val="24"/>
        </w:rPr>
        <w:t>saldrá</w:t>
      </w:r>
      <w:r w:rsidR="001A45E9">
        <w:rPr>
          <w:rFonts w:ascii="Arial" w:hAnsi="Arial" w:cs="Arial"/>
          <w:color w:val="000000"/>
          <w:sz w:val="24"/>
          <w:szCs w:val="24"/>
        </w:rPr>
        <w:t xml:space="preserve"> desde el patio de 69 kV</w:t>
      </w:r>
      <w:r w:rsidR="0075147A">
        <w:rPr>
          <w:rFonts w:ascii="Arial" w:hAnsi="Arial" w:cs="Arial"/>
          <w:color w:val="000000"/>
          <w:sz w:val="24"/>
          <w:szCs w:val="24"/>
        </w:rPr>
        <w:t xml:space="preserve"> de la S/E</w:t>
      </w:r>
      <w:r w:rsidR="0075147A" w:rsidRPr="0075147A">
        <w:t xml:space="preserve"> </w:t>
      </w:r>
      <w:r w:rsidR="0075147A" w:rsidRPr="0075147A">
        <w:rPr>
          <w:rFonts w:ascii="Arial" w:hAnsi="Arial" w:cs="Arial"/>
          <w:color w:val="000000"/>
          <w:sz w:val="24"/>
          <w:szCs w:val="24"/>
        </w:rPr>
        <w:t>Yanacocha de CELEP EP UN Transelectric</w:t>
      </w:r>
      <w:r w:rsidR="0075147A">
        <w:rPr>
          <w:rFonts w:ascii="Arial" w:hAnsi="Arial" w:cs="Arial"/>
          <w:color w:val="000000"/>
          <w:sz w:val="24"/>
          <w:szCs w:val="24"/>
        </w:rPr>
        <w:t xml:space="preserve">, </w:t>
      </w:r>
      <w:r w:rsidR="001A45E9">
        <w:rPr>
          <w:rFonts w:ascii="Arial" w:hAnsi="Arial" w:cs="Arial"/>
          <w:color w:val="000000"/>
          <w:sz w:val="24"/>
          <w:szCs w:val="24"/>
        </w:rPr>
        <w:t>y</w:t>
      </w:r>
      <w:r w:rsidR="0075147A">
        <w:rPr>
          <w:rFonts w:ascii="Arial" w:hAnsi="Arial" w:cs="Arial"/>
          <w:color w:val="000000"/>
          <w:sz w:val="24"/>
          <w:szCs w:val="24"/>
        </w:rPr>
        <w:t>;</w:t>
      </w:r>
      <w:r w:rsidR="001A45E9">
        <w:rPr>
          <w:rFonts w:ascii="Arial" w:hAnsi="Arial" w:cs="Arial"/>
          <w:color w:val="000000"/>
          <w:sz w:val="24"/>
          <w:szCs w:val="24"/>
        </w:rPr>
        <w:t xml:space="preserve"> recorriendo por sectores periféricos de la ciudad de Loja, llegará hasta la subestación Norte de propiedad de la EERSSA, en donde es necesario realizar la adecuación del patio de 69 kV para la implementación de una bahía para 69 kV.</w:t>
      </w:r>
    </w:p>
    <w:p w14:paraId="37053F41" w14:textId="77777777" w:rsidR="001A45E9" w:rsidRDefault="001A45E9" w:rsidP="00E541DE">
      <w:pPr>
        <w:spacing w:after="0" w:line="240" w:lineRule="atLeast"/>
        <w:jc w:val="both"/>
        <w:rPr>
          <w:rFonts w:ascii="Arial" w:hAnsi="Arial" w:cs="Arial"/>
          <w:color w:val="000000"/>
          <w:sz w:val="24"/>
          <w:szCs w:val="24"/>
        </w:rPr>
      </w:pPr>
    </w:p>
    <w:p w14:paraId="494FD73B" w14:textId="56E6BF8C" w:rsidR="00A20E2F" w:rsidRPr="00793FB5" w:rsidRDefault="00B20487" w:rsidP="00A20E2F">
      <w:pPr>
        <w:spacing w:after="0" w:line="240" w:lineRule="atLeast"/>
        <w:jc w:val="both"/>
        <w:rPr>
          <w:rFonts w:ascii="Arial" w:hAnsi="Arial" w:cs="Arial"/>
          <w:color w:val="000000"/>
          <w:sz w:val="24"/>
          <w:szCs w:val="24"/>
        </w:rPr>
      </w:pPr>
      <w:r w:rsidRPr="005C2E31">
        <w:rPr>
          <w:rFonts w:ascii="Arial" w:hAnsi="Arial" w:cs="Arial"/>
          <w:color w:val="000000"/>
          <w:sz w:val="24"/>
          <w:szCs w:val="24"/>
        </w:rPr>
        <w:t>En total los tramos de líneas pr</w:t>
      </w:r>
      <w:r w:rsidR="00296064">
        <w:rPr>
          <w:rFonts w:ascii="Arial" w:hAnsi="Arial" w:cs="Arial"/>
          <w:color w:val="000000"/>
          <w:sz w:val="24"/>
          <w:szCs w:val="24"/>
        </w:rPr>
        <w:t>oyectadas tendrán una longitud 6,8</w:t>
      </w:r>
      <w:r w:rsidRPr="005C2E31">
        <w:rPr>
          <w:rFonts w:ascii="Arial" w:hAnsi="Arial" w:cs="Arial"/>
          <w:color w:val="000000"/>
          <w:sz w:val="24"/>
          <w:szCs w:val="24"/>
        </w:rPr>
        <w:t xml:space="preserve"> km;</w:t>
      </w:r>
      <w:r w:rsidR="00A20E2F" w:rsidRPr="005C2E31">
        <w:rPr>
          <w:rFonts w:ascii="Arial" w:hAnsi="Arial" w:cs="Arial"/>
          <w:color w:val="000000"/>
          <w:sz w:val="24"/>
          <w:szCs w:val="24"/>
        </w:rPr>
        <w:t xml:space="preserve"> será conformada por un circuito simple trifásico, con conductores de aleación de aluminio tipo ACAR, calibre 500 MCM, que serán montados a través de cadenas de aisladores a estructuras en postes de hormigón armado y en</w:t>
      </w:r>
      <w:r w:rsidR="00A20E2F" w:rsidRPr="00793FB5">
        <w:rPr>
          <w:rFonts w:ascii="Arial" w:hAnsi="Arial" w:cs="Arial"/>
          <w:color w:val="000000"/>
          <w:sz w:val="24"/>
          <w:szCs w:val="24"/>
        </w:rPr>
        <w:t xml:space="preserve"> estructuras metálicas reticuladas</w:t>
      </w:r>
      <w:r w:rsidR="00B56B03" w:rsidRPr="00793FB5">
        <w:rPr>
          <w:rFonts w:ascii="Arial" w:hAnsi="Arial" w:cs="Arial"/>
          <w:color w:val="000000"/>
          <w:sz w:val="24"/>
          <w:szCs w:val="24"/>
        </w:rPr>
        <w:t xml:space="preserve"> (torres)</w:t>
      </w:r>
      <w:r w:rsidR="006D09A0">
        <w:rPr>
          <w:rFonts w:ascii="Arial" w:hAnsi="Arial" w:cs="Arial"/>
          <w:color w:val="000000"/>
          <w:sz w:val="24"/>
          <w:szCs w:val="24"/>
        </w:rPr>
        <w:t xml:space="preserve"> en sitios de difícil acceso para los postes y en donde no es conveniente la ubicación de tensores</w:t>
      </w:r>
      <w:r w:rsidR="00A20E2F" w:rsidRPr="00793FB5">
        <w:rPr>
          <w:rFonts w:ascii="Arial" w:hAnsi="Arial" w:cs="Arial"/>
          <w:color w:val="000000"/>
          <w:sz w:val="24"/>
          <w:szCs w:val="24"/>
        </w:rPr>
        <w:t xml:space="preserve">. </w:t>
      </w:r>
    </w:p>
    <w:p w14:paraId="1700CDD9" w14:textId="77777777" w:rsidR="00A20E2F" w:rsidRPr="00793FB5" w:rsidRDefault="00A20E2F" w:rsidP="00A20E2F">
      <w:pPr>
        <w:spacing w:after="0" w:line="240" w:lineRule="atLeast"/>
        <w:jc w:val="both"/>
        <w:rPr>
          <w:rFonts w:ascii="Arial" w:hAnsi="Arial" w:cs="Arial"/>
          <w:color w:val="000000"/>
          <w:sz w:val="24"/>
          <w:szCs w:val="24"/>
        </w:rPr>
      </w:pPr>
    </w:p>
    <w:p w14:paraId="14E5C863" w14:textId="77777777" w:rsidR="00A20E2F" w:rsidRPr="00793FB5" w:rsidRDefault="00A20E2F" w:rsidP="00A20E2F">
      <w:pPr>
        <w:tabs>
          <w:tab w:val="left" w:pos="-720"/>
        </w:tabs>
        <w:suppressAutoHyphens/>
        <w:spacing w:after="0" w:line="240" w:lineRule="atLeast"/>
        <w:jc w:val="both"/>
        <w:rPr>
          <w:rFonts w:ascii="Arial" w:hAnsi="Arial" w:cs="Arial"/>
          <w:color w:val="000000"/>
          <w:sz w:val="24"/>
          <w:szCs w:val="24"/>
        </w:rPr>
      </w:pPr>
      <w:r w:rsidRPr="00793FB5">
        <w:rPr>
          <w:rFonts w:ascii="Arial" w:hAnsi="Arial" w:cs="Arial"/>
          <w:color w:val="000000"/>
          <w:sz w:val="24"/>
          <w:szCs w:val="24"/>
        </w:rPr>
        <w:t xml:space="preserve">Para la protección contra descargas atmosféricas, en la parte posterior de los postes y de las torres metálicas, se instalará </w:t>
      </w:r>
      <w:r w:rsidRPr="00793FB5">
        <w:rPr>
          <w:rFonts w:ascii="Arial" w:hAnsi="Arial" w:cs="Arial"/>
          <w:spacing w:val="-2"/>
          <w:sz w:val="24"/>
          <w:szCs w:val="24"/>
        </w:rPr>
        <w:t xml:space="preserve">cable de fibra óptica </w:t>
      </w:r>
      <w:r w:rsidRPr="00793FB5">
        <w:rPr>
          <w:rFonts w:ascii="Arial" w:hAnsi="Arial" w:cs="Arial"/>
          <w:color w:val="000000"/>
          <w:sz w:val="24"/>
          <w:szCs w:val="24"/>
        </w:rPr>
        <w:t>tipo OPGW (</w:t>
      </w:r>
      <w:proofErr w:type="spellStart"/>
      <w:r w:rsidRPr="00793FB5">
        <w:rPr>
          <w:rFonts w:ascii="Arial" w:hAnsi="Arial" w:cs="Arial"/>
          <w:color w:val="000000"/>
          <w:sz w:val="24"/>
          <w:szCs w:val="24"/>
        </w:rPr>
        <w:t>Optical</w:t>
      </w:r>
      <w:proofErr w:type="spellEnd"/>
      <w:r w:rsidRPr="00793FB5">
        <w:rPr>
          <w:rFonts w:ascii="Arial" w:hAnsi="Arial" w:cs="Arial"/>
          <w:color w:val="000000"/>
          <w:sz w:val="24"/>
          <w:szCs w:val="24"/>
        </w:rPr>
        <w:t xml:space="preserve"> </w:t>
      </w:r>
      <w:proofErr w:type="spellStart"/>
      <w:r w:rsidRPr="00793FB5">
        <w:rPr>
          <w:rFonts w:ascii="Arial" w:hAnsi="Arial" w:cs="Arial"/>
          <w:color w:val="000000"/>
          <w:sz w:val="24"/>
          <w:szCs w:val="24"/>
        </w:rPr>
        <w:t>Ground</w:t>
      </w:r>
      <w:proofErr w:type="spellEnd"/>
      <w:r w:rsidRPr="00793FB5">
        <w:rPr>
          <w:rFonts w:ascii="Arial" w:hAnsi="Arial" w:cs="Arial"/>
          <w:color w:val="000000"/>
          <w:sz w:val="24"/>
          <w:szCs w:val="24"/>
        </w:rPr>
        <w:t xml:space="preserve"> </w:t>
      </w:r>
      <w:proofErr w:type="spellStart"/>
      <w:r w:rsidRPr="00793FB5">
        <w:rPr>
          <w:rFonts w:ascii="Arial" w:hAnsi="Arial" w:cs="Arial"/>
          <w:color w:val="000000"/>
          <w:sz w:val="24"/>
          <w:szCs w:val="24"/>
        </w:rPr>
        <w:t>Wire</w:t>
      </w:r>
      <w:proofErr w:type="spellEnd"/>
      <w:r w:rsidRPr="00793FB5">
        <w:rPr>
          <w:rFonts w:ascii="Arial" w:hAnsi="Arial" w:cs="Arial"/>
          <w:color w:val="000000"/>
          <w:sz w:val="24"/>
          <w:szCs w:val="24"/>
        </w:rPr>
        <w:t>) de 24 fibras.</w:t>
      </w:r>
    </w:p>
    <w:p w14:paraId="4E454D8A" w14:textId="77777777" w:rsidR="00E3124C" w:rsidRDefault="00E3124C">
      <w:pPr>
        <w:rPr>
          <w:rFonts w:ascii="Arial" w:eastAsia="MS Mincho" w:hAnsi="Arial" w:cs="Arial"/>
          <w:b/>
          <w:bCs/>
          <w:spacing w:val="-2"/>
          <w:sz w:val="24"/>
          <w:szCs w:val="24"/>
          <w:lang w:val="es-ES_tradnl" w:eastAsia="es-ES"/>
        </w:rPr>
      </w:pPr>
      <w:r>
        <w:rPr>
          <w:rFonts w:ascii="Arial" w:eastAsia="MS Mincho" w:hAnsi="Arial" w:cs="Arial"/>
          <w:b/>
          <w:bCs/>
          <w:spacing w:val="-2"/>
          <w:sz w:val="24"/>
          <w:szCs w:val="24"/>
          <w:lang w:val="es-ES_tradnl" w:eastAsia="es-ES"/>
        </w:rPr>
        <w:br w:type="page"/>
      </w:r>
    </w:p>
    <w:p w14:paraId="53BC7D39" w14:textId="77777777" w:rsidR="00E3124C" w:rsidRPr="00E76092" w:rsidRDefault="00E3124C" w:rsidP="00E3124C">
      <w:pPr>
        <w:pStyle w:val="Ttulo1"/>
        <w:spacing w:line="240" w:lineRule="atLeast"/>
      </w:pPr>
      <w:bookmarkStart w:id="19" w:name="_Toc417902396"/>
      <w:r w:rsidRPr="00E76092">
        <w:lastRenderedPageBreak/>
        <w:t>OBJETIVOS DEL ESTUDIO</w:t>
      </w:r>
      <w:bookmarkEnd w:id="19"/>
    </w:p>
    <w:p w14:paraId="011CE899" w14:textId="77777777" w:rsidR="00E3124C" w:rsidRPr="00793FB5" w:rsidRDefault="00E3124C" w:rsidP="00E3124C">
      <w:pPr>
        <w:spacing w:after="0" w:line="240" w:lineRule="atLeast"/>
        <w:rPr>
          <w:rFonts w:ascii="Arial" w:hAnsi="Arial" w:cs="Arial"/>
          <w:sz w:val="24"/>
          <w:szCs w:val="24"/>
          <w:lang w:val="es-ES_tradnl"/>
        </w:rPr>
      </w:pPr>
    </w:p>
    <w:p w14:paraId="4D13F6D8" w14:textId="77777777" w:rsidR="00E3124C" w:rsidRPr="00793FB5" w:rsidRDefault="00E3124C" w:rsidP="00E3124C">
      <w:pPr>
        <w:pStyle w:val="Ttulo2"/>
        <w:spacing w:before="0" w:after="0" w:line="240" w:lineRule="atLeast"/>
        <w:rPr>
          <w:szCs w:val="24"/>
        </w:rPr>
      </w:pPr>
      <w:bookmarkStart w:id="20" w:name="_Toc332112466"/>
      <w:bookmarkStart w:id="21" w:name="_Toc332113015"/>
      <w:bookmarkStart w:id="22" w:name="_Toc332117848"/>
      <w:bookmarkStart w:id="23" w:name="_Toc332118544"/>
      <w:bookmarkStart w:id="24" w:name="_Toc332118711"/>
      <w:bookmarkStart w:id="25" w:name="_Toc332118969"/>
      <w:bookmarkStart w:id="26" w:name="_Toc332119852"/>
      <w:bookmarkStart w:id="27" w:name="_Toc332120132"/>
      <w:bookmarkStart w:id="28" w:name="_Toc332120294"/>
      <w:bookmarkStart w:id="29" w:name="_Toc332120497"/>
      <w:bookmarkStart w:id="30" w:name="_Toc332120940"/>
      <w:bookmarkStart w:id="31" w:name="_Toc332121165"/>
      <w:bookmarkStart w:id="32" w:name="_Toc332121279"/>
      <w:bookmarkStart w:id="33" w:name="_Toc332121515"/>
      <w:bookmarkStart w:id="34" w:name="_Toc332121629"/>
      <w:bookmarkStart w:id="35" w:name="_Toc332271441"/>
      <w:bookmarkStart w:id="36" w:name="_Toc332306767"/>
      <w:bookmarkStart w:id="37" w:name="_Toc332488857"/>
      <w:bookmarkStart w:id="38" w:name="_Toc396314413"/>
      <w:bookmarkStart w:id="39" w:name="_Toc408177301"/>
      <w:bookmarkStart w:id="40" w:name="_Toc417902397"/>
      <w:r w:rsidRPr="00793FB5">
        <w:rPr>
          <w:szCs w:val="24"/>
        </w:rPr>
        <w:t>Objetivo 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1F19E54" w14:textId="77777777" w:rsidR="00E3124C" w:rsidRPr="00793FB5" w:rsidRDefault="00E3124C" w:rsidP="00E3124C">
      <w:pPr>
        <w:spacing w:after="0" w:line="240" w:lineRule="atLeast"/>
        <w:rPr>
          <w:rFonts w:ascii="Arial" w:hAnsi="Arial" w:cs="Arial"/>
          <w:sz w:val="24"/>
          <w:szCs w:val="24"/>
        </w:rPr>
      </w:pPr>
    </w:p>
    <w:p w14:paraId="7D53C3FE" w14:textId="77777777" w:rsidR="00E3124C" w:rsidRPr="00793FB5" w:rsidRDefault="00E3124C" w:rsidP="00E3124C">
      <w:pPr>
        <w:spacing w:after="0" w:line="240" w:lineRule="atLeast"/>
        <w:ind w:right="28"/>
        <w:jc w:val="both"/>
        <w:rPr>
          <w:rFonts w:ascii="Arial" w:hAnsi="Arial" w:cs="Arial"/>
          <w:color w:val="000000"/>
          <w:sz w:val="24"/>
          <w:szCs w:val="24"/>
        </w:rPr>
      </w:pPr>
      <w:r w:rsidRPr="00793FB5">
        <w:rPr>
          <w:rFonts w:ascii="Arial" w:hAnsi="Arial" w:cs="Arial"/>
          <w:color w:val="000000"/>
          <w:sz w:val="24"/>
          <w:szCs w:val="24"/>
        </w:rPr>
        <w:t>Elaborar los estudios y diseños definitivos para la construcción de la línea de subtransmisión a 69 kV</w:t>
      </w:r>
      <w:r>
        <w:rPr>
          <w:rFonts w:ascii="Arial" w:hAnsi="Arial" w:cs="Arial"/>
          <w:color w:val="000000"/>
          <w:sz w:val="24"/>
          <w:szCs w:val="24"/>
        </w:rPr>
        <w:t xml:space="preserve"> Y</w:t>
      </w:r>
      <w:r w:rsidRPr="00E541DE">
        <w:rPr>
          <w:rFonts w:ascii="Arial" w:hAnsi="Arial" w:cs="Arial"/>
          <w:color w:val="000000"/>
          <w:sz w:val="24"/>
          <w:szCs w:val="24"/>
        </w:rPr>
        <w:t>anacocha</w:t>
      </w:r>
      <w:r>
        <w:rPr>
          <w:rFonts w:ascii="Arial" w:hAnsi="Arial" w:cs="Arial"/>
          <w:color w:val="000000"/>
          <w:sz w:val="24"/>
          <w:szCs w:val="24"/>
        </w:rPr>
        <w:t xml:space="preserve"> </w:t>
      </w:r>
      <w:r w:rsidRPr="00E541DE">
        <w:rPr>
          <w:rFonts w:ascii="Arial" w:hAnsi="Arial" w:cs="Arial"/>
          <w:color w:val="000000"/>
          <w:sz w:val="24"/>
          <w:szCs w:val="24"/>
        </w:rPr>
        <w:t>–</w:t>
      </w:r>
      <w:r>
        <w:rPr>
          <w:rFonts w:ascii="Arial" w:hAnsi="Arial" w:cs="Arial"/>
          <w:color w:val="000000"/>
          <w:sz w:val="24"/>
          <w:szCs w:val="24"/>
        </w:rPr>
        <w:t xml:space="preserve"> V</w:t>
      </w:r>
      <w:r w:rsidRPr="00E541DE">
        <w:rPr>
          <w:rFonts w:ascii="Arial" w:hAnsi="Arial" w:cs="Arial"/>
          <w:color w:val="000000"/>
          <w:sz w:val="24"/>
          <w:szCs w:val="24"/>
        </w:rPr>
        <w:t>irgenpamba</w:t>
      </w:r>
      <w:r>
        <w:rPr>
          <w:rFonts w:ascii="Arial" w:hAnsi="Arial" w:cs="Arial"/>
          <w:color w:val="000000"/>
          <w:sz w:val="24"/>
          <w:szCs w:val="24"/>
        </w:rPr>
        <w:t xml:space="preserve"> – N</w:t>
      </w:r>
      <w:r w:rsidRPr="00E541DE">
        <w:rPr>
          <w:rFonts w:ascii="Arial" w:hAnsi="Arial" w:cs="Arial"/>
          <w:color w:val="000000"/>
          <w:sz w:val="24"/>
          <w:szCs w:val="24"/>
        </w:rPr>
        <w:t>orte</w:t>
      </w:r>
      <w:r>
        <w:rPr>
          <w:rFonts w:ascii="Arial" w:hAnsi="Arial" w:cs="Arial"/>
          <w:color w:val="000000"/>
          <w:sz w:val="24"/>
          <w:szCs w:val="24"/>
        </w:rPr>
        <w:t xml:space="preserve"> - Obrapía.</w:t>
      </w:r>
    </w:p>
    <w:p w14:paraId="1192F26B" w14:textId="77777777" w:rsidR="00E3124C" w:rsidRPr="00793FB5" w:rsidRDefault="00E3124C" w:rsidP="00E3124C">
      <w:pPr>
        <w:spacing w:after="0" w:line="240" w:lineRule="atLeast"/>
        <w:ind w:right="28"/>
        <w:jc w:val="both"/>
        <w:rPr>
          <w:rFonts w:ascii="Arial" w:hAnsi="Arial" w:cs="Arial"/>
          <w:color w:val="000000"/>
          <w:sz w:val="24"/>
          <w:szCs w:val="24"/>
        </w:rPr>
      </w:pPr>
    </w:p>
    <w:p w14:paraId="4D6AB22F" w14:textId="77777777" w:rsidR="00E3124C" w:rsidRPr="00793FB5" w:rsidRDefault="00E3124C" w:rsidP="00E3124C">
      <w:pPr>
        <w:pStyle w:val="Ttulo2"/>
        <w:spacing w:before="0" w:after="0" w:line="240" w:lineRule="atLeast"/>
        <w:rPr>
          <w:szCs w:val="24"/>
        </w:rPr>
      </w:pPr>
      <w:bookmarkStart w:id="41" w:name="_Toc332117849"/>
      <w:bookmarkStart w:id="42" w:name="_Toc332118545"/>
      <w:bookmarkStart w:id="43" w:name="_Toc332118712"/>
      <w:bookmarkStart w:id="44" w:name="_Toc332118970"/>
      <w:bookmarkStart w:id="45" w:name="_Toc332119853"/>
      <w:bookmarkStart w:id="46" w:name="_Toc332120133"/>
      <w:bookmarkStart w:id="47" w:name="_Toc332120295"/>
      <w:bookmarkStart w:id="48" w:name="_Toc332120498"/>
      <w:bookmarkStart w:id="49" w:name="_Toc332120941"/>
      <w:bookmarkStart w:id="50" w:name="_Toc332121166"/>
      <w:bookmarkStart w:id="51" w:name="_Toc332121280"/>
      <w:bookmarkStart w:id="52" w:name="_Toc332121516"/>
      <w:bookmarkStart w:id="53" w:name="_Toc332121630"/>
      <w:bookmarkStart w:id="54" w:name="_Toc332271442"/>
      <w:bookmarkStart w:id="55" w:name="_Toc332306768"/>
      <w:bookmarkStart w:id="56" w:name="_Toc332488858"/>
      <w:bookmarkStart w:id="57" w:name="_Toc396314414"/>
      <w:bookmarkStart w:id="58" w:name="_Toc408177302"/>
      <w:bookmarkStart w:id="59" w:name="_Toc417902398"/>
      <w:r w:rsidRPr="00793FB5">
        <w:rPr>
          <w:szCs w:val="24"/>
        </w:rPr>
        <w:t>Objetivos Específicos o Componentes.-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142A193" w14:textId="77777777" w:rsidR="00E3124C" w:rsidRPr="00793FB5" w:rsidRDefault="00E3124C" w:rsidP="00E3124C">
      <w:pPr>
        <w:spacing w:after="0" w:line="240" w:lineRule="atLeast"/>
        <w:ind w:left="-567"/>
        <w:jc w:val="both"/>
        <w:rPr>
          <w:rFonts w:ascii="Arial" w:hAnsi="Arial" w:cs="Arial"/>
          <w:color w:val="000000"/>
          <w:sz w:val="24"/>
          <w:szCs w:val="24"/>
        </w:rPr>
      </w:pPr>
    </w:p>
    <w:p w14:paraId="443D387A" w14:textId="77777777" w:rsidR="00E3124C" w:rsidRPr="00793FB5" w:rsidRDefault="00E3124C" w:rsidP="00E3124C">
      <w:pPr>
        <w:numPr>
          <w:ilvl w:val="0"/>
          <w:numId w:val="9"/>
        </w:numPr>
        <w:spacing w:after="0" w:line="240" w:lineRule="atLeast"/>
        <w:jc w:val="both"/>
        <w:rPr>
          <w:rFonts w:ascii="Arial" w:hAnsi="Arial" w:cs="Arial"/>
          <w:color w:val="000000"/>
          <w:sz w:val="24"/>
          <w:szCs w:val="24"/>
        </w:rPr>
      </w:pPr>
      <w:r w:rsidRPr="00793FB5">
        <w:rPr>
          <w:rFonts w:ascii="Arial" w:hAnsi="Arial" w:cs="Arial"/>
          <w:color w:val="000000"/>
          <w:sz w:val="24"/>
          <w:szCs w:val="24"/>
        </w:rPr>
        <w:t>Análisis de alternativas para la selección de la ruta óptima</w:t>
      </w:r>
    </w:p>
    <w:p w14:paraId="7BAC835F" w14:textId="77777777" w:rsidR="00E3124C" w:rsidRPr="00793FB5" w:rsidRDefault="00E3124C" w:rsidP="00E3124C">
      <w:pPr>
        <w:spacing w:after="0" w:line="240" w:lineRule="atLeast"/>
        <w:ind w:left="720"/>
        <w:jc w:val="both"/>
        <w:rPr>
          <w:rFonts w:ascii="Arial" w:hAnsi="Arial" w:cs="Arial"/>
          <w:color w:val="000000"/>
          <w:sz w:val="24"/>
          <w:szCs w:val="24"/>
        </w:rPr>
      </w:pPr>
    </w:p>
    <w:p w14:paraId="2438D8A9" w14:textId="77777777" w:rsidR="00E3124C" w:rsidRPr="00793FB5" w:rsidRDefault="00E3124C" w:rsidP="00E3124C">
      <w:pPr>
        <w:numPr>
          <w:ilvl w:val="0"/>
          <w:numId w:val="9"/>
        </w:numPr>
        <w:spacing w:after="0" w:line="240" w:lineRule="atLeast"/>
        <w:jc w:val="both"/>
        <w:rPr>
          <w:rFonts w:ascii="Arial" w:hAnsi="Arial" w:cs="Arial"/>
          <w:color w:val="000000"/>
          <w:sz w:val="24"/>
          <w:szCs w:val="24"/>
        </w:rPr>
      </w:pPr>
      <w:r w:rsidRPr="00793FB5">
        <w:rPr>
          <w:rFonts w:ascii="Arial" w:hAnsi="Arial" w:cs="Arial"/>
          <w:color w:val="000000"/>
          <w:sz w:val="24"/>
          <w:szCs w:val="24"/>
        </w:rPr>
        <w:t>Levantamiento topográfico del trayecto de la línea;</w:t>
      </w:r>
    </w:p>
    <w:p w14:paraId="33DC9CB1" w14:textId="77777777" w:rsidR="00E3124C" w:rsidRPr="00793FB5" w:rsidRDefault="00E3124C" w:rsidP="00E3124C">
      <w:pPr>
        <w:tabs>
          <w:tab w:val="left" w:pos="567"/>
          <w:tab w:val="left" w:pos="1276"/>
        </w:tabs>
        <w:spacing w:after="0" w:line="240" w:lineRule="atLeast"/>
        <w:jc w:val="both"/>
        <w:rPr>
          <w:rFonts w:ascii="Arial" w:hAnsi="Arial" w:cs="Arial"/>
          <w:color w:val="000000"/>
          <w:sz w:val="24"/>
          <w:szCs w:val="24"/>
        </w:rPr>
      </w:pPr>
    </w:p>
    <w:p w14:paraId="31740F37" w14:textId="77777777" w:rsidR="00E3124C" w:rsidRPr="00793FB5" w:rsidRDefault="00E3124C" w:rsidP="00E3124C">
      <w:pPr>
        <w:numPr>
          <w:ilvl w:val="0"/>
          <w:numId w:val="9"/>
        </w:numPr>
        <w:tabs>
          <w:tab w:val="clear" w:pos="720"/>
          <w:tab w:val="left" w:pos="709"/>
          <w:tab w:val="left" w:pos="1276"/>
        </w:tabs>
        <w:spacing w:after="0" w:line="240" w:lineRule="atLeast"/>
        <w:jc w:val="both"/>
        <w:rPr>
          <w:rFonts w:ascii="Arial" w:hAnsi="Arial" w:cs="Arial"/>
          <w:color w:val="000000"/>
          <w:sz w:val="24"/>
          <w:szCs w:val="24"/>
        </w:rPr>
      </w:pPr>
      <w:r w:rsidRPr="00793FB5">
        <w:rPr>
          <w:rFonts w:ascii="Arial" w:hAnsi="Arial" w:cs="Arial"/>
          <w:color w:val="000000"/>
          <w:sz w:val="24"/>
          <w:szCs w:val="24"/>
        </w:rPr>
        <w:t>Dibujo de perfil de la línea en las siguientes escalas: Horizontal 1:2500 y Vertical 1:500;</w:t>
      </w:r>
    </w:p>
    <w:p w14:paraId="4C786D72" w14:textId="77777777" w:rsidR="00E3124C" w:rsidRPr="00793FB5" w:rsidRDefault="00E3124C" w:rsidP="00E3124C">
      <w:pPr>
        <w:pStyle w:val="Prrafodelista"/>
        <w:spacing w:line="240" w:lineRule="atLeast"/>
        <w:rPr>
          <w:rFonts w:ascii="Arial" w:hAnsi="Arial" w:cs="Arial"/>
          <w:color w:val="000000"/>
          <w:sz w:val="24"/>
          <w:szCs w:val="24"/>
          <w:lang w:val="es-EC"/>
        </w:rPr>
      </w:pPr>
    </w:p>
    <w:p w14:paraId="430B9EA8" w14:textId="77777777" w:rsidR="00E3124C" w:rsidRPr="00793FB5" w:rsidRDefault="00E3124C" w:rsidP="00E3124C">
      <w:pPr>
        <w:numPr>
          <w:ilvl w:val="0"/>
          <w:numId w:val="9"/>
        </w:numPr>
        <w:tabs>
          <w:tab w:val="clear" w:pos="720"/>
          <w:tab w:val="left" w:pos="709"/>
          <w:tab w:val="left" w:pos="1276"/>
        </w:tabs>
        <w:spacing w:after="0" w:line="240" w:lineRule="atLeast"/>
        <w:jc w:val="both"/>
        <w:rPr>
          <w:rFonts w:ascii="Arial" w:hAnsi="Arial" w:cs="Arial"/>
          <w:color w:val="000000"/>
          <w:sz w:val="24"/>
          <w:szCs w:val="24"/>
        </w:rPr>
      </w:pPr>
      <w:r w:rsidRPr="00793FB5">
        <w:rPr>
          <w:rFonts w:ascii="Arial" w:hAnsi="Arial" w:cs="Arial"/>
          <w:color w:val="000000"/>
          <w:sz w:val="24"/>
          <w:szCs w:val="24"/>
        </w:rPr>
        <w:t>Dibujo de la planimetría de la línea en escala 1:1000</w:t>
      </w:r>
    </w:p>
    <w:p w14:paraId="2FD2709E" w14:textId="77777777" w:rsidR="00E3124C" w:rsidRPr="00793FB5" w:rsidRDefault="00E3124C" w:rsidP="00E3124C">
      <w:pPr>
        <w:tabs>
          <w:tab w:val="left" w:pos="1276"/>
        </w:tabs>
        <w:spacing w:after="0" w:line="240" w:lineRule="atLeast"/>
        <w:ind w:left="-567"/>
        <w:jc w:val="both"/>
        <w:rPr>
          <w:rFonts w:ascii="Arial" w:hAnsi="Arial" w:cs="Arial"/>
          <w:color w:val="000000"/>
          <w:sz w:val="24"/>
          <w:szCs w:val="24"/>
        </w:rPr>
      </w:pPr>
    </w:p>
    <w:p w14:paraId="37373238" w14:textId="77777777" w:rsidR="00E3124C" w:rsidRPr="00793FB5" w:rsidRDefault="00E3124C" w:rsidP="00E3124C">
      <w:pPr>
        <w:numPr>
          <w:ilvl w:val="0"/>
          <w:numId w:val="9"/>
        </w:numPr>
        <w:spacing w:after="0" w:line="240" w:lineRule="atLeast"/>
        <w:jc w:val="both"/>
        <w:rPr>
          <w:rFonts w:ascii="Arial" w:hAnsi="Arial" w:cs="Arial"/>
          <w:color w:val="000000"/>
          <w:sz w:val="24"/>
          <w:szCs w:val="24"/>
        </w:rPr>
      </w:pPr>
      <w:r w:rsidRPr="00793FB5">
        <w:rPr>
          <w:rFonts w:ascii="Arial" w:hAnsi="Arial" w:cs="Arial"/>
          <w:color w:val="000000"/>
          <w:sz w:val="24"/>
          <w:szCs w:val="24"/>
        </w:rPr>
        <w:t>Diseño eléctrico y mecánico de la línea: conductor de fases ACAR 500 MCM, cable de guarda cable OPGW (</w:t>
      </w:r>
      <w:proofErr w:type="spellStart"/>
      <w:r w:rsidRPr="00793FB5">
        <w:rPr>
          <w:rFonts w:ascii="Arial" w:hAnsi="Arial" w:cs="Arial"/>
          <w:color w:val="000000"/>
          <w:sz w:val="24"/>
          <w:szCs w:val="24"/>
        </w:rPr>
        <w:t>Optical</w:t>
      </w:r>
      <w:proofErr w:type="spellEnd"/>
      <w:r w:rsidRPr="00793FB5">
        <w:rPr>
          <w:rFonts w:ascii="Arial" w:hAnsi="Arial" w:cs="Arial"/>
          <w:color w:val="000000"/>
          <w:sz w:val="24"/>
          <w:szCs w:val="24"/>
        </w:rPr>
        <w:t xml:space="preserve"> </w:t>
      </w:r>
      <w:proofErr w:type="spellStart"/>
      <w:r w:rsidRPr="00793FB5">
        <w:rPr>
          <w:rFonts w:ascii="Arial" w:hAnsi="Arial" w:cs="Arial"/>
          <w:color w:val="000000"/>
          <w:sz w:val="24"/>
          <w:szCs w:val="24"/>
        </w:rPr>
        <w:t>Ground</w:t>
      </w:r>
      <w:proofErr w:type="spellEnd"/>
      <w:r w:rsidRPr="00793FB5">
        <w:rPr>
          <w:rFonts w:ascii="Arial" w:hAnsi="Arial" w:cs="Arial"/>
          <w:color w:val="000000"/>
          <w:sz w:val="24"/>
          <w:szCs w:val="24"/>
        </w:rPr>
        <w:t xml:space="preserve"> </w:t>
      </w:r>
      <w:proofErr w:type="spellStart"/>
      <w:r w:rsidRPr="00793FB5">
        <w:rPr>
          <w:rFonts w:ascii="Arial" w:hAnsi="Arial" w:cs="Arial"/>
          <w:color w:val="000000"/>
          <w:sz w:val="24"/>
          <w:szCs w:val="24"/>
        </w:rPr>
        <w:t>Wire</w:t>
      </w:r>
      <w:proofErr w:type="spellEnd"/>
      <w:r w:rsidRPr="00793FB5">
        <w:rPr>
          <w:rFonts w:ascii="Arial" w:hAnsi="Arial" w:cs="Arial"/>
          <w:color w:val="000000"/>
          <w:sz w:val="24"/>
          <w:szCs w:val="24"/>
        </w:rPr>
        <w:t xml:space="preserve">) de 24 fibras, postes de hormigón armado y estructuras metálicas reticuladas (torres). </w:t>
      </w:r>
    </w:p>
    <w:p w14:paraId="5B8E597F" w14:textId="77777777" w:rsidR="00E3124C" w:rsidRPr="00793FB5" w:rsidRDefault="00E3124C" w:rsidP="00E3124C">
      <w:pPr>
        <w:spacing w:after="0" w:line="240" w:lineRule="atLeast"/>
        <w:ind w:left="-567"/>
        <w:jc w:val="both"/>
        <w:rPr>
          <w:rFonts w:ascii="Arial" w:hAnsi="Arial" w:cs="Arial"/>
          <w:color w:val="000000"/>
          <w:sz w:val="24"/>
          <w:szCs w:val="24"/>
        </w:rPr>
      </w:pPr>
    </w:p>
    <w:p w14:paraId="7F0C3E17" w14:textId="77777777" w:rsidR="00E3124C" w:rsidRPr="00793FB5" w:rsidRDefault="00E3124C" w:rsidP="00E3124C">
      <w:pPr>
        <w:numPr>
          <w:ilvl w:val="0"/>
          <w:numId w:val="9"/>
        </w:numPr>
        <w:spacing w:after="0" w:line="240" w:lineRule="atLeast"/>
        <w:jc w:val="both"/>
        <w:rPr>
          <w:rFonts w:ascii="Arial" w:hAnsi="Arial" w:cs="Arial"/>
          <w:color w:val="000000"/>
          <w:sz w:val="24"/>
          <w:szCs w:val="24"/>
        </w:rPr>
      </w:pPr>
      <w:r w:rsidRPr="00793FB5">
        <w:rPr>
          <w:rFonts w:ascii="Arial" w:hAnsi="Arial" w:cs="Arial"/>
          <w:color w:val="000000"/>
          <w:sz w:val="24"/>
          <w:szCs w:val="24"/>
        </w:rPr>
        <w:t>Cálculo de flechas y tensiones determinadas mediante la resolución de la ecuación de cambio de estado; tablas de tendido de conductor para todos los vanos de la línea, verificando que la separación de los conductores sea la adecuada;</w:t>
      </w:r>
    </w:p>
    <w:p w14:paraId="13B6FA36" w14:textId="77777777" w:rsidR="00E3124C" w:rsidRPr="00793FB5" w:rsidRDefault="00E3124C" w:rsidP="00E3124C">
      <w:pPr>
        <w:pStyle w:val="Prrafodelista"/>
        <w:spacing w:line="240" w:lineRule="atLeast"/>
        <w:rPr>
          <w:rFonts w:ascii="Arial" w:hAnsi="Arial" w:cs="Arial"/>
          <w:color w:val="000000"/>
          <w:sz w:val="24"/>
          <w:szCs w:val="24"/>
          <w:lang w:val="es-EC"/>
        </w:rPr>
      </w:pPr>
    </w:p>
    <w:p w14:paraId="6DA994D9" w14:textId="77777777" w:rsidR="00E3124C" w:rsidRDefault="00E3124C" w:rsidP="00E3124C">
      <w:pPr>
        <w:numPr>
          <w:ilvl w:val="0"/>
          <w:numId w:val="9"/>
        </w:numPr>
        <w:spacing w:after="0" w:line="240" w:lineRule="atLeast"/>
        <w:jc w:val="both"/>
        <w:rPr>
          <w:rFonts w:ascii="Arial" w:hAnsi="Arial" w:cs="Arial"/>
          <w:color w:val="000000"/>
          <w:sz w:val="24"/>
          <w:szCs w:val="24"/>
        </w:rPr>
      </w:pPr>
      <w:r w:rsidRPr="00793FB5">
        <w:rPr>
          <w:rFonts w:ascii="Arial" w:hAnsi="Arial" w:cs="Arial"/>
          <w:color w:val="000000"/>
          <w:sz w:val="24"/>
          <w:szCs w:val="24"/>
        </w:rPr>
        <w:t>Elaboración de planos para construcción de la línea;</w:t>
      </w:r>
    </w:p>
    <w:p w14:paraId="1DC0419E" w14:textId="77777777" w:rsidR="00E3124C" w:rsidRPr="002F3087" w:rsidRDefault="00E3124C" w:rsidP="00E3124C">
      <w:pPr>
        <w:pStyle w:val="Prrafodelista"/>
        <w:rPr>
          <w:rFonts w:ascii="Arial" w:hAnsi="Arial" w:cs="Arial"/>
          <w:color w:val="000000"/>
          <w:sz w:val="24"/>
          <w:szCs w:val="24"/>
          <w:lang w:val="es-EC"/>
        </w:rPr>
      </w:pPr>
    </w:p>
    <w:p w14:paraId="73A21CBE" w14:textId="77777777" w:rsidR="00E3124C" w:rsidRDefault="00E3124C" w:rsidP="00E3124C">
      <w:pPr>
        <w:numPr>
          <w:ilvl w:val="0"/>
          <w:numId w:val="9"/>
        </w:numPr>
        <w:spacing w:after="0" w:line="240" w:lineRule="atLeast"/>
        <w:jc w:val="both"/>
        <w:rPr>
          <w:rFonts w:ascii="Arial" w:hAnsi="Arial" w:cs="Arial"/>
          <w:color w:val="000000"/>
          <w:sz w:val="24"/>
          <w:szCs w:val="24"/>
        </w:rPr>
      </w:pPr>
      <w:r w:rsidRPr="00E3124C">
        <w:rPr>
          <w:rFonts w:ascii="Arial" w:hAnsi="Arial" w:cs="Arial"/>
          <w:color w:val="000000"/>
          <w:sz w:val="24"/>
          <w:szCs w:val="24"/>
        </w:rPr>
        <w:t>Determinación de las máximas caídas de voltaje, pérdidas de potencia y energía, y cálculo de los parámetros electromagnéticos de la línea.</w:t>
      </w:r>
    </w:p>
    <w:p w14:paraId="2D3596C4" w14:textId="77777777" w:rsidR="00E3124C" w:rsidRPr="00E3124C" w:rsidRDefault="00E3124C" w:rsidP="00E3124C">
      <w:pPr>
        <w:pStyle w:val="Prrafodelista"/>
        <w:rPr>
          <w:rFonts w:ascii="Arial" w:eastAsiaTheme="minorEastAsia" w:hAnsi="Arial" w:cs="Arial"/>
          <w:color w:val="000000"/>
          <w:sz w:val="24"/>
          <w:szCs w:val="24"/>
          <w:lang w:val="es-EC" w:eastAsia="es-EC"/>
        </w:rPr>
      </w:pPr>
    </w:p>
    <w:p w14:paraId="7BE5ACD9" w14:textId="77777777" w:rsidR="00E3124C" w:rsidRPr="00793FB5" w:rsidRDefault="00E3124C" w:rsidP="00E3124C">
      <w:pPr>
        <w:numPr>
          <w:ilvl w:val="0"/>
          <w:numId w:val="9"/>
        </w:numPr>
        <w:spacing w:after="0" w:line="240" w:lineRule="atLeast"/>
        <w:jc w:val="both"/>
        <w:rPr>
          <w:rFonts w:ascii="Arial" w:hAnsi="Arial" w:cs="Arial"/>
          <w:color w:val="000000"/>
          <w:sz w:val="24"/>
          <w:szCs w:val="24"/>
        </w:rPr>
      </w:pPr>
      <w:r w:rsidRPr="00E3124C">
        <w:rPr>
          <w:rFonts w:ascii="Arial" w:hAnsi="Arial" w:cs="Arial"/>
          <w:color w:val="000000"/>
          <w:sz w:val="24"/>
          <w:szCs w:val="24"/>
        </w:rPr>
        <w:t>Descripción de las características técnicas de los materiales a utilizar en la construcción del proyecto</w:t>
      </w:r>
    </w:p>
    <w:p w14:paraId="35250442" w14:textId="77777777" w:rsidR="00E3124C" w:rsidRPr="00E3124C" w:rsidRDefault="00E3124C" w:rsidP="00E3124C">
      <w:pPr>
        <w:pStyle w:val="Prrafodelista"/>
        <w:spacing w:line="240" w:lineRule="atLeast"/>
        <w:rPr>
          <w:rFonts w:ascii="Arial" w:eastAsiaTheme="minorEastAsia" w:hAnsi="Arial" w:cs="Arial"/>
          <w:color w:val="000000"/>
          <w:sz w:val="24"/>
          <w:szCs w:val="24"/>
          <w:lang w:val="es-EC" w:eastAsia="es-EC"/>
        </w:rPr>
      </w:pPr>
    </w:p>
    <w:p w14:paraId="68212287" w14:textId="77777777" w:rsidR="00E3124C" w:rsidRDefault="00E3124C" w:rsidP="00E3124C">
      <w:pPr>
        <w:numPr>
          <w:ilvl w:val="0"/>
          <w:numId w:val="9"/>
        </w:numPr>
        <w:spacing w:after="0" w:line="240" w:lineRule="atLeast"/>
        <w:jc w:val="both"/>
        <w:rPr>
          <w:rFonts w:ascii="Arial" w:hAnsi="Arial" w:cs="Arial"/>
          <w:sz w:val="24"/>
          <w:szCs w:val="24"/>
        </w:rPr>
      </w:pPr>
      <w:r w:rsidRPr="00175BA5">
        <w:rPr>
          <w:rFonts w:ascii="Arial" w:hAnsi="Arial" w:cs="Arial"/>
          <w:sz w:val="24"/>
          <w:szCs w:val="24"/>
        </w:rPr>
        <w:t>Análisis de precios unitarios</w:t>
      </w:r>
      <w:r>
        <w:rPr>
          <w:rFonts w:ascii="Arial" w:hAnsi="Arial" w:cs="Arial"/>
          <w:sz w:val="24"/>
          <w:szCs w:val="24"/>
        </w:rPr>
        <w:t xml:space="preserve">, </w:t>
      </w:r>
      <w:r w:rsidRPr="00175BA5">
        <w:rPr>
          <w:rFonts w:ascii="Arial" w:hAnsi="Arial" w:cs="Arial"/>
          <w:sz w:val="24"/>
          <w:szCs w:val="24"/>
        </w:rPr>
        <w:t>presupuestos</w:t>
      </w:r>
      <w:r>
        <w:rPr>
          <w:rFonts w:ascii="Arial" w:hAnsi="Arial" w:cs="Arial"/>
          <w:sz w:val="24"/>
          <w:szCs w:val="24"/>
        </w:rPr>
        <w:t xml:space="preserve"> y cronograma valorado</w:t>
      </w:r>
      <w:r w:rsidRPr="00175BA5">
        <w:rPr>
          <w:rFonts w:ascii="Arial" w:hAnsi="Arial" w:cs="Arial"/>
          <w:sz w:val="24"/>
          <w:szCs w:val="24"/>
        </w:rPr>
        <w:t>.</w:t>
      </w:r>
    </w:p>
    <w:p w14:paraId="5A368AFB" w14:textId="77777777" w:rsidR="00625BF3" w:rsidRPr="00E473CE" w:rsidRDefault="00625BF3" w:rsidP="00625BF3">
      <w:pPr>
        <w:pStyle w:val="Prrafodelista"/>
        <w:rPr>
          <w:rFonts w:ascii="Arial" w:hAnsi="Arial" w:cs="Arial"/>
          <w:sz w:val="24"/>
          <w:szCs w:val="24"/>
          <w:lang w:val="es-EC"/>
        </w:rPr>
      </w:pPr>
    </w:p>
    <w:p w14:paraId="797E9546" w14:textId="77777777" w:rsidR="00625BF3" w:rsidRPr="00625BF3" w:rsidRDefault="00625BF3" w:rsidP="00625BF3">
      <w:pPr>
        <w:pStyle w:val="Prrafodelista"/>
        <w:numPr>
          <w:ilvl w:val="0"/>
          <w:numId w:val="9"/>
        </w:numPr>
        <w:rPr>
          <w:rFonts w:ascii="Arial" w:eastAsiaTheme="minorEastAsia" w:hAnsi="Arial" w:cs="Arial"/>
          <w:sz w:val="24"/>
          <w:szCs w:val="24"/>
          <w:lang w:val="es-EC" w:eastAsia="es-EC"/>
        </w:rPr>
      </w:pPr>
      <w:r>
        <w:rPr>
          <w:rFonts w:ascii="Arial" w:eastAsiaTheme="minorEastAsia" w:hAnsi="Arial" w:cs="Arial"/>
          <w:sz w:val="24"/>
          <w:szCs w:val="24"/>
          <w:lang w:val="es-EC" w:eastAsia="es-EC"/>
        </w:rPr>
        <w:t>Memoria en formato SENPLADES</w:t>
      </w:r>
      <w:r w:rsidRPr="00625BF3">
        <w:rPr>
          <w:rFonts w:ascii="Arial" w:eastAsiaTheme="minorEastAsia" w:hAnsi="Arial" w:cs="Arial"/>
          <w:sz w:val="24"/>
          <w:szCs w:val="24"/>
          <w:lang w:val="es-EC" w:eastAsia="es-EC"/>
        </w:rPr>
        <w:t>.</w:t>
      </w:r>
    </w:p>
    <w:p w14:paraId="08319352" w14:textId="77777777" w:rsidR="00625BF3" w:rsidRPr="00175BA5" w:rsidRDefault="00625BF3" w:rsidP="00625BF3">
      <w:pPr>
        <w:spacing w:after="0" w:line="240" w:lineRule="atLeast"/>
        <w:ind w:left="720"/>
        <w:jc w:val="both"/>
        <w:rPr>
          <w:rFonts w:ascii="Arial" w:hAnsi="Arial" w:cs="Arial"/>
          <w:sz w:val="24"/>
          <w:szCs w:val="24"/>
        </w:rPr>
      </w:pPr>
    </w:p>
    <w:p w14:paraId="70ED720D" w14:textId="77777777" w:rsidR="00E3124C" w:rsidRPr="00175BA5" w:rsidRDefault="00E3124C" w:rsidP="00E3124C">
      <w:pPr>
        <w:pStyle w:val="Prrafodelista"/>
        <w:spacing w:line="240" w:lineRule="atLeast"/>
        <w:rPr>
          <w:rFonts w:ascii="Arial" w:hAnsi="Arial" w:cs="Arial"/>
          <w:sz w:val="24"/>
          <w:szCs w:val="24"/>
          <w:lang w:val="es-EC"/>
        </w:rPr>
      </w:pPr>
    </w:p>
    <w:p w14:paraId="603D3E94" w14:textId="77777777" w:rsidR="00E3124C" w:rsidRPr="00175BA5" w:rsidRDefault="00E3124C" w:rsidP="00E3124C">
      <w:pPr>
        <w:spacing w:after="0" w:line="240" w:lineRule="atLeast"/>
        <w:jc w:val="both"/>
        <w:rPr>
          <w:rFonts w:ascii="Arial" w:hAnsi="Arial" w:cs="Arial"/>
          <w:spacing w:val="-3"/>
        </w:rPr>
      </w:pPr>
      <w:r w:rsidRPr="00175BA5">
        <w:rPr>
          <w:rFonts w:ascii="Arial" w:hAnsi="Arial" w:cs="Arial"/>
          <w:spacing w:val="-3"/>
          <w:sz w:val="24"/>
          <w:szCs w:val="24"/>
        </w:rPr>
        <w:br w:type="page"/>
      </w:r>
    </w:p>
    <w:p w14:paraId="2896964C" w14:textId="77777777" w:rsidR="00E3124C" w:rsidRPr="008C6B86" w:rsidRDefault="00E3124C" w:rsidP="00E3124C">
      <w:pPr>
        <w:pStyle w:val="Ttulo1"/>
        <w:spacing w:line="240" w:lineRule="atLeast"/>
        <w:rPr>
          <w:spacing w:val="-3"/>
        </w:rPr>
      </w:pPr>
      <w:bookmarkStart w:id="60" w:name="_Toc332117850"/>
      <w:bookmarkStart w:id="61" w:name="_Toc332118546"/>
      <w:bookmarkStart w:id="62" w:name="_Toc332118713"/>
      <w:bookmarkStart w:id="63" w:name="_Toc332118971"/>
      <w:bookmarkStart w:id="64" w:name="_Toc332119854"/>
      <w:bookmarkStart w:id="65" w:name="_Toc332120134"/>
      <w:bookmarkStart w:id="66" w:name="_Toc332120296"/>
      <w:bookmarkStart w:id="67" w:name="_Toc332120499"/>
      <w:bookmarkStart w:id="68" w:name="_Toc332120942"/>
      <w:bookmarkStart w:id="69" w:name="_Toc332121167"/>
      <w:bookmarkStart w:id="70" w:name="_Toc332121281"/>
      <w:bookmarkStart w:id="71" w:name="_Toc332121517"/>
      <w:bookmarkStart w:id="72" w:name="_Toc332121631"/>
      <w:bookmarkStart w:id="73" w:name="_Toc332271443"/>
      <w:bookmarkStart w:id="74" w:name="_Toc332306769"/>
      <w:bookmarkStart w:id="75" w:name="_Toc332488859"/>
      <w:bookmarkStart w:id="76" w:name="_Toc396314415"/>
      <w:bookmarkStart w:id="77" w:name="_Toc408177303"/>
      <w:bookmarkStart w:id="78" w:name="_Toc417902399"/>
      <w:r w:rsidRPr="008C6B86">
        <w:lastRenderedPageBreak/>
        <w:t>DESCRIPCION DE LA RUTA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410B5FB" w14:textId="77777777" w:rsidR="00E3124C" w:rsidRPr="008C6B86" w:rsidRDefault="00E3124C" w:rsidP="00E3124C">
      <w:pPr>
        <w:spacing w:after="0" w:line="240" w:lineRule="atLeast"/>
        <w:jc w:val="both"/>
        <w:rPr>
          <w:rFonts w:ascii="Arial" w:hAnsi="Arial" w:cs="Arial"/>
          <w:spacing w:val="-3"/>
        </w:rPr>
      </w:pPr>
    </w:p>
    <w:p w14:paraId="002225E5" w14:textId="77777777" w:rsidR="00E3124C" w:rsidRPr="008C6B86" w:rsidRDefault="00E3124C" w:rsidP="00E3124C">
      <w:pPr>
        <w:pStyle w:val="Ttulo2"/>
        <w:spacing w:before="0" w:after="0" w:line="240" w:lineRule="atLeast"/>
      </w:pPr>
      <w:bookmarkStart w:id="79" w:name="_Toc332117851"/>
      <w:bookmarkStart w:id="80" w:name="_Toc332118547"/>
      <w:bookmarkStart w:id="81" w:name="_Toc332118714"/>
      <w:bookmarkStart w:id="82" w:name="_Toc332118972"/>
      <w:bookmarkStart w:id="83" w:name="_Toc332119855"/>
      <w:bookmarkStart w:id="84" w:name="_Toc332120135"/>
      <w:bookmarkStart w:id="85" w:name="_Toc332120297"/>
      <w:bookmarkStart w:id="86" w:name="_Toc332120500"/>
      <w:bookmarkStart w:id="87" w:name="_Toc332120836"/>
      <w:bookmarkStart w:id="88" w:name="_Toc332120943"/>
      <w:bookmarkStart w:id="89" w:name="_Toc332121055"/>
      <w:bookmarkStart w:id="90" w:name="_Toc332121168"/>
      <w:bookmarkStart w:id="91" w:name="_Toc332121282"/>
      <w:bookmarkStart w:id="92" w:name="_Toc332121403"/>
      <w:bookmarkStart w:id="93" w:name="_Toc332121518"/>
      <w:bookmarkStart w:id="94" w:name="_Toc332121632"/>
      <w:bookmarkStart w:id="95" w:name="_Toc332117852"/>
      <w:bookmarkStart w:id="96" w:name="_Toc332118548"/>
      <w:bookmarkStart w:id="97" w:name="_Toc332118715"/>
      <w:bookmarkStart w:id="98" w:name="_Toc332118973"/>
      <w:bookmarkStart w:id="99" w:name="_Toc332119856"/>
      <w:bookmarkStart w:id="100" w:name="_Toc332120136"/>
      <w:bookmarkStart w:id="101" w:name="_Toc332120298"/>
      <w:bookmarkStart w:id="102" w:name="_Toc332120501"/>
      <w:bookmarkStart w:id="103" w:name="_Toc332120944"/>
      <w:bookmarkStart w:id="104" w:name="_Toc332121169"/>
      <w:bookmarkStart w:id="105" w:name="_Toc332121283"/>
      <w:bookmarkStart w:id="106" w:name="_Toc332121519"/>
      <w:bookmarkStart w:id="107" w:name="_Toc332121633"/>
      <w:bookmarkStart w:id="108" w:name="_Toc332271444"/>
      <w:bookmarkStart w:id="109" w:name="_Toc332306770"/>
      <w:bookmarkStart w:id="110" w:name="_Toc332488860"/>
      <w:bookmarkStart w:id="111" w:name="_Toc396314416"/>
      <w:bookmarkStart w:id="112" w:name="_Toc408177304"/>
      <w:bookmarkStart w:id="113" w:name="_Toc417902400"/>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8C6B86">
        <w:t xml:space="preserve">UBICACIÓN </w:t>
      </w:r>
      <w:r>
        <w:t>D</w:t>
      </w:r>
      <w:r w:rsidRPr="008C6B86">
        <w:t>EL PROYECTO.</w:t>
      </w:r>
      <w:bookmarkEnd w:id="95"/>
      <w:bookmarkEnd w:id="96"/>
      <w:bookmarkEnd w:id="97"/>
      <w:bookmarkEnd w:id="98"/>
      <w:r>
        <w: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9146F26" w14:textId="77777777" w:rsidR="00E3124C" w:rsidRPr="008C6B86" w:rsidRDefault="00E3124C" w:rsidP="00E3124C">
      <w:pPr>
        <w:spacing w:after="0" w:line="240" w:lineRule="atLeast"/>
        <w:jc w:val="both"/>
        <w:rPr>
          <w:rFonts w:ascii="Arial" w:hAnsi="Arial" w:cs="Arial"/>
          <w:spacing w:val="-3"/>
        </w:rPr>
      </w:pPr>
    </w:p>
    <w:p w14:paraId="5FF8DE0B" w14:textId="77777777" w:rsidR="00E3124C" w:rsidRPr="00793FB5" w:rsidRDefault="00E3124C" w:rsidP="00E3124C">
      <w:pPr>
        <w:spacing w:after="0" w:line="240" w:lineRule="atLeast"/>
        <w:jc w:val="both"/>
        <w:rPr>
          <w:rFonts w:ascii="Arial" w:hAnsi="Arial" w:cs="Arial"/>
          <w:spacing w:val="-3"/>
          <w:sz w:val="24"/>
          <w:szCs w:val="24"/>
        </w:rPr>
      </w:pPr>
      <w:r w:rsidRPr="00793FB5">
        <w:rPr>
          <w:rFonts w:ascii="Arial" w:hAnsi="Arial" w:cs="Arial"/>
          <w:spacing w:val="-3"/>
          <w:sz w:val="24"/>
          <w:szCs w:val="24"/>
        </w:rPr>
        <w:t>El proyecto de la línea se encuentra localizado en</w:t>
      </w:r>
      <w:r w:rsidR="00566AC6">
        <w:rPr>
          <w:rFonts w:ascii="Arial" w:hAnsi="Arial" w:cs="Arial"/>
          <w:spacing w:val="-3"/>
          <w:sz w:val="24"/>
          <w:szCs w:val="24"/>
        </w:rPr>
        <w:t xml:space="preserve"> el cantón Loja, entre las parroquias El Valle y Sucre.</w:t>
      </w:r>
      <w:r w:rsidRPr="00793FB5">
        <w:rPr>
          <w:rFonts w:ascii="Arial" w:hAnsi="Arial" w:cs="Arial"/>
          <w:spacing w:val="-3"/>
          <w:sz w:val="24"/>
          <w:szCs w:val="24"/>
        </w:rPr>
        <w:t xml:space="preserve"> </w:t>
      </w:r>
      <w:r w:rsidR="00566AC6">
        <w:rPr>
          <w:rFonts w:ascii="Arial" w:hAnsi="Arial" w:cs="Arial"/>
          <w:spacing w:val="-3"/>
          <w:sz w:val="24"/>
          <w:szCs w:val="24"/>
        </w:rPr>
        <w:t xml:space="preserve">Los tramos Yanacocha – Virgenpamba y Virgenpamba – S/E Norte </w:t>
      </w:r>
      <w:r w:rsidRPr="00793FB5">
        <w:rPr>
          <w:rFonts w:ascii="Arial" w:hAnsi="Arial" w:cs="Arial"/>
          <w:spacing w:val="-3"/>
          <w:sz w:val="24"/>
          <w:szCs w:val="24"/>
        </w:rPr>
        <w:t>atraviesa</w:t>
      </w:r>
      <w:r w:rsidR="00566AC6">
        <w:rPr>
          <w:rFonts w:ascii="Arial" w:hAnsi="Arial" w:cs="Arial"/>
          <w:spacing w:val="-3"/>
          <w:sz w:val="24"/>
          <w:szCs w:val="24"/>
        </w:rPr>
        <w:t>n</w:t>
      </w:r>
      <w:r w:rsidRPr="00793FB5">
        <w:rPr>
          <w:rFonts w:ascii="Arial" w:hAnsi="Arial" w:cs="Arial"/>
          <w:spacing w:val="-3"/>
          <w:sz w:val="24"/>
          <w:szCs w:val="24"/>
        </w:rPr>
        <w:t xml:space="preserve"> </w:t>
      </w:r>
      <w:r w:rsidR="00566AC6">
        <w:rPr>
          <w:rFonts w:ascii="Arial" w:hAnsi="Arial" w:cs="Arial"/>
          <w:spacing w:val="-3"/>
          <w:sz w:val="24"/>
          <w:szCs w:val="24"/>
        </w:rPr>
        <w:t xml:space="preserve">por </w:t>
      </w:r>
      <w:r w:rsidRPr="00793FB5">
        <w:rPr>
          <w:rFonts w:ascii="Arial" w:hAnsi="Arial" w:cs="Arial"/>
          <w:spacing w:val="-3"/>
          <w:sz w:val="24"/>
          <w:szCs w:val="24"/>
        </w:rPr>
        <w:t xml:space="preserve">sectores </w:t>
      </w:r>
      <w:r w:rsidR="00566AC6">
        <w:rPr>
          <w:rFonts w:ascii="Arial" w:hAnsi="Arial" w:cs="Arial"/>
          <w:spacing w:val="-3"/>
          <w:sz w:val="24"/>
          <w:szCs w:val="24"/>
        </w:rPr>
        <w:t xml:space="preserve">periféricos de la ciudad de Loja, habiéndose seleccionado la ruta de forma que afecte a lotizaciones ni urbanizaciones existentes o en proyecto. Para el tramo entre las subestaciones Norte y Obrapía se mantiene la ruta existente, que recorre una parte </w:t>
      </w:r>
      <w:r w:rsidR="00A770F2">
        <w:rPr>
          <w:rFonts w:ascii="Arial" w:hAnsi="Arial" w:cs="Arial"/>
          <w:spacing w:val="-3"/>
          <w:sz w:val="24"/>
          <w:szCs w:val="24"/>
        </w:rPr>
        <w:t>por</w:t>
      </w:r>
      <w:r w:rsidR="00566AC6">
        <w:rPr>
          <w:rFonts w:ascii="Arial" w:hAnsi="Arial" w:cs="Arial"/>
          <w:spacing w:val="-3"/>
          <w:sz w:val="24"/>
          <w:szCs w:val="24"/>
        </w:rPr>
        <w:t xml:space="preserve"> sectores periféricos de la ciudad de Loja </w:t>
      </w:r>
      <w:r w:rsidR="00A770F2">
        <w:rPr>
          <w:rFonts w:ascii="Arial" w:hAnsi="Arial" w:cs="Arial"/>
          <w:spacing w:val="-3"/>
          <w:sz w:val="24"/>
          <w:szCs w:val="24"/>
        </w:rPr>
        <w:t xml:space="preserve">en donde existen gran cantidad de viviendas </w:t>
      </w:r>
      <w:r w:rsidR="00566AC6">
        <w:rPr>
          <w:rFonts w:ascii="Arial" w:hAnsi="Arial" w:cs="Arial"/>
          <w:spacing w:val="-3"/>
          <w:sz w:val="24"/>
          <w:szCs w:val="24"/>
        </w:rPr>
        <w:t>y otr</w:t>
      </w:r>
      <w:r w:rsidR="00A770F2">
        <w:rPr>
          <w:rFonts w:ascii="Arial" w:hAnsi="Arial" w:cs="Arial"/>
          <w:spacing w:val="-3"/>
          <w:sz w:val="24"/>
          <w:szCs w:val="24"/>
        </w:rPr>
        <w:t>a por sectores en donde se tienen lotizaciones con calles definidas, resultando complicado el cambio de ruta</w:t>
      </w:r>
      <w:r>
        <w:rPr>
          <w:rFonts w:ascii="Arial" w:hAnsi="Arial" w:cs="Arial"/>
          <w:spacing w:val="-3"/>
          <w:sz w:val="24"/>
          <w:szCs w:val="24"/>
        </w:rPr>
        <w:t>.</w:t>
      </w:r>
    </w:p>
    <w:p w14:paraId="696B4108" w14:textId="77777777" w:rsidR="00E3124C" w:rsidRPr="00793FB5" w:rsidRDefault="00E3124C" w:rsidP="00E3124C">
      <w:pPr>
        <w:spacing w:after="0" w:line="240" w:lineRule="atLeast"/>
        <w:jc w:val="both"/>
        <w:rPr>
          <w:rFonts w:ascii="Arial" w:hAnsi="Arial" w:cs="Arial"/>
          <w:spacing w:val="-3"/>
          <w:sz w:val="24"/>
          <w:szCs w:val="24"/>
        </w:rPr>
      </w:pPr>
    </w:p>
    <w:p w14:paraId="52AAC578" w14:textId="77777777" w:rsidR="00E3124C" w:rsidRPr="00793FB5" w:rsidRDefault="00E3124C" w:rsidP="00E3124C">
      <w:pPr>
        <w:spacing w:after="0" w:line="240" w:lineRule="atLeast"/>
        <w:jc w:val="both"/>
        <w:rPr>
          <w:rFonts w:ascii="Arial" w:hAnsi="Arial" w:cs="Arial"/>
          <w:spacing w:val="-3"/>
          <w:sz w:val="24"/>
          <w:szCs w:val="24"/>
        </w:rPr>
      </w:pPr>
      <w:r w:rsidRPr="00793FB5">
        <w:rPr>
          <w:rFonts w:ascii="Arial" w:hAnsi="Arial" w:cs="Arial"/>
          <w:spacing w:val="-3"/>
          <w:sz w:val="24"/>
          <w:szCs w:val="24"/>
        </w:rPr>
        <w:t xml:space="preserve">El punto de partida </w:t>
      </w:r>
      <w:r w:rsidR="00A770F2">
        <w:rPr>
          <w:rFonts w:ascii="Arial" w:hAnsi="Arial" w:cs="Arial"/>
          <w:spacing w:val="-3"/>
          <w:sz w:val="24"/>
          <w:szCs w:val="24"/>
        </w:rPr>
        <w:t xml:space="preserve">del proyecto </w:t>
      </w:r>
      <w:r w:rsidRPr="00793FB5">
        <w:rPr>
          <w:rFonts w:ascii="Arial" w:hAnsi="Arial" w:cs="Arial"/>
          <w:spacing w:val="-3"/>
          <w:sz w:val="24"/>
          <w:szCs w:val="24"/>
        </w:rPr>
        <w:t>está localizado en terreno</w:t>
      </w:r>
      <w:r w:rsidR="00A770F2">
        <w:rPr>
          <w:rFonts w:ascii="Arial" w:hAnsi="Arial" w:cs="Arial"/>
          <w:spacing w:val="-3"/>
          <w:sz w:val="24"/>
          <w:szCs w:val="24"/>
        </w:rPr>
        <w:t xml:space="preserve"> en donde se construirá la subestación Yanacocha</w:t>
      </w:r>
      <w:r w:rsidRPr="00793FB5">
        <w:rPr>
          <w:rFonts w:ascii="Arial" w:hAnsi="Arial" w:cs="Arial"/>
          <w:spacing w:val="-3"/>
          <w:sz w:val="24"/>
          <w:szCs w:val="24"/>
        </w:rPr>
        <w:t xml:space="preserve">, en las </w:t>
      </w:r>
      <w:r w:rsidRPr="00843630">
        <w:rPr>
          <w:rFonts w:ascii="Arial" w:hAnsi="Arial" w:cs="Arial"/>
          <w:spacing w:val="-3"/>
          <w:sz w:val="24"/>
          <w:szCs w:val="24"/>
        </w:rPr>
        <w:t xml:space="preserve">coordenadas UTM E </w:t>
      </w:r>
      <w:r w:rsidR="00843630" w:rsidRPr="00843630">
        <w:rPr>
          <w:rFonts w:ascii="Arial" w:hAnsi="Arial" w:cs="Arial"/>
          <w:spacing w:val="-3"/>
          <w:sz w:val="24"/>
          <w:szCs w:val="24"/>
        </w:rPr>
        <w:t>702.209,66 -</w:t>
      </w:r>
      <w:r w:rsidRPr="00843630">
        <w:rPr>
          <w:rFonts w:ascii="Arial" w:hAnsi="Arial" w:cs="Arial"/>
          <w:spacing w:val="-3"/>
          <w:sz w:val="24"/>
          <w:szCs w:val="24"/>
        </w:rPr>
        <w:t xml:space="preserve"> N </w:t>
      </w:r>
      <w:r w:rsidR="0051678F">
        <w:rPr>
          <w:rFonts w:ascii="Arial" w:hAnsi="Arial" w:cs="Arial"/>
          <w:spacing w:val="-3"/>
          <w:sz w:val="24"/>
          <w:szCs w:val="24"/>
        </w:rPr>
        <w:t>9’</w:t>
      </w:r>
      <w:r w:rsidR="00843630" w:rsidRPr="00843630">
        <w:rPr>
          <w:rFonts w:ascii="Arial" w:hAnsi="Arial" w:cs="Arial"/>
          <w:spacing w:val="-3"/>
          <w:sz w:val="24"/>
          <w:szCs w:val="24"/>
        </w:rPr>
        <w:t>559.839,02</w:t>
      </w:r>
      <w:r w:rsidRPr="00843630">
        <w:rPr>
          <w:rFonts w:ascii="Arial" w:hAnsi="Arial" w:cs="Arial"/>
          <w:spacing w:val="-3"/>
          <w:sz w:val="24"/>
          <w:szCs w:val="24"/>
        </w:rPr>
        <w:t>.</w:t>
      </w:r>
      <w:r w:rsidR="009B3893" w:rsidRPr="00843630">
        <w:rPr>
          <w:rFonts w:ascii="Arial" w:hAnsi="Arial" w:cs="Arial"/>
          <w:spacing w:val="-3"/>
          <w:sz w:val="24"/>
          <w:szCs w:val="24"/>
        </w:rPr>
        <w:t xml:space="preserve"> El primer tramo llegará frente al patio de 69 kV de la subestación Virgenpamba en construcción por </w:t>
      </w:r>
      <w:r w:rsidR="00843630" w:rsidRPr="00843630">
        <w:rPr>
          <w:rFonts w:ascii="Arial" w:hAnsi="Arial" w:cs="Arial"/>
          <w:spacing w:val="-3"/>
          <w:sz w:val="24"/>
          <w:szCs w:val="24"/>
        </w:rPr>
        <w:t xml:space="preserve">CELEC EP UN </w:t>
      </w:r>
      <w:r w:rsidR="009B3893" w:rsidRPr="00843630">
        <w:rPr>
          <w:rFonts w:ascii="Arial" w:hAnsi="Arial" w:cs="Arial"/>
          <w:spacing w:val="-3"/>
          <w:sz w:val="24"/>
          <w:szCs w:val="24"/>
        </w:rPr>
        <w:t>T</w:t>
      </w:r>
      <w:r w:rsidR="0051678F" w:rsidRPr="00843630">
        <w:rPr>
          <w:rFonts w:ascii="Arial" w:hAnsi="Arial" w:cs="Arial"/>
          <w:spacing w:val="-3"/>
          <w:sz w:val="24"/>
          <w:szCs w:val="24"/>
        </w:rPr>
        <w:t>RANSELECTRIC</w:t>
      </w:r>
      <w:r w:rsidR="009B3893" w:rsidRPr="00843630">
        <w:rPr>
          <w:rFonts w:ascii="Arial" w:hAnsi="Arial" w:cs="Arial"/>
          <w:spacing w:val="-3"/>
          <w:sz w:val="24"/>
          <w:szCs w:val="24"/>
        </w:rPr>
        <w:t>, que corresponde a las coordenadas UT</w:t>
      </w:r>
      <w:r w:rsidR="00843630" w:rsidRPr="00843630">
        <w:rPr>
          <w:rFonts w:ascii="Arial" w:hAnsi="Arial" w:cs="Arial"/>
          <w:spacing w:val="-3"/>
          <w:sz w:val="24"/>
          <w:szCs w:val="24"/>
        </w:rPr>
        <w:t xml:space="preserve">M E </w:t>
      </w:r>
      <w:r w:rsidR="00843630" w:rsidRPr="00843630">
        <w:t xml:space="preserve"> </w:t>
      </w:r>
      <w:r w:rsidR="00843630" w:rsidRPr="00843630">
        <w:rPr>
          <w:rFonts w:ascii="Arial" w:hAnsi="Arial" w:cs="Arial"/>
          <w:spacing w:val="-3"/>
          <w:sz w:val="24"/>
          <w:szCs w:val="24"/>
        </w:rPr>
        <w:t>699.977,86</w:t>
      </w:r>
      <w:r w:rsidR="009B3893" w:rsidRPr="00843630">
        <w:rPr>
          <w:rFonts w:ascii="Arial" w:hAnsi="Arial" w:cs="Arial"/>
          <w:spacing w:val="-3"/>
          <w:sz w:val="24"/>
          <w:szCs w:val="24"/>
        </w:rPr>
        <w:t xml:space="preserve"> -  N 9’</w:t>
      </w:r>
      <w:r w:rsidR="00843630" w:rsidRPr="00843630">
        <w:t xml:space="preserve"> </w:t>
      </w:r>
      <w:r w:rsidR="00843630" w:rsidRPr="00843630">
        <w:rPr>
          <w:rFonts w:ascii="Arial" w:hAnsi="Arial" w:cs="Arial"/>
          <w:spacing w:val="-3"/>
          <w:sz w:val="24"/>
          <w:szCs w:val="24"/>
        </w:rPr>
        <w:t>563.029,68</w:t>
      </w:r>
      <w:r w:rsidR="009B3893" w:rsidRPr="00843630">
        <w:rPr>
          <w:rFonts w:ascii="Arial" w:hAnsi="Arial" w:cs="Arial"/>
          <w:spacing w:val="-3"/>
          <w:sz w:val="24"/>
          <w:szCs w:val="24"/>
        </w:rPr>
        <w:t>.</w:t>
      </w:r>
    </w:p>
    <w:p w14:paraId="7C666634" w14:textId="77777777" w:rsidR="00E3124C" w:rsidRDefault="00E3124C" w:rsidP="00E3124C">
      <w:pPr>
        <w:spacing w:after="0" w:line="240" w:lineRule="atLeast"/>
        <w:jc w:val="both"/>
        <w:rPr>
          <w:rFonts w:ascii="Arial" w:hAnsi="Arial" w:cs="Arial"/>
          <w:spacing w:val="-3"/>
          <w:sz w:val="24"/>
          <w:szCs w:val="24"/>
        </w:rPr>
      </w:pPr>
    </w:p>
    <w:p w14:paraId="7F6BE261" w14:textId="77777777" w:rsidR="003B1E07" w:rsidRDefault="00C3342B" w:rsidP="00E3124C">
      <w:pPr>
        <w:spacing w:after="0" w:line="240" w:lineRule="atLeast"/>
        <w:jc w:val="both"/>
        <w:rPr>
          <w:rFonts w:ascii="Arial" w:hAnsi="Arial" w:cs="Arial"/>
          <w:spacing w:val="-3"/>
          <w:sz w:val="24"/>
          <w:szCs w:val="24"/>
        </w:rPr>
      </w:pPr>
      <w:r w:rsidRPr="00C3342B">
        <w:rPr>
          <w:rFonts w:ascii="Arial" w:hAnsi="Arial" w:cs="Arial"/>
          <w:noProof/>
          <w:spacing w:val="-3"/>
          <w:sz w:val="24"/>
          <w:szCs w:val="24"/>
        </w:rPr>
        <w:drawing>
          <wp:inline distT="0" distB="0" distL="0" distR="0" wp14:anchorId="3E357518" wp14:editId="23D9F236">
            <wp:extent cx="6277225" cy="3695700"/>
            <wp:effectExtent l="0" t="0" r="9525" b="0"/>
            <wp:docPr id="12" name="Imagen 12" descr="C:\Users\Gu\Desktop\Todas las rutas escogid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7" descr="C:\Users\Gu\Desktop\Todas las rutas escogida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2625" cy="3698879"/>
                    </a:xfrm>
                    <a:prstGeom prst="rect">
                      <a:avLst/>
                    </a:prstGeom>
                    <a:noFill/>
                    <a:ln>
                      <a:noFill/>
                    </a:ln>
                  </pic:spPr>
                </pic:pic>
              </a:graphicData>
            </a:graphic>
          </wp:inline>
        </w:drawing>
      </w:r>
    </w:p>
    <w:p w14:paraId="68D8AF6D" w14:textId="77777777" w:rsidR="00E3124C" w:rsidRDefault="007411F9" w:rsidP="00E3124C">
      <w:pPr>
        <w:spacing w:after="0" w:line="240" w:lineRule="atLeast"/>
        <w:ind w:left="720" w:hanging="720"/>
        <w:jc w:val="both"/>
        <w:rPr>
          <w:noProof/>
        </w:rPr>
      </w:pPr>
      <w:r w:rsidRPr="00D53FE9">
        <w:rPr>
          <w:rFonts w:ascii="Arial" w:hAnsi="Arial" w:cs="Arial"/>
          <w:i/>
          <w:color w:val="000000"/>
        </w:rPr>
        <w:t>Mapa Nº 1</w:t>
      </w:r>
      <w:r w:rsidR="004F746E">
        <w:rPr>
          <w:rFonts w:ascii="Arial" w:hAnsi="Arial" w:cs="Arial"/>
          <w:i/>
          <w:color w:val="000000"/>
        </w:rPr>
        <w:t>.</w:t>
      </w:r>
      <w:r w:rsidRPr="00D53FE9">
        <w:rPr>
          <w:rFonts w:ascii="Arial" w:hAnsi="Arial" w:cs="Arial"/>
          <w:i/>
          <w:color w:val="000000"/>
        </w:rPr>
        <w:t xml:space="preserve"> Ubicación del proyecto</w:t>
      </w:r>
      <w:r>
        <w:rPr>
          <w:rFonts w:ascii="Arial" w:hAnsi="Arial" w:cs="Arial"/>
          <w:i/>
          <w:color w:val="000000"/>
        </w:rPr>
        <w:t xml:space="preserve"> y trazado de la ruta seleccionada</w:t>
      </w:r>
      <w:r>
        <w:rPr>
          <w:noProof/>
        </w:rPr>
        <w:t xml:space="preserve"> </w:t>
      </w:r>
    </w:p>
    <w:p w14:paraId="5BCEE31B" w14:textId="77777777" w:rsidR="00C162D4" w:rsidRDefault="00C162D4" w:rsidP="00E3124C">
      <w:pPr>
        <w:spacing w:after="0" w:line="240" w:lineRule="atLeast"/>
        <w:ind w:left="720" w:hanging="720"/>
        <w:jc w:val="both"/>
        <w:rPr>
          <w:noProof/>
        </w:rPr>
      </w:pPr>
    </w:p>
    <w:p w14:paraId="2AEB5BFA" w14:textId="77777777" w:rsidR="007411F9" w:rsidRDefault="007411F9" w:rsidP="007411F9">
      <w:pPr>
        <w:spacing w:after="0" w:line="240" w:lineRule="atLeast"/>
        <w:jc w:val="both"/>
        <w:rPr>
          <w:rFonts w:ascii="Arial" w:hAnsi="Arial" w:cs="Arial"/>
          <w:spacing w:val="-3"/>
          <w:sz w:val="24"/>
          <w:szCs w:val="24"/>
        </w:rPr>
      </w:pPr>
      <w:r>
        <w:rPr>
          <w:rFonts w:ascii="Arial" w:hAnsi="Arial" w:cs="Arial"/>
          <w:spacing w:val="-3"/>
          <w:sz w:val="24"/>
          <w:szCs w:val="24"/>
        </w:rPr>
        <w:t xml:space="preserve">Para el tramo 2, Virgenpamba – subestación Norte, la línea inicia a 10 metros del final del tramo anterior, esto es frente al patio de la subestación Virgenpamba (coordenada </w:t>
      </w:r>
      <w:r w:rsidR="00D55012" w:rsidRPr="00843630">
        <w:rPr>
          <w:rFonts w:ascii="Arial" w:hAnsi="Arial" w:cs="Arial"/>
          <w:spacing w:val="-3"/>
          <w:sz w:val="24"/>
          <w:szCs w:val="24"/>
        </w:rPr>
        <w:t xml:space="preserve">UTM E </w:t>
      </w:r>
      <w:r w:rsidR="00D55012" w:rsidRPr="00D55012">
        <w:rPr>
          <w:rFonts w:ascii="Arial" w:hAnsi="Arial" w:cs="Arial"/>
          <w:spacing w:val="-3"/>
          <w:sz w:val="24"/>
          <w:szCs w:val="24"/>
        </w:rPr>
        <w:t>699</w:t>
      </w:r>
      <w:r w:rsidR="00D55012">
        <w:rPr>
          <w:rFonts w:ascii="Arial" w:hAnsi="Arial" w:cs="Arial"/>
          <w:spacing w:val="-3"/>
          <w:sz w:val="24"/>
          <w:szCs w:val="24"/>
        </w:rPr>
        <w:t>.970,</w:t>
      </w:r>
      <w:r w:rsidR="00D55012" w:rsidRPr="00D55012">
        <w:rPr>
          <w:rFonts w:ascii="Arial" w:hAnsi="Arial" w:cs="Arial"/>
          <w:spacing w:val="-3"/>
          <w:sz w:val="24"/>
          <w:szCs w:val="24"/>
        </w:rPr>
        <w:t>55</w:t>
      </w:r>
      <w:r w:rsidR="00D55012" w:rsidRPr="00843630">
        <w:rPr>
          <w:rFonts w:ascii="Arial" w:hAnsi="Arial" w:cs="Arial"/>
          <w:spacing w:val="-3"/>
          <w:sz w:val="24"/>
          <w:szCs w:val="24"/>
        </w:rPr>
        <w:t xml:space="preserve"> - N 9’</w:t>
      </w:r>
      <w:r w:rsidR="00D55012" w:rsidRPr="00D55012">
        <w:rPr>
          <w:rFonts w:ascii="Arial" w:hAnsi="Arial" w:cs="Arial"/>
          <w:spacing w:val="-3"/>
          <w:sz w:val="24"/>
          <w:szCs w:val="24"/>
        </w:rPr>
        <w:t>563</w:t>
      </w:r>
      <w:r w:rsidR="00D55012">
        <w:rPr>
          <w:rFonts w:ascii="Arial" w:hAnsi="Arial" w:cs="Arial"/>
          <w:spacing w:val="-3"/>
          <w:sz w:val="24"/>
          <w:szCs w:val="24"/>
        </w:rPr>
        <w:t>.036,</w:t>
      </w:r>
      <w:r w:rsidR="00D55012" w:rsidRPr="00D55012">
        <w:rPr>
          <w:rFonts w:ascii="Arial" w:hAnsi="Arial" w:cs="Arial"/>
          <w:spacing w:val="-3"/>
          <w:sz w:val="24"/>
          <w:szCs w:val="24"/>
        </w:rPr>
        <w:t>50</w:t>
      </w:r>
      <w:r>
        <w:rPr>
          <w:rFonts w:ascii="Arial" w:hAnsi="Arial" w:cs="Arial"/>
          <w:spacing w:val="-3"/>
          <w:sz w:val="24"/>
          <w:szCs w:val="24"/>
        </w:rPr>
        <w:t xml:space="preserve">), para terminar en la subestación </w:t>
      </w:r>
      <w:r w:rsidR="00D55012">
        <w:rPr>
          <w:rFonts w:ascii="Arial" w:hAnsi="Arial" w:cs="Arial"/>
          <w:spacing w:val="-3"/>
          <w:sz w:val="24"/>
          <w:szCs w:val="24"/>
        </w:rPr>
        <w:t>Norte</w:t>
      </w:r>
      <w:r>
        <w:rPr>
          <w:rFonts w:ascii="Arial" w:hAnsi="Arial" w:cs="Arial"/>
          <w:spacing w:val="-3"/>
          <w:sz w:val="24"/>
          <w:szCs w:val="24"/>
        </w:rPr>
        <w:t xml:space="preserve">, </w:t>
      </w:r>
      <w:r w:rsidRPr="00D55012">
        <w:rPr>
          <w:rFonts w:ascii="Arial" w:hAnsi="Arial" w:cs="Arial"/>
          <w:spacing w:val="-3"/>
          <w:sz w:val="24"/>
          <w:szCs w:val="24"/>
        </w:rPr>
        <w:t xml:space="preserve">coordenada  UTM E </w:t>
      </w:r>
      <w:r w:rsidR="00D55012" w:rsidRPr="00D55012">
        <w:rPr>
          <w:rFonts w:ascii="Arial" w:hAnsi="Arial" w:cs="Arial"/>
          <w:spacing w:val="-3"/>
          <w:sz w:val="24"/>
          <w:szCs w:val="24"/>
        </w:rPr>
        <w:t>695</w:t>
      </w:r>
      <w:r w:rsidR="00D55012">
        <w:rPr>
          <w:rFonts w:ascii="Arial" w:hAnsi="Arial" w:cs="Arial"/>
          <w:spacing w:val="-3"/>
          <w:sz w:val="24"/>
          <w:szCs w:val="24"/>
        </w:rPr>
        <w:t>.931,</w:t>
      </w:r>
      <w:r w:rsidR="00D55012" w:rsidRPr="00D55012">
        <w:rPr>
          <w:rFonts w:ascii="Arial" w:hAnsi="Arial" w:cs="Arial"/>
          <w:spacing w:val="-3"/>
          <w:sz w:val="24"/>
          <w:szCs w:val="24"/>
        </w:rPr>
        <w:t>60</w:t>
      </w:r>
      <w:r w:rsidRPr="00D55012">
        <w:rPr>
          <w:rFonts w:ascii="Arial" w:hAnsi="Arial" w:cs="Arial"/>
          <w:spacing w:val="-3"/>
          <w:sz w:val="24"/>
          <w:szCs w:val="24"/>
        </w:rPr>
        <w:t xml:space="preserve"> -  N 9’</w:t>
      </w:r>
      <w:r w:rsidR="00D55012" w:rsidRPr="00D55012">
        <w:rPr>
          <w:rFonts w:ascii="Arial" w:hAnsi="Arial" w:cs="Arial"/>
          <w:spacing w:val="-3"/>
          <w:sz w:val="24"/>
          <w:szCs w:val="24"/>
        </w:rPr>
        <w:t>563.132,77</w:t>
      </w:r>
      <w:r w:rsidRPr="00793FB5">
        <w:rPr>
          <w:rFonts w:ascii="Arial" w:hAnsi="Arial" w:cs="Arial"/>
          <w:spacing w:val="-3"/>
          <w:sz w:val="24"/>
          <w:szCs w:val="24"/>
        </w:rPr>
        <w:t xml:space="preserve"> </w:t>
      </w:r>
      <w:r w:rsidRPr="00310A0D">
        <w:rPr>
          <w:rFonts w:ascii="Arial" w:hAnsi="Arial" w:cs="Arial"/>
          <w:spacing w:val="-3"/>
          <w:sz w:val="24"/>
          <w:szCs w:val="24"/>
        </w:rPr>
        <w:t>como se indica en los planos.</w:t>
      </w:r>
    </w:p>
    <w:p w14:paraId="22343F25" w14:textId="77777777" w:rsidR="007411F9" w:rsidRDefault="007411F9" w:rsidP="007411F9">
      <w:pPr>
        <w:spacing w:after="0" w:line="240" w:lineRule="atLeast"/>
        <w:jc w:val="both"/>
        <w:rPr>
          <w:rFonts w:ascii="Arial" w:hAnsi="Arial" w:cs="Arial"/>
          <w:spacing w:val="-3"/>
          <w:sz w:val="24"/>
          <w:szCs w:val="24"/>
        </w:rPr>
      </w:pPr>
    </w:p>
    <w:p w14:paraId="49672032" w14:textId="77777777" w:rsidR="007411F9" w:rsidRDefault="007411F9" w:rsidP="007411F9">
      <w:pPr>
        <w:spacing w:after="0" w:line="240" w:lineRule="atLeast"/>
        <w:jc w:val="both"/>
        <w:rPr>
          <w:rFonts w:ascii="Arial" w:hAnsi="Arial" w:cs="Arial"/>
          <w:spacing w:val="-3"/>
          <w:sz w:val="24"/>
          <w:szCs w:val="24"/>
        </w:rPr>
      </w:pPr>
      <w:r w:rsidRPr="006A6170">
        <w:rPr>
          <w:rFonts w:ascii="Arial" w:hAnsi="Arial" w:cs="Arial"/>
          <w:spacing w:val="-3"/>
          <w:sz w:val="24"/>
          <w:szCs w:val="24"/>
        </w:rPr>
        <w:lastRenderedPageBreak/>
        <w:t xml:space="preserve">Finalmente, para el tramo S/E Norte – S/E Obrapía las coordenadas de inicio y final son UTM E </w:t>
      </w:r>
      <w:r w:rsidR="00D55012" w:rsidRPr="006A6170">
        <w:rPr>
          <w:rFonts w:ascii="Arial" w:hAnsi="Arial" w:cs="Arial"/>
          <w:spacing w:val="-3"/>
          <w:sz w:val="24"/>
          <w:szCs w:val="24"/>
        </w:rPr>
        <w:t>695.952,60</w:t>
      </w:r>
      <w:r w:rsidRPr="006A6170">
        <w:rPr>
          <w:rFonts w:ascii="Arial" w:hAnsi="Arial" w:cs="Arial"/>
          <w:spacing w:val="-3"/>
          <w:sz w:val="24"/>
          <w:szCs w:val="24"/>
        </w:rPr>
        <w:t xml:space="preserve"> - N 9’</w:t>
      </w:r>
      <w:r w:rsidR="00D55012" w:rsidRPr="006A6170">
        <w:rPr>
          <w:rFonts w:ascii="Arial" w:hAnsi="Arial" w:cs="Arial"/>
          <w:spacing w:val="-3"/>
          <w:sz w:val="24"/>
          <w:szCs w:val="24"/>
        </w:rPr>
        <w:t>563.133,52</w:t>
      </w:r>
      <w:r w:rsidRPr="006A6170">
        <w:rPr>
          <w:rFonts w:ascii="Arial" w:hAnsi="Arial" w:cs="Arial"/>
          <w:spacing w:val="-3"/>
          <w:sz w:val="24"/>
          <w:szCs w:val="24"/>
        </w:rPr>
        <w:t xml:space="preserve"> y UTM E </w:t>
      </w:r>
      <w:r w:rsidR="00D55012" w:rsidRPr="006A6170">
        <w:rPr>
          <w:rFonts w:ascii="Arial" w:hAnsi="Arial" w:cs="Arial"/>
          <w:spacing w:val="-3"/>
          <w:sz w:val="24"/>
          <w:szCs w:val="24"/>
        </w:rPr>
        <w:t>698.256,75</w:t>
      </w:r>
      <w:r w:rsidRPr="006A6170">
        <w:rPr>
          <w:rFonts w:ascii="Arial" w:hAnsi="Arial" w:cs="Arial"/>
          <w:spacing w:val="-3"/>
          <w:sz w:val="24"/>
          <w:szCs w:val="24"/>
        </w:rPr>
        <w:t xml:space="preserve"> - N 9’</w:t>
      </w:r>
      <w:r w:rsidR="00D55012" w:rsidRPr="006A6170">
        <w:t xml:space="preserve"> </w:t>
      </w:r>
      <w:r w:rsidR="00D55012" w:rsidRPr="006A6170">
        <w:rPr>
          <w:rFonts w:ascii="Arial" w:hAnsi="Arial" w:cs="Arial"/>
          <w:spacing w:val="-3"/>
          <w:sz w:val="24"/>
          <w:szCs w:val="24"/>
        </w:rPr>
        <w:t>558.479,69</w:t>
      </w:r>
      <w:r w:rsidRPr="006A6170">
        <w:rPr>
          <w:rFonts w:ascii="Arial" w:hAnsi="Arial" w:cs="Arial"/>
          <w:spacing w:val="-3"/>
          <w:sz w:val="24"/>
          <w:szCs w:val="24"/>
        </w:rPr>
        <w:t>.</w:t>
      </w:r>
      <w:r>
        <w:rPr>
          <w:rFonts w:ascii="Arial" w:hAnsi="Arial" w:cs="Arial"/>
          <w:spacing w:val="-3"/>
          <w:sz w:val="24"/>
          <w:szCs w:val="24"/>
        </w:rPr>
        <w:t xml:space="preserve"> </w:t>
      </w:r>
    </w:p>
    <w:p w14:paraId="144AE905" w14:textId="77777777" w:rsidR="007411F9" w:rsidRDefault="007411F9" w:rsidP="007411F9">
      <w:pPr>
        <w:spacing w:after="0" w:line="240" w:lineRule="atLeast"/>
        <w:jc w:val="both"/>
        <w:rPr>
          <w:rFonts w:ascii="Arial" w:hAnsi="Arial" w:cs="Arial"/>
          <w:spacing w:val="-3"/>
          <w:sz w:val="24"/>
          <w:szCs w:val="24"/>
        </w:rPr>
      </w:pPr>
    </w:p>
    <w:p w14:paraId="18DA29E7" w14:textId="77777777" w:rsidR="007411F9" w:rsidRPr="00793FB5" w:rsidRDefault="007411F9" w:rsidP="007411F9">
      <w:pPr>
        <w:spacing w:after="0" w:line="240" w:lineRule="atLeast"/>
        <w:jc w:val="both"/>
        <w:rPr>
          <w:rFonts w:ascii="Arial" w:hAnsi="Arial" w:cs="Arial"/>
          <w:sz w:val="24"/>
          <w:szCs w:val="24"/>
        </w:rPr>
      </w:pPr>
      <w:r w:rsidRPr="00310A0D">
        <w:rPr>
          <w:rFonts w:ascii="Arial" w:hAnsi="Arial" w:cs="Arial"/>
          <w:sz w:val="24"/>
          <w:szCs w:val="24"/>
        </w:rPr>
        <w:t xml:space="preserve">La ubicación del proyecto se indica en el </w:t>
      </w:r>
      <w:r w:rsidRPr="00BD2263">
        <w:rPr>
          <w:rFonts w:ascii="Arial" w:hAnsi="Arial" w:cs="Arial"/>
          <w:sz w:val="24"/>
          <w:szCs w:val="24"/>
        </w:rPr>
        <w:t>mapa</w:t>
      </w:r>
      <w:r w:rsidR="00B20487">
        <w:rPr>
          <w:rFonts w:ascii="Arial" w:hAnsi="Arial" w:cs="Arial"/>
          <w:sz w:val="24"/>
          <w:szCs w:val="24"/>
        </w:rPr>
        <w:t xml:space="preserve"> Nro. 1</w:t>
      </w:r>
      <w:r w:rsidRPr="00BD2263">
        <w:rPr>
          <w:rFonts w:ascii="Arial" w:hAnsi="Arial" w:cs="Arial"/>
          <w:sz w:val="24"/>
          <w:szCs w:val="24"/>
        </w:rPr>
        <w:t xml:space="preserve">, en tanto que </w:t>
      </w:r>
      <w:r w:rsidR="0051678F">
        <w:rPr>
          <w:rFonts w:ascii="Arial" w:hAnsi="Arial" w:cs="Arial"/>
          <w:sz w:val="24"/>
          <w:szCs w:val="24"/>
        </w:rPr>
        <w:t>para la</w:t>
      </w:r>
      <w:r w:rsidRPr="00BD2263">
        <w:rPr>
          <w:rFonts w:ascii="Arial" w:hAnsi="Arial" w:cs="Arial"/>
          <w:sz w:val="24"/>
          <w:szCs w:val="24"/>
        </w:rPr>
        <w:t xml:space="preserve"> implantación general </w:t>
      </w:r>
      <w:r w:rsidR="00213716">
        <w:rPr>
          <w:rFonts w:ascii="Arial" w:hAnsi="Arial" w:cs="Arial"/>
          <w:sz w:val="24"/>
          <w:szCs w:val="24"/>
        </w:rPr>
        <w:t xml:space="preserve">que </w:t>
      </w:r>
      <w:r w:rsidR="0051678F">
        <w:rPr>
          <w:rFonts w:ascii="Arial" w:hAnsi="Arial" w:cs="Arial"/>
          <w:sz w:val="24"/>
          <w:szCs w:val="24"/>
        </w:rPr>
        <w:t xml:space="preserve">se ha dividido en </w:t>
      </w:r>
      <w:r w:rsidR="004A59AA">
        <w:rPr>
          <w:rFonts w:ascii="Arial" w:hAnsi="Arial" w:cs="Arial"/>
          <w:sz w:val="24"/>
          <w:szCs w:val="24"/>
        </w:rPr>
        <w:t>4</w:t>
      </w:r>
      <w:r w:rsidR="0051678F">
        <w:rPr>
          <w:rFonts w:ascii="Arial" w:hAnsi="Arial" w:cs="Arial"/>
          <w:sz w:val="24"/>
          <w:szCs w:val="24"/>
        </w:rPr>
        <w:t xml:space="preserve"> tramos</w:t>
      </w:r>
      <w:r w:rsidR="00213716">
        <w:rPr>
          <w:rFonts w:ascii="Arial" w:hAnsi="Arial" w:cs="Arial"/>
          <w:sz w:val="24"/>
          <w:szCs w:val="24"/>
        </w:rPr>
        <w:t>:</w:t>
      </w:r>
      <w:r w:rsidR="0051678F">
        <w:rPr>
          <w:rFonts w:ascii="Arial" w:hAnsi="Arial" w:cs="Arial"/>
          <w:sz w:val="24"/>
          <w:szCs w:val="24"/>
        </w:rPr>
        <w:t xml:space="preserve"> Tramo 1: L/ST</w:t>
      </w:r>
      <w:r w:rsidR="00213716">
        <w:rPr>
          <w:rFonts w:ascii="Arial" w:hAnsi="Arial" w:cs="Arial"/>
          <w:sz w:val="24"/>
          <w:szCs w:val="24"/>
        </w:rPr>
        <w:t xml:space="preserve"> S/E Yanacocha– S/E </w:t>
      </w:r>
      <w:r w:rsidRPr="00BD2263">
        <w:rPr>
          <w:rFonts w:ascii="Arial" w:hAnsi="Arial" w:cs="Arial"/>
          <w:sz w:val="24"/>
          <w:szCs w:val="24"/>
        </w:rPr>
        <w:t xml:space="preserve"> </w:t>
      </w:r>
      <w:r w:rsidR="00213716" w:rsidRPr="00213716">
        <w:rPr>
          <w:rFonts w:ascii="Arial" w:hAnsi="Arial" w:cs="Arial"/>
          <w:sz w:val="24"/>
          <w:szCs w:val="24"/>
        </w:rPr>
        <w:t>Virgenpamba</w:t>
      </w:r>
      <w:r w:rsidR="00213716">
        <w:rPr>
          <w:rFonts w:ascii="Arial" w:hAnsi="Arial" w:cs="Arial"/>
          <w:sz w:val="24"/>
          <w:szCs w:val="24"/>
        </w:rPr>
        <w:t xml:space="preserve">, </w:t>
      </w:r>
      <w:r w:rsidR="00213716" w:rsidRPr="00213716">
        <w:rPr>
          <w:rFonts w:ascii="Arial" w:hAnsi="Arial" w:cs="Arial"/>
          <w:sz w:val="24"/>
          <w:szCs w:val="24"/>
        </w:rPr>
        <w:t xml:space="preserve"> </w:t>
      </w:r>
      <w:r w:rsidR="00213716">
        <w:rPr>
          <w:rFonts w:ascii="Arial" w:hAnsi="Arial" w:cs="Arial"/>
          <w:sz w:val="24"/>
          <w:szCs w:val="24"/>
        </w:rPr>
        <w:t>Tramo 2</w:t>
      </w:r>
      <w:r w:rsidR="00213716" w:rsidRPr="00213716">
        <w:rPr>
          <w:rFonts w:ascii="Arial" w:hAnsi="Arial" w:cs="Arial"/>
          <w:sz w:val="24"/>
          <w:szCs w:val="24"/>
        </w:rPr>
        <w:t xml:space="preserve">: L/ST S/E Virgenpamba– S/E  </w:t>
      </w:r>
      <w:r w:rsidR="00213716">
        <w:rPr>
          <w:rFonts w:ascii="Arial" w:hAnsi="Arial" w:cs="Arial"/>
          <w:sz w:val="24"/>
          <w:szCs w:val="24"/>
        </w:rPr>
        <w:t>Norte y</w:t>
      </w:r>
      <w:r w:rsidR="00213716" w:rsidRPr="00213716">
        <w:rPr>
          <w:rFonts w:ascii="Arial" w:hAnsi="Arial" w:cs="Arial"/>
          <w:sz w:val="24"/>
          <w:szCs w:val="24"/>
        </w:rPr>
        <w:t xml:space="preserve"> </w:t>
      </w:r>
      <w:r w:rsidR="00213716">
        <w:rPr>
          <w:rFonts w:ascii="Arial" w:hAnsi="Arial" w:cs="Arial"/>
          <w:sz w:val="24"/>
          <w:szCs w:val="24"/>
        </w:rPr>
        <w:t>Tramo 3</w:t>
      </w:r>
      <w:r w:rsidR="00213716" w:rsidRPr="00213716">
        <w:rPr>
          <w:rFonts w:ascii="Arial" w:hAnsi="Arial" w:cs="Arial"/>
          <w:sz w:val="24"/>
          <w:szCs w:val="24"/>
        </w:rPr>
        <w:t xml:space="preserve">: L/ST S/E </w:t>
      </w:r>
      <w:r w:rsidR="00213716">
        <w:rPr>
          <w:rFonts w:ascii="Arial" w:hAnsi="Arial" w:cs="Arial"/>
          <w:sz w:val="24"/>
          <w:szCs w:val="24"/>
        </w:rPr>
        <w:t>Norte</w:t>
      </w:r>
      <w:r w:rsidR="00213716" w:rsidRPr="00213716">
        <w:rPr>
          <w:rFonts w:ascii="Arial" w:hAnsi="Arial" w:cs="Arial"/>
          <w:sz w:val="24"/>
          <w:szCs w:val="24"/>
        </w:rPr>
        <w:t xml:space="preserve">– S/E  </w:t>
      </w:r>
      <w:r w:rsidR="00213716">
        <w:rPr>
          <w:rFonts w:ascii="Arial" w:hAnsi="Arial" w:cs="Arial"/>
          <w:sz w:val="24"/>
          <w:szCs w:val="24"/>
        </w:rPr>
        <w:t xml:space="preserve">Obrapía, </w:t>
      </w:r>
      <w:r w:rsidR="004A59AA">
        <w:rPr>
          <w:rFonts w:ascii="Arial" w:hAnsi="Arial" w:cs="Arial"/>
          <w:sz w:val="24"/>
          <w:szCs w:val="24"/>
        </w:rPr>
        <w:t>Tramo 4</w:t>
      </w:r>
      <w:r w:rsidR="004A59AA" w:rsidRPr="00213716">
        <w:rPr>
          <w:rFonts w:ascii="Arial" w:hAnsi="Arial" w:cs="Arial"/>
          <w:sz w:val="24"/>
          <w:szCs w:val="24"/>
        </w:rPr>
        <w:t xml:space="preserve">: L/ST </w:t>
      </w:r>
      <w:r w:rsidR="004A59AA">
        <w:rPr>
          <w:rFonts w:ascii="Arial" w:hAnsi="Arial" w:cs="Arial"/>
          <w:sz w:val="24"/>
          <w:szCs w:val="24"/>
        </w:rPr>
        <w:t xml:space="preserve">para enlace entre las subestaciones San Cayetano y Yanacocha. Las rutas </w:t>
      </w:r>
      <w:r w:rsidR="00213716">
        <w:rPr>
          <w:rFonts w:ascii="Arial" w:hAnsi="Arial" w:cs="Arial"/>
          <w:sz w:val="24"/>
          <w:szCs w:val="24"/>
        </w:rPr>
        <w:t>puede</w:t>
      </w:r>
      <w:r w:rsidR="004A59AA">
        <w:rPr>
          <w:rFonts w:ascii="Arial" w:hAnsi="Arial" w:cs="Arial"/>
          <w:sz w:val="24"/>
          <w:szCs w:val="24"/>
        </w:rPr>
        <w:t>n</w:t>
      </w:r>
      <w:r w:rsidR="00213716">
        <w:rPr>
          <w:rFonts w:ascii="Arial" w:hAnsi="Arial" w:cs="Arial"/>
          <w:sz w:val="24"/>
          <w:szCs w:val="24"/>
        </w:rPr>
        <w:t xml:space="preserve"> verse en los Anexos Nro. 19, 21 y 23 respectivamente</w:t>
      </w:r>
      <w:r w:rsidRPr="00BD2263">
        <w:rPr>
          <w:rFonts w:ascii="Arial" w:hAnsi="Arial" w:cs="Arial"/>
          <w:sz w:val="24"/>
          <w:szCs w:val="24"/>
        </w:rPr>
        <w:t>.</w:t>
      </w:r>
      <w:r w:rsidRPr="00793FB5">
        <w:rPr>
          <w:rFonts w:ascii="Arial" w:hAnsi="Arial" w:cs="Arial"/>
          <w:sz w:val="24"/>
          <w:szCs w:val="24"/>
        </w:rPr>
        <w:t xml:space="preserve"> </w:t>
      </w:r>
    </w:p>
    <w:p w14:paraId="04864888" w14:textId="77777777" w:rsidR="007411F9" w:rsidRPr="00793FB5" w:rsidRDefault="007411F9" w:rsidP="007411F9">
      <w:pPr>
        <w:tabs>
          <w:tab w:val="left" w:pos="0"/>
        </w:tabs>
        <w:suppressAutoHyphens/>
        <w:spacing w:after="0" w:line="240" w:lineRule="atLeast"/>
        <w:jc w:val="both"/>
        <w:rPr>
          <w:rFonts w:ascii="Arial" w:hAnsi="Arial" w:cs="Arial"/>
          <w:spacing w:val="-3"/>
          <w:sz w:val="24"/>
          <w:szCs w:val="24"/>
        </w:rPr>
      </w:pPr>
    </w:p>
    <w:p w14:paraId="2E993311" w14:textId="77777777" w:rsidR="00E3124C" w:rsidRPr="00793FB5" w:rsidRDefault="00E3124C" w:rsidP="00E3124C">
      <w:pPr>
        <w:tabs>
          <w:tab w:val="left" w:pos="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Considerando la altura sobre el nivel del mar, de acuerdo a la</w:t>
      </w:r>
      <w:r>
        <w:rPr>
          <w:rFonts w:ascii="Arial" w:hAnsi="Arial" w:cs="Arial"/>
          <w:spacing w:val="-3"/>
          <w:sz w:val="24"/>
          <w:szCs w:val="24"/>
        </w:rPr>
        <w:t>s</w:t>
      </w:r>
      <w:r w:rsidRPr="00793FB5">
        <w:rPr>
          <w:rFonts w:ascii="Arial" w:hAnsi="Arial" w:cs="Arial"/>
          <w:spacing w:val="-3"/>
          <w:sz w:val="24"/>
          <w:szCs w:val="24"/>
        </w:rPr>
        <w:t xml:space="preserve"> normas para el diseño de líneas de subtransmisión del Ex INECEL que son utilizadas por la </w:t>
      </w:r>
      <w:r w:rsidR="007D6CE6">
        <w:rPr>
          <w:rFonts w:ascii="Arial" w:hAnsi="Arial" w:cs="Arial"/>
          <w:spacing w:val="-3"/>
          <w:sz w:val="24"/>
          <w:szCs w:val="24"/>
        </w:rPr>
        <w:t>EERSSA</w:t>
      </w:r>
      <w:r w:rsidRPr="00793FB5">
        <w:rPr>
          <w:rFonts w:ascii="Arial" w:hAnsi="Arial" w:cs="Arial"/>
          <w:spacing w:val="-3"/>
          <w:sz w:val="24"/>
          <w:szCs w:val="24"/>
        </w:rPr>
        <w:t xml:space="preserve">, la ubicación de </w:t>
      </w:r>
      <w:r w:rsidR="00C162D4">
        <w:rPr>
          <w:rFonts w:ascii="Arial" w:hAnsi="Arial" w:cs="Arial"/>
          <w:spacing w:val="-3"/>
          <w:sz w:val="24"/>
          <w:szCs w:val="24"/>
        </w:rPr>
        <w:t>la línea corresponde a la zona 2</w:t>
      </w:r>
      <w:r w:rsidRPr="00793FB5">
        <w:rPr>
          <w:rFonts w:ascii="Arial" w:hAnsi="Arial" w:cs="Arial"/>
          <w:spacing w:val="-3"/>
          <w:sz w:val="24"/>
          <w:szCs w:val="24"/>
        </w:rPr>
        <w:t>, por lo que se tomarán en cuenta estas condiciones para el diseño.</w:t>
      </w:r>
    </w:p>
    <w:p w14:paraId="4648ECB7" w14:textId="77777777" w:rsidR="00E3124C" w:rsidRDefault="00E3124C" w:rsidP="00E3124C">
      <w:pPr>
        <w:spacing w:after="0" w:line="240" w:lineRule="atLeast"/>
        <w:jc w:val="both"/>
        <w:rPr>
          <w:rFonts w:ascii="Arial" w:hAnsi="Arial" w:cs="Arial"/>
          <w:b/>
          <w:sz w:val="24"/>
          <w:szCs w:val="24"/>
        </w:rPr>
      </w:pPr>
    </w:p>
    <w:p w14:paraId="76AE04A4" w14:textId="77777777" w:rsidR="00E3124C" w:rsidRPr="00793FB5" w:rsidRDefault="00E3124C" w:rsidP="00E3124C">
      <w:pPr>
        <w:pStyle w:val="Ttulo2"/>
        <w:spacing w:before="0" w:after="0" w:line="240" w:lineRule="atLeast"/>
        <w:rPr>
          <w:szCs w:val="24"/>
        </w:rPr>
      </w:pPr>
      <w:bookmarkStart w:id="114" w:name="_Toc332117853"/>
      <w:bookmarkStart w:id="115" w:name="_Toc332118549"/>
      <w:bookmarkStart w:id="116" w:name="_Toc332118716"/>
      <w:bookmarkStart w:id="117" w:name="_Toc332118974"/>
      <w:bookmarkStart w:id="118" w:name="_Toc332119857"/>
      <w:bookmarkStart w:id="119" w:name="_Toc332120137"/>
      <w:bookmarkStart w:id="120" w:name="_Toc332120299"/>
      <w:bookmarkStart w:id="121" w:name="_Toc332120502"/>
      <w:bookmarkStart w:id="122" w:name="_Toc332120945"/>
      <w:bookmarkStart w:id="123" w:name="_Toc332121170"/>
      <w:bookmarkStart w:id="124" w:name="_Toc332121284"/>
      <w:bookmarkStart w:id="125" w:name="_Toc332121520"/>
      <w:bookmarkStart w:id="126" w:name="_Toc332121634"/>
      <w:bookmarkStart w:id="127" w:name="_Toc332271445"/>
      <w:bookmarkStart w:id="128" w:name="_Toc332306771"/>
      <w:bookmarkStart w:id="129" w:name="_Toc332488861"/>
      <w:bookmarkStart w:id="130" w:name="_Toc396314417"/>
      <w:bookmarkStart w:id="131" w:name="_Toc408177305"/>
      <w:bookmarkStart w:id="132" w:name="_Toc417902401"/>
      <w:r w:rsidRPr="00793FB5">
        <w:rPr>
          <w:szCs w:val="24"/>
        </w:rPr>
        <w:t>SELECCIÓN DE LA RUTA</w:t>
      </w:r>
      <w:bookmarkEnd w:id="114"/>
      <w:bookmarkEnd w:id="115"/>
      <w:bookmarkEnd w:id="116"/>
      <w:bookmarkEnd w:id="117"/>
      <w:r w:rsidRPr="00793FB5">
        <w:rPr>
          <w:szCs w:val="24"/>
        </w:rPr>
        <w: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CF4F175" w14:textId="77777777" w:rsidR="00E3124C" w:rsidRPr="00793FB5" w:rsidRDefault="00E3124C" w:rsidP="00E3124C">
      <w:pPr>
        <w:spacing w:after="0" w:line="240" w:lineRule="atLeast"/>
        <w:jc w:val="both"/>
        <w:rPr>
          <w:rFonts w:ascii="Arial" w:hAnsi="Arial" w:cs="Arial"/>
          <w:spacing w:val="-3"/>
          <w:sz w:val="24"/>
          <w:szCs w:val="24"/>
        </w:rPr>
      </w:pPr>
    </w:p>
    <w:p w14:paraId="2BDFBBF2" w14:textId="77777777" w:rsidR="00E3124C" w:rsidRPr="00793FB5" w:rsidRDefault="00E3124C" w:rsidP="00E3124C">
      <w:pPr>
        <w:spacing w:after="0" w:line="240" w:lineRule="atLeast"/>
        <w:jc w:val="both"/>
        <w:rPr>
          <w:rFonts w:ascii="Arial" w:hAnsi="Arial" w:cs="Arial"/>
          <w:spacing w:val="-3"/>
          <w:sz w:val="24"/>
          <w:szCs w:val="24"/>
        </w:rPr>
      </w:pPr>
      <w:r w:rsidRPr="00793FB5">
        <w:rPr>
          <w:rFonts w:ascii="Arial" w:hAnsi="Arial" w:cs="Arial"/>
          <w:spacing w:val="-3"/>
          <w:sz w:val="24"/>
          <w:szCs w:val="24"/>
        </w:rPr>
        <w:t xml:space="preserve">Con la información contenida en el mapa de Google </w:t>
      </w:r>
      <w:proofErr w:type="spellStart"/>
      <w:r w:rsidRPr="00793FB5">
        <w:rPr>
          <w:rFonts w:ascii="Arial" w:hAnsi="Arial" w:cs="Arial"/>
          <w:spacing w:val="-3"/>
          <w:sz w:val="24"/>
          <w:szCs w:val="24"/>
        </w:rPr>
        <w:t>Earth</w:t>
      </w:r>
      <w:proofErr w:type="spellEnd"/>
      <w:r w:rsidR="00EF505B">
        <w:rPr>
          <w:rFonts w:ascii="Arial" w:hAnsi="Arial" w:cs="Arial"/>
          <w:spacing w:val="-3"/>
          <w:sz w:val="24"/>
          <w:szCs w:val="24"/>
        </w:rPr>
        <w:t xml:space="preserve"> y con los planos de la ciudad de Loja</w:t>
      </w:r>
      <w:r w:rsidRPr="00793FB5">
        <w:rPr>
          <w:rFonts w:ascii="Arial" w:hAnsi="Arial" w:cs="Arial"/>
          <w:spacing w:val="-3"/>
          <w:sz w:val="24"/>
          <w:szCs w:val="24"/>
        </w:rPr>
        <w:t>, se identificaron las posibles alternativas para las rutas, que sean factibles desde el punto de vista ambiental, social, técnico, económico. Con estas consideraciones, se realizó una verificación en sitio (campo) de las condiciones de las rutas preseleccionadas, hasta determinar la más adecuada para la construcción de la línea.</w:t>
      </w:r>
    </w:p>
    <w:p w14:paraId="4139ED5C" w14:textId="77777777" w:rsidR="00E3124C" w:rsidRPr="00793FB5" w:rsidRDefault="00E3124C" w:rsidP="00E3124C">
      <w:pPr>
        <w:spacing w:after="0" w:line="240" w:lineRule="atLeast"/>
        <w:jc w:val="both"/>
        <w:rPr>
          <w:rFonts w:ascii="Arial" w:hAnsi="Arial" w:cs="Arial"/>
          <w:spacing w:val="-3"/>
          <w:sz w:val="24"/>
          <w:szCs w:val="24"/>
        </w:rPr>
      </w:pPr>
    </w:p>
    <w:p w14:paraId="6653AFF8" w14:textId="77777777" w:rsidR="00E3124C" w:rsidRPr="00793FB5" w:rsidRDefault="00E3124C" w:rsidP="00E3124C">
      <w:pPr>
        <w:spacing w:after="0" w:line="240" w:lineRule="atLeast"/>
        <w:jc w:val="both"/>
        <w:rPr>
          <w:rFonts w:ascii="Arial" w:hAnsi="Arial" w:cs="Arial"/>
          <w:spacing w:val="-3"/>
          <w:sz w:val="24"/>
          <w:szCs w:val="24"/>
        </w:rPr>
      </w:pPr>
      <w:r w:rsidRPr="00793FB5">
        <w:rPr>
          <w:rFonts w:ascii="Arial" w:hAnsi="Arial" w:cs="Arial"/>
          <w:spacing w:val="-3"/>
          <w:sz w:val="24"/>
          <w:szCs w:val="24"/>
        </w:rPr>
        <w:t>Para la selec</w:t>
      </w:r>
      <w:r w:rsidR="00EF505B">
        <w:rPr>
          <w:rFonts w:ascii="Arial" w:hAnsi="Arial" w:cs="Arial"/>
          <w:spacing w:val="-3"/>
          <w:sz w:val="24"/>
          <w:szCs w:val="24"/>
        </w:rPr>
        <w:t>ción de la ruta, se plantearon varias</w:t>
      </w:r>
      <w:r w:rsidRPr="00793FB5">
        <w:rPr>
          <w:rFonts w:ascii="Arial" w:hAnsi="Arial" w:cs="Arial"/>
          <w:spacing w:val="-3"/>
          <w:sz w:val="24"/>
          <w:szCs w:val="24"/>
        </w:rPr>
        <w:t xml:space="preserve"> alternativas, siendo las que a continuación se indican:</w:t>
      </w:r>
    </w:p>
    <w:p w14:paraId="3392BD39" w14:textId="77777777" w:rsidR="00E3124C" w:rsidRDefault="00E3124C" w:rsidP="00E3124C">
      <w:pPr>
        <w:spacing w:after="0" w:line="240" w:lineRule="atLeast"/>
        <w:jc w:val="both"/>
        <w:rPr>
          <w:rFonts w:ascii="Arial" w:hAnsi="Arial" w:cs="Arial"/>
          <w:spacing w:val="-3"/>
          <w:sz w:val="24"/>
          <w:szCs w:val="24"/>
        </w:rPr>
      </w:pPr>
    </w:p>
    <w:p w14:paraId="2DA403D5" w14:textId="77777777" w:rsidR="00153E00" w:rsidRDefault="00153E00" w:rsidP="00E3124C">
      <w:pPr>
        <w:autoSpaceDE w:val="0"/>
        <w:autoSpaceDN w:val="0"/>
        <w:adjustRightInd w:val="0"/>
        <w:spacing w:after="0" w:line="240" w:lineRule="atLeast"/>
        <w:jc w:val="both"/>
        <w:rPr>
          <w:rFonts w:ascii="Arial" w:hAnsi="Arial" w:cs="Arial"/>
          <w:color w:val="000000"/>
          <w:sz w:val="24"/>
          <w:szCs w:val="24"/>
        </w:rPr>
      </w:pPr>
    </w:p>
    <w:p w14:paraId="7C0DD2B9" w14:textId="77777777" w:rsidR="002720C1" w:rsidRDefault="00EF505B" w:rsidP="005E79C9">
      <w:pPr>
        <w:pStyle w:val="Prrafodelista"/>
        <w:numPr>
          <w:ilvl w:val="2"/>
          <w:numId w:val="17"/>
        </w:numPr>
        <w:autoSpaceDE w:val="0"/>
        <w:autoSpaceDN w:val="0"/>
        <w:adjustRightInd w:val="0"/>
        <w:spacing w:line="240" w:lineRule="atLeast"/>
        <w:contextualSpacing/>
        <w:jc w:val="both"/>
        <w:rPr>
          <w:rFonts w:ascii="Arial" w:hAnsi="Arial" w:cs="Arial"/>
          <w:b/>
          <w:color w:val="000000"/>
          <w:sz w:val="24"/>
          <w:szCs w:val="24"/>
          <w:lang w:val="es-EC"/>
        </w:rPr>
      </w:pPr>
      <w:r w:rsidRPr="00EF505B">
        <w:rPr>
          <w:rFonts w:ascii="Arial" w:hAnsi="Arial" w:cs="Arial"/>
          <w:b/>
          <w:color w:val="000000"/>
          <w:sz w:val="24"/>
          <w:szCs w:val="24"/>
          <w:lang w:val="es-EC"/>
        </w:rPr>
        <w:t>TRAMO S/E VIRGENPAMBA – S/E NORTE</w:t>
      </w:r>
    </w:p>
    <w:p w14:paraId="395A0D60" w14:textId="77777777" w:rsidR="002720C1" w:rsidRPr="002720C1" w:rsidRDefault="002720C1" w:rsidP="002720C1">
      <w:pPr>
        <w:pStyle w:val="Prrafodelista"/>
        <w:autoSpaceDE w:val="0"/>
        <w:autoSpaceDN w:val="0"/>
        <w:adjustRightInd w:val="0"/>
        <w:spacing w:line="240" w:lineRule="atLeast"/>
        <w:ind w:left="709"/>
        <w:contextualSpacing/>
        <w:jc w:val="both"/>
        <w:rPr>
          <w:rFonts w:ascii="Arial" w:hAnsi="Arial" w:cs="Arial"/>
          <w:b/>
          <w:color w:val="000000"/>
          <w:sz w:val="24"/>
          <w:szCs w:val="24"/>
          <w:lang w:val="es-EC"/>
        </w:rPr>
      </w:pPr>
    </w:p>
    <w:p w14:paraId="4EBFF39E" w14:textId="77777777" w:rsidR="00BA76A9" w:rsidRPr="00BA76A9" w:rsidRDefault="00BA76A9" w:rsidP="005E79C9">
      <w:pPr>
        <w:pStyle w:val="Prrafodelista"/>
        <w:numPr>
          <w:ilvl w:val="2"/>
          <w:numId w:val="19"/>
        </w:numPr>
        <w:autoSpaceDE w:val="0"/>
        <w:autoSpaceDN w:val="0"/>
        <w:adjustRightInd w:val="0"/>
        <w:spacing w:line="240" w:lineRule="atLeast"/>
        <w:jc w:val="both"/>
        <w:rPr>
          <w:rFonts w:ascii="Arial" w:eastAsiaTheme="minorEastAsia" w:hAnsi="Arial" w:cs="Arial"/>
          <w:b/>
          <w:vanish/>
          <w:color w:val="000000"/>
          <w:sz w:val="24"/>
          <w:szCs w:val="24"/>
          <w:lang w:val="es-EC" w:eastAsia="es-EC"/>
        </w:rPr>
      </w:pPr>
    </w:p>
    <w:p w14:paraId="34F1C2C6" w14:textId="77777777" w:rsidR="00BA76A9" w:rsidRPr="00BA76A9" w:rsidRDefault="00BA76A9" w:rsidP="005E79C9">
      <w:pPr>
        <w:pStyle w:val="Prrafodelista"/>
        <w:numPr>
          <w:ilvl w:val="2"/>
          <w:numId w:val="19"/>
        </w:numPr>
        <w:autoSpaceDE w:val="0"/>
        <w:autoSpaceDN w:val="0"/>
        <w:adjustRightInd w:val="0"/>
        <w:spacing w:line="240" w:lineRule="atLeast"/>
        <w:jc w:val="both"/>
        <w:rPr>
          <w:rFonts w:ascii="Arial" w:eastAsiaTheme="minorEastAsia" w:hAnsi="Arial" w:cs="Arial"/>
          <w:b/>
          <w:vanish/>
          <w:color w:val="000000"/>
          <w:sz w:val="24"/>
          <w:szCs w:val="24"/>
          <w:lang w:val="es-EC" w:eastAsia="es-EC"/>
        </w:rPr>
      </w:pPr>
    </w:p>
    <w:p w14:paraId="39C9FF9F" w14:textId="77777777" w:rsidR="002720C1" w:rsidRPr="002720C1" w:rsidRDefault="002720C1" w:rsidP="00BA76A9">
      <w:pPr>
        <w:pStyle w:val="Subttulo"/>
      </w:pPr>
      <w:r w:rsidRPr="00545263">
        <w:t xml:space="preserve"> </w:t>
      </w:r>
      <w:r>
        <w:t>Alternativa 1</w:t>
      </w:r>
      <w:r w:rsidRPr="002720C1">
        <w:t xml:space="preserve">: </w:t>
      </w:r>
    </w:p>
    <w:p w14:paraId="27B0FBC5" w14:textId="77777777" w:rsidR="00E3124C" w:rsidRDefault="002825D0" w:rsidP="004F746E">
      <w:pPr>
        <w:autoSpaceDE w:val="0"/>
        <w:autoSpaceDN w:val="0"/>
        <w:adjustRightInd w:val="0"/>
        <w:spacing w:line="240" w:lineRule="atLeast"/>
        <w:contextualSpacing/>
        <w:jc w:val="center"/>
        <w:rPr>
          <w:rFonts w:ascii="Arial" w:hAnsi="Arial" w:cs="Arial"/>
          <w:b/>
          <w:color w:val="000000"/>
          <w:sz w:val="24"/>
          <w:szCs w:val="24"/>
        </w:rPr>
      </w:pPr>
      <w:r>
        <w:rPr>
          <w:rFonts w:ascii="Arial" w:eastAsia="Times New Roman" w:hAnsi="Arial" w:cs="Arial"/>
          <w:noProof/>
          <w:sz w:val="24"/>
          <w:szCs w:val="24"/>
        </w:rPr>
        <w:drawing>
          <wp:inline distT="0" distB="0" distL="0" distR="0" wp14:anchorId="4E4729F7" wp14:editId="1B21CEA3">
            <wp:extent cx="5400675" cy="3177540"/>
            <wp:effectExtent l="0" t="0" r="9525" b="3810"/>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ternativa 1 Virgenpamba Norte.jpg"/>
                    <pic:cNvPicPr/>
                  </pic:nvPicPr>
                  <pic:blipFill>
                    <a:blip r:embed="rId9">
                      <a:extLst>
                        <a:ext uri="{28A0092B-C50C-407E-A947-70E740481C1C}">
                          <a14:useLocalDpi xmlns:a14="http://schemas.microsoft.com/office/drawing/2010/main" val="0"/>
                        </a:ext>
                      </a:extLst>
                    </a:blip>
                    <a:stretch>
                      <a:fillRect/>
                    </a:stretch>
                  </pic:blipFill>
                  <pic:spPr>
                    <a:xfrm>
                      <a:off x="0" y="0"/>
                      <a:ext cx="5400675" cy="3177540"/>
                    </a:xfrm>
                    <a:prstGeom prst="rect">
                      <a:avLst/>
                    </a:prstGeom>
                  </pic:spPr>
                </pic:pic>
              </a:graphicData>
            </a:graphic>
          </wp:inline>
        </w:drawing>
      </w:r>
    </w:p>
    <w:p w14:paraId="4BB7820B" w14:textId="77777777" w:rsidR="002825D0" w:rsidRDefault="002825D0" w:rsidP="004F746E">
      <w:pPr>
        <w:spacing w:after="0" w:line="240" w:lineRule="atLeast"/>
        <w:jc w:val="center"/>
        <w:rPr>
          <w:rFonts w:ascii="Arial" w:hAnsi="Arial" w:cs="Arial"/>
          <w:i/>
          <w:color w:val="000000"/>
          <w:sz w:val="20"/>
          <w:szCs w:val="20"/>
        </w:rPr>
      </w:pPr>
      <w:r>
        <w:rPr>
          <w:rFonts w:ascii="Arial" w:hAnsi="Arial" w:cs="Arial"/>
          <w:i/>
          <w:color w:val="000000"/>
          <w:sz w:val="20"/>
          <w:szCs w:val="20"/>
        </w:rPr>
        <w:lastRenderedPageBreak/>
        <w:t>Mapa Nº 4</w:t>
      </w:r>
      <w:r w:rsidRPr="00CB513D">
        <w:rPr>
          <w:rFonts w:ascii="Arial" w:hAnsi="Arial" w:cs="Arial"/>
          <w:i/>
          <w:color w:val="000000"/>
          <w:sz w:val="20"/>
          <w:szCs w:val="20"/>
        </w:rPr>
        <w:t xml:space="preserve">. </w:t>
      </w:r>
      <w:r>
        <w:rPr>
          <w:rFonts w:ascii="Arial" w:hAnsi="Arial" w:cs="Arial"/>
          <w:i/>
          <w:color w:val="000000"/>
          <w:sz w:val="20"/>
          <w:szCs w:val="20"/>
        </w:rPr>
        <w:t>Alternativa 1 para la Ruta S/E Virgenpamba</w:t>
      </w:r>
      <w:r w:rsidRPr="00F751FC">
        <w:t xml:space="preserve"> </w:t>
      </w:r>
      <w:r>
        <w:t xml:space="preserve">- </w:t>
      </w:r>
      <w:r w:rsidRPr="00F751FC">
        <w:rPr>
          <w:rFonts w:ascii="Arial" w:hAnsi="Arial" w:cs="Arial"/>
          <w:i/>
          <w:color w:val="000000"/>
          <w:sz w:val="20"/>
          <w:szCs w:val="20"/>
        </w:rPr>
        <w:t xml:space="preserve">S/E </w:t>
      </w:r>
      <w:r>
        <w:rPr>
          <w:rFonts w:ascii="Arial" w:hAnsi="Arial" w:cs="Arial"/>
          <w:i/>
          <w:color w:val="000000"/>
          <w:sz w:val="20"/>
          <w:szCs w:val="20"/>
        </w:rPr>
        <w:t>Norte</w:t>
      </w:r>
    </w:p>
    <w:p w14:paraId="5A04B2CA" w14:textId="77777777" w:rsidR="005C69D8" w:rsidRDefault="005C69D8" w:rsidP="005C69D8">
      <w:pPr>
        <w:autoSpaceDE w:val="0"/>
        <w:autoSpaceDN w:val="0"/>
        <w:adjustRightInd w:val="0"/>
        <w:spacing w:after="0" w:line="240" w:lineRule="atLeast"/>
        <w:jc w:val="both"/>
        <w:rPr>
          <w:rFonts w:ascii="Arial" w:hAnsi="Arial" w:cs="Arial"/>
          <w:sz w:val="24"/>
          <w:szCs w:val="24"/>
        </w:rPr>
      </w:pPr>
    </w:p>
    <w:p w14:paraId="014BE493" w14:textId="77777777" w:rsidR="005C69D8" w:rsidRPr="005C08ED" w:rsidRDefault="005C69D8" w:rsidP="005C69D8">
      <w:pPr>
        <w:autoSpaceDE w:val="0"/>
        <w:autoSpaceDN w:val="0"/>
        <w:adjustRightInd w:val="0"/>
        <w:spacing w:after="0" w:line="240" w:lineRule="atLeast"/>
        <w:jc w:val="both"/>
        <w:rPr>
          <w:rFonts w:ascii="Arial" w:hAnsi="Arial" w:cs="Arial"/>
          <w:sz w:val="24"/>
          <w:szCs w:val="24"/>
        </w:rPr>
      </w:pPr>
      <w:r>
        <w:rPr>
          <w:rFonts w:ascii="Arial" w:hAnsi="Arial" w:cs="Arial"/>
          <w:sz w:val="24"/>
          <w:szCs w:val="24"/>
        </w:rPr>
        <w:t xml:space="preserve">En la alternativa 1 de la </w:t>
      </w:r>
      <w:r w:rsidRPr="005C69D8">
        <w:rPr>
          <w:rFonts w:ascii="Arial" w:hAnsi="Arial" w:cs="Arial"/>
          <w:sz w:val="24"/>
          <w:szCs w:val="24"/>
        </w:rPr>
        <w:t xml:space="preserve">Ruta S/E Virgenpamba - S/E Norte </w:t>
      </w:r>
      <w:r>
        <w:rPr>
          <w:rFonts w:ascii="Arial" w:hAnsi="Arial" w:cs="Arial"/>
          <w:sz w:val="24"/>
          <w:szCs w:val="24"/>
        </w:rPr>
        <w:t xml:space="preserve">se determinan </w:t>
      </w:r>
      <w:r w:rsidRPr="005C08ED">
        <w:rPr>
          <w:rFonts w:ascii="Arial" w:hAnsi="Arial" w:cs="Arial"/>
          <w:sz w:val="24"/>
          <w:szCs w:val="24"/>
        </w:rPr>
        <w:t>las siguientes ventajas:</w:t>
      </w:r>
    </w:p>
    <w:p w14:paraId="578C922C" w14:textId="77777777" w:rsidR="005C69D8" w:rsidRPr="005C08ED" w:rsidRDefault="005C69D8" w:rsidP="005C69D8">
      <w:pPr>
        <w:autoSpaceDE w:val="0"/>
        <w:autoSpaceDN w:val="0"/>
        <w:adjustRightInd w:val="0"/>
        <w:spacing w:after="0" w:line="240" w:lineRule="atLeast"/>
        <w:jc w:val="both"/>
        <w:rPr>
          <w:rFonts w:ascii="Arial" w:hAnsi="Arial" w:cs="Arial"/>
          <w:sz w:val="24"/>
          <w:szCs w:val="24"/>
        </w:rPr>
      </w:pPr>
    </w:p>
    <w:p w14:paraId="46D099B9" w14:textId="77777777" w:rsidR="005C69D8" w:rsidRPr="003E087B" w:rsidRDefault="005C69D8" w:rsidP="005E79C9">
      <w:pPr>
        <w:pStyle w:val="Prrafodelista"/>
        <w:numPr>
          <w:ilvl w:val="0"/>
          <w:numId w:val="16"/>
        </w:numPr>
        <w:autoSpaceDE w:val="0"/>
        <w:autoSpaceDN w:val="0"/>
        <w:adjustRightInd w:val="0"/>
        <w:spacing w:line="240" w:lineRule="atLeast"/>
        <w:contextualSpacing/>
        <w:jc w:val="both"/>
        <w:rPr>
          <w:rFonts w:ascii="Arial" w:hAnsi="Arial" w:cs="Arial"/>
          <w:sz w:val="24"/>
          <w:szCs w:val="24"/>
          <w:lang w:val="es-EC"/>
        </w:rPr>
      </w:pPr>
      <w:r>
        <w:rPr>
          <w:rFonts w:ascii="Arial" w:hAnsi="Arial" w:cs="Arial"/>
          <w:sz w:val="24"/>
          <w:szCs w:val="24"/>
          <w:lang w:val="es-EC"/>
        </w:rPr>
        <w:t>Menor recorrido</w:t>
      </w:r>
      <w:r w:rsidRPr="003E087B">
        <w:rPr>
          <w:rFonts w:ascii="Arial" w:hAnsi="Arial" w:cs="Arial"/>
          <w:sz w:val="24"/>
          <w:szCs w:val="24"/>
          <w:lang w:val="es-EC"/>
        </w:rPr>
        <w:t>, lo cual</w:t>
      </w:r>
      <w:r>
        <w:rPr>
          <w:rFonts w:ascii="Arial" w:hAnsi="Arial" w:cs="Arial"/>
          <w:sz w:val="24"/>
          <w:szCs w:val="24"/>
          <w:lang w:val="es-EC"/>
        </w:rPr>
        <w:t xml:space="preserve"> implica</w:t>
      </w:r>
      <w:r w:rsidRPr="003E087B">
        <w:rPr>
          <w:rFonts w:ascii="Arial" w:hAnsi="Arial" w:cs="Arial"/>
          <w:sz w:val="24"/>
          <w:szCs w:val="24"/>
          <w:lang w:val="es-EC"/>
        </w:rPr>
        <w:t xml:space="preserve"> </w:t>
      </w:r>
      <w:r>
        <w:rPr>
          <w:rFonts w:ascii="Arial" w:hAnsi="Arial" w:cs="Arial"/>
          <w:sz w:val="24"/>
          <w:szCs w:val="24"/>
          <w:lang w:val="es-EC"/>
        </w:rPr>
        <w:t>m</w:t>
      </w:r>
      <w:r w:rsidRPr="003E087B">
        <w:rPr>
          <w:rFonts w:ascii="Arial" w:hAnsi="Arial" w:cs="Arial"/>
          <w:sz w:val="24"/>
          <w:szCs w:val="24"/>
          <w:lang w:val="es-EC"/>
        </w:rPr>
        <w:t>enor longitud de línea</w:t>
      </w:r>
      <w:r>
        <w:rPr>
          <w:rFonts w:ascii="Arial" w:hAnsi="Arial" w:cs="Arial"/>
          <w:sz w:val="24"/>
          <w:szCs w:val="24"/>
          <w:lang w:val="es-EC"/>
        </w:rPr>
        <w:t xml:space="preserve"> y esto a su vez</w:t>
      </w:r>
      <w:r w:rsidRPr="003E087B">
        <w:rPr>
          <w:rFonts w:ascii="Arial" w:hAnsi="Arial" w:cs="Arial"/>
          <w:sz w:val="24"/>
          <w:szCs w:val="24"/>
          <w:lang w:val="es-EC"/>
        </w:rPr>
        <w:t xml:space="preserve"> </w:t>
      </w:r>
      <w:r w:rsidR="002720C1">
        <w:rPr>
          <w:rFonts w:ascii="Arial" w:hAnsi="Arial" w:cs="Arial"/>
          <w:sz w:val="24"/>
          <w:szCs w:val="24"/>
          <w:lang w:val="es-EC"/>
        </w:rPr>
        <w:t xml:space="preserve">podría </w:t>
      </w:r>
      <w:r w:rsidRPr="003E087B">
        <w:rPr>
          <w:rFonts w:ascii="Arial" w:hAnsi="Arial" w:cs="Arial"/>
          <w:sz w:val="24"/>
          <w:szCs w:val="24"/>
          <w:lang w:val="es-EC"/>
        </w:rPr>
        <w:t>representa</w:t>
      </w:r>
      <w:r w:rsidR="002720C1">
        <w:rPr>
          <w:rFonts w:ascii="Arial" w:hAnsi="Arial" w:cs="Arial"/>
          <w:sz w:val="24"/>
          <w:szCs w:val="24"/>
          <w:lang w:val="es-EC"/>
        </w:rPr>
        <w:t>r</w:t>
      </w:r>
      <w:r w:rsidRPr="003E087B">
        <w:rPr>
          <w:rFonts w:ascii="Arial" w:hAnsi="Arial" w:cs="Arial"/>
          <w:sz w:val="24"/>
          <w:szCs w:val="24"/>
          <w:lang w:val="es-EC"/>
        </w:rPr>
        <w:t xml:space="preserve"> menor costo de inversión</w:t>
      </w:r>
      <w:r>
        <w:rPr>
          <w:rFonts w:ascii="Arial" w:hAnsi="Arial" w:cs="Arial"/>
          <w:sz w:val="24"/>
          <w:szCs w:val="24"/>
          <w:lang w:val="es-EC"/>
        </w:rPr>
        <w:t>.</w:t>
      </w:r>
    </w:p>
    <w:p w14:paraId="4BA61730" w14:textId="77777777" w:rsidR="005C69D8" w:rsidRPr="003E087B" w:rsidRDefault="005C69D8" w:rsidP="005C69D8">
      <w:pPr>
        <w:pStyle w:val="Prrafodelista"/>
        <w:autoSpaceDE w:val="0"/>
        <w:autoSpaceDN w:val="0"/>
        <w:adjustRightInd w:val="0"/>
        <w:spacing w:line="240" w:lineRule="atLeast"/>
        <w:ind w:left="720"/>
        <w:contextualSpacing/>
        <w:jc w:val="both"/>
        <w:rPr>
          <w:rFonts w:ascii="Arial" w:hAnsi="Arial" w:cs="Arial"/>
          <w:sz w:val="24"/>
          <w:szCs w:val="24"/>
          <w:lang w:val="es-EC"/>
        </w:rPr>
      </w:pPr>
    </w:p>
    <w:p w14:paraId="3DD46321" w14:textId="77777777" w:rsidR="005C69D8" w:rsidRPr="005C08ED" w:rsidRDefault="005C69D8" w:rsidP="005E79C9">
      <w:pPr>
        <w:pStyle w:val="Prrafodelista"/>
        <w:numPr>
          <w:ilvl w:val="0"/>
          <w:numId w:val="16"/>
        </w:numPr>
        <w:autoSpaceDE w:val="0"/>
        <w:autoSpaceDN w:val="0"/>
        <w:adjustRightInd w:val="0"/>
        <w:spacing w:line="240" w:lineRule="atLeast"/>
        <w:contextualSpacing/>
        <w:jc w:val="both"/>
        <w:rPr>
          <w:rFonts w:ascii="Arial" w:hAnsi="Arial" w:cs="Arial"/>
          <w:sz w:val="24"/>
          <w:szCs w:val="24"/>
          <w:lang w:val="es-EC"/>
        </w:rPr>
      </w:pPr>
      <w:r w:rsidRPr="005C08ED">
        <w:rPr>
          <w:rFonts w:ascii="Arial" w:hAnsi="Arial" w:cs="Arial"/>
          <w:sz w:val="24"/>
          <w:szCs w:val="24"/>
          <w:lang w:val="es-EC"/>
        </w:rPr>
        <w:t xml:space="preserve">Facilidad de construcción en el recorrido por </w:t>
      </w:r>
      <w:r>
        <w:rPr>
          <w:rFonts w:ascii="Arial" w:hAnsi="Arial" w:cs="Arial"/>
          <w:sz w:val="24"/>
          <w:szCs w:val="24"/>
          <w:lang w:val="es-EC"/>
        </w:rPr>
        <w:t>cuanto existen accesos muy cercanos a los puntos, lo cual implica una pequeña inversión en la apertura de caminos de acceso.</w:t>
      </w:r>
    </w:p>
    <w:p w14:paraId="17EBC8E6" w14:textId="77777777" w:rsidR="005C69D8" w:rsidRPr="003E087B" w:rsidRDefault="005C69D8" w:rsidP="005C69D8">
      <w:pPr>
        <w:spacing w:line="240" w:lineRule="atLeast"/>
        <w:contextualSpacing/>
        <w:jc w:val="both"/>
        <w:rPr>
          <w:rFonts w:ascii="Arial" w:hAnsi="Arial" w:cs="Arial"/>
          <w:sz w:val="24"/>
          <w:szCs w:val="24"/>
        </w:rPr>
      </w:pPr>
    </w:p>
    <w:p w14:paraId="4B86E636" w14:textId="77777777" w:rsidR="002720C1" w:rsidRDefault="002720C1" w:rsidP="005C69D8">
      <w:pPr>
        <w:autoSpaceDE w:val="0"/>
        <w:autoSpaceDN w:val="0"/>
        <w:adjustRightInd w:val="0"/>
        <w:spacing w:after="0" w:line="240" w:lineRule="atLeast"/>
        <w:jc w:val="both"/>
        <w:rPr>
          <w:rFonts w:ascii="Arial" w:hAnsi="Arial" w:cs="Arial"/>
          <w:sz w:val="24"/>
          <w:szCs w:val="24"/>
        </w:rPr>
      </w:pPr>
      <w:r>
        <w:rPr>
          <w:rFonts w:ascii="Arial" w:hAnsi="Arial" w:cs="Arial"/>
          <w:sz w:val="24"/>
          <w:szCs w:val="24"/>
        </w:rPr>
        <w:t>Como</w:t>
      </w:r>
      <w:r w:rsidR="005C69D8">
        <w:rPr>
          <w:rFonts w:ascii="Arial" w:hAnsi="Arial" w:cs="Arial"/>
          <w:sz w:val="24"/>
          <w:szCs w:val="24"/>
        </w:rPr>
        <w:t xml:space="preserve"> </w:t>
      </w:r>
      <w:r w:rsidR="005C69D8" w:rsidRPr="005C08ED">
        <w:rPr>
          <w:rFonts w:ascii="Arial" w:hAnsi="Arial" w:cs="Arial"/>
          <w:sz w:val="24"/>
          <w:szCs w:val="24"/>
        </w:rPr>
        <w:t xml:space="preserve">desventajas </w:t>
      </w:r>
      <w:r w:rsidR="005C69D8">
        <w:rPr>
          <w:rFonts w:ascii="Arial" w:hAnsi="Arial" w:cs="Arial"/>
          <w:sz w:val="24"/>
          <w:szCs w:val="24"/>
        </w:rPr>
        <w:t>relevantes que impidan escog</w:t>
      </w:r>
      <w:r w:rsidR="00E473CE">
        <w:rPr>
          <w:rFonts w:ascii="Arial" w:hAnsi="Arial" w:cs="Arial"/>
          <w:sz w:val="24"/>
          <w:szCs w:val="24"/>
        </w:rPr>
        <w:t>er</w:t>
      </w:r>
      <w:r w:rsidR="005C69D8">
        <w:rPr>
          <w:rFonts w:ascii="Arial" w:hAnsi="Arial" w:cs="Arial"/>
          <w:sz w:val="24"/>
          <w:szCs w:val="24"/>
        </w:rPr>
        <w:t xml:space="preserve"> esta ruta</w:t>
      </w:r>
      <w:r>
        <w:rPr>
          <w:rFonts w:ascii="Arial" w:hAnsi="Arial" w:cs="Arial"/>
          <w:sz w:val="24"/>
          <w:szCs w:val="24"/>
        </w:rPr>
        <w:t xml:space="preserve"> se determina lo siguiente:</w:t>
      </w:r>
    </w:p>
    <w:p w14:paraId="113A8A79" w14:textId="77777777" w:rsidR="002720C1" w:rsidRDefault="002720C1" w:rsidP="005C69D8">
      <w:pPr>
        <w:autoSpaceDE w:val="0"/>
        <w:autoSpaceDN w:val="0"/>
        <w:adjustRightInd w:val="0"/>
        <w:spacing w:after="0" w:line="240" w:lineRule="atLeast"/>
        <w:jc w:val="both"/>
        <w:rPr>
          <w:rFonts w:ascii="Arial" w:hAnsi="Arial" w:cs="Arial"/>
          <w:sz w:val="24"/>
          <w:szCs w:val="24"/>
        </w:rPr>
      </w:pPr>
    </w:p>
    <w:p w14:paraId="0DDF0A2B" w14:textId="77777777" w:rsidR="001B4896" w:rsidRDefault="002720C1" w:rsidP="005E79C9">
      <w:pPr>
        <w:pStyle w:val="Prrafodelista"/>
        <w:numPr>
          <w:ilvl w:val="0"/>
          <w:numId w:val="16"/>
        </w:numPr>
        <w:autoSpaceDE w:val="0"/>
        <w:autoSpaceDN w:val="0"/>
        <w:adjustRightInd w:val="0"/>
        <w:spacing w:line="240" w:lineRule="atLeast"/>
        <w:contextualSpacing/>
        <w:jc w:val="both"/>
        <w:rPr>
          <w:rFonts w:ascii="Arial" w:hAnsi="Arial" w:cs="Arial"/>
          <w:sz w:val="24"/>
          <w:szCs w:val="24"/>
          <w:lang w:val="es-EC"/>
        </w:rPr>
      </w:pPr>
      <w:r>
        <w:rPr>
          <w:rFonts w:ascii="Arial" w:hAnsi="Arial" w:cs="Arial"/>
          <w:sz w:val="24"/>
          <w:szCs w:val="24"/>
          <w:lang w:val="es-EC"/>
        </w:rPr>
        <w:t>Gran parte de su recorrido atraviesa centros poblados, obligando a colocar estructuras muy cercanas a vías urbanas, lo cual representa un peligro inminente para la circulación normal de vehículos y personas</w:t>
      </w:r>
      <w:r w:rsidR="001B4896">
        <w:rPr>
          <w:rFonts w:ascii="Arial" w:hAnsi="Arial" w:cs="Arial"/>
          <w:sz w:val="24"/>
          <w:szCs w:val="24"/>
          <w:lang w:val="es-EC"/>
        </w:rPr>
        <w:t>.</w:t>
      </w:r>
    </w:p>
    <w:p w14:paraId="4095CEAA" w14:textId="77777777" w:rsidR="001B4896" w:rsidRDefault="001B4896" w:rsidP="001B4896">
      <w:pPr>
        <w:pStyle w:val="Prrafodelista"/>
        <w:autoSpaceDE w:val="0"/>
        <w:autoSpaceDN w:val="0"/>
        <w:adjustRightInd w:val="0"/>
        <w:spacing w:line="240" w:lineRule="atLeast"/>
        <w:ind w:left="720"/>
        <w:contextualSpacing/>
        <w:jc w:val="both"/>
        <w:rPr>
          <w:rFonts w:ascii="Arial" w:hAnsi="Arial" w:cs="Arial"/>
          <w:sz w:val="24"/>
          <w:szCs w:val="24"/>
          <w:lang w:val="es-EC"/>
        </w:rPr>
      </w:pPr>
    </w:p>
    <w:p w14:paraId="4E262EB1" w14:textId="77777777" w:rsidR="001B4896" w:rsidRPr="001B4896" w:rsidRDefault="001B4896" w:rsidP="005E79C9">
      <w:pPr>
        <w:pStyle w:val="Prrafodelista"/>
        <w:numPr>
          <w:ilvl w:val="0"/>
          <w:numId w:val="16"/>
        </w:numPr>
        <w:autoSpaceDE w:val="0"/>
        <w:autoSpaceDN w:val="0"/>
        <w:adjustRightInd w:val="0"/>
        <w:spacing w:line="240" w:lineRule="atLeast"/>
        <w:contextualSpacing/>
        <w:jc w:val="both"/>
        <w:rPr>
          <w:rFonts w:ascii="Arial" w:hAnsi="Arial" w:cs="Arial"/>
          <w:sz w:val="24"/>
          <w:szCs w:val="24"/>
          <w:lang w:val="es-EC"/>
        </w:rPr>
      </w:pPr>
      <w:r>
        <w:rPr>
          <w:rFonts w:ascii="Arial" w:hAnsi="Arial" w:cs="Arial"/>
          <w:sz w:val="24"/>
          <w:szCs w:val="24"/>
          <w:lang w:val="es-EC"/>
        </w:rPr>
        <w:t>Existen muchos cruces con líneas y redes eléctricas y de telecomunicaciones que dificultan la construcción de la L/ST.</w:t>
      </w:r>
    </w:p>
    <w:p w14:paraId="29DA1B76" w14:textId="77777777" w:rsidR="002720C1" w:rsidRPr="003E087B" w:rsidRDefault="002720C1" w:rsidP="002720C1">
      <w:pPr>
        <w:pStyle w:val="Prrafodelista"/>
        <w:autoSpaceDE w:val="0"/>
        <w:autoSpaceDN w:val="0"/>
        <w:adjustRightInd w:val="0"/>
        <w:spacing w:line="240" w:lineRule="atLeast"/>
        <w:ind w:left="720"/>
        <w:contextualSpacing/>
        <w:jc w:val="both"/>
        <w:rPr>
          <w:rFonts w:ascii="Arial" w:hAnsi="Arial" w:cs="Arial"/>
          <w:sz w:val="24"/>
          <w:szCs w:val="24"/>
          <w:lang w:val="es-EC"/>
        </w:rPr>
      </w:pPr>
    </w:p>
    <w:p w14:paraId="2F5C4B92" w14:textId="77777777" w:rsidR="002720C1" w:rsidRDefault="002720C1" w:rsidP="005E79C9">
      <w:pPr>
        <w:pStyle w:val="Prrafodelista"/>
        <w:numPr>
          <w:ilvl w:val="0"/>
          <w:numId w:val="16"/>
        </w:numPr>
        <w:autoSpaceDE w:val="0"/>
        <w:autoSpaceDN w:val="0"/>
        <w:adjustRightInd w:val="0"/>
        <w:spacing w:line="240" w:lineRule="atLeast"/>
        <w:contextualSpacing/>
        <w:jc w:val="both"/>
        <w:rPr>
          <w:rFonts w:ascii="Arial" w:hAnsi="Arial" w:cs="Arial"/>
          <w:sz w:val="24"/>
          <w:szCs w:val="24"/>
          <w:lang w:val="es-EC"/>
        </w:rPr>
      </w:pPr>
      <w:r>
        <w:rPr>
          <w:rFonts w:ascii="Arial" w:hAnsi="Arial" w:cs="Arial"/>
          <w:sz w:val="24"/>
          <w:szCs w:val="24"/>
          <w:lang w:val="es-EC"/>
        </w:rPr>
        <w:t>Para evitar el uso de tensores, deberá utilizarse un buen número de  estructuras autosoportantes, las mismas que tiene un costo elevado y esto provoca el consiguiente incremento en el costo de la obra, que podría disminuir considerablemente la primera ventaja mencionada para esta ruta.</w:t>
      </w:r>
    </w:p>
    <w:p w14:paraId="02CBE161" w14:textId="77777777" w:rsidR="002720C1" w:rsidRPr="002720C1" w:rsidRDefault="002720C1" w:rsidP="002720C1">
      <w:pPr>
        <w:pStyle w:val="Prrafodelista"/>
        <w:rPr>
          <w:rFonts w:ascii="Arial" w:hAnsi="Arial" w:cs="Arial"/>
          <w:sz w:val="24"/>
          <w:szCs w:val="24"/>
          <w:lang w:val="es-EC"/>
        </w:rPr>
      </w:pPr>
    </w:p>
    <w:p w14:paraId="629208B3" w14:textId="77777777" w:rsidR="002720C1" w:rsidRDefault="002720C1" w:rsidP="005E79C9">
      <w:pPr>
        <w:pStyle w:val="Prrafodelista"/>
        <w:numPr>
          <w:ilvl w:val="0"/>
          <w:numId w:val="16"/>
        </w:numPr>
        <w:autoSpaceDE w:val="0"/>
        <w:autoSpaceDN w:val="0"/>
        <w:adjustRightInd w:val="0"/>
        <w:spacing w:line="240" w:lineRule="atLeast"/>
        <w:contextualSpacing/>
        <w:jc w:val="both"/>
        <w:rPr>
          <w:rFonts w:ascii="Arial" w:hAnsi="Arial" w:cs="Arial"/>
          <w:sz w:val="24"/>
          <w:szCs w:val="24"/>
          <w:lang w:val="es-EC"/>
        </w:rPr>
      </w:pPr>
      <w:r>
        <w:rPr>
          <w:rFonts w:ascii="Arial" w:hAnsi="Arial" w:cs="Arial"/>
          <w:sz w:val="24"/>
          <w:szCs w:val="24"/>
          <w:lang w:val="es-EC"/>
        </w:rPr>
        <w:t>Los trámites para la imposición de servidumbre se verían seriamente afectados.</w:t>
      </w:r>
    </w:p>
    <w:p w14:paraId="1764994B" w14:textId="77777777" w:rsidR="002720C1" w:rsidRPr="002720C1" w:rsidRDefault="002720C1" w:rsidP="002720C1">
      <w:pPr>
        <w:pStyle w:val="Prrafodelista"/>
        <w:rPr>
          <w:rFonts w:ascii="Arial" w:hAnsi="Arial" w:cs="Arial"/>
          <w:sz w:val="24"/>
          <w:szCs w:val="24"/>
          <w:lang w:val="es-EC"/>
        </w:rPr>
      </w:pPr>
    </w:p>
    <w:p w14:paraId="095989B2" w14:textId="77777777" w:rsidR="002720C1" w:rsidRPr="005C08ED" w:rsidRDefault="002720C1" w:rsidP="005E79C9">
      <w:pPr>
        <w:pStyle w:val="Prrafodelista"/>
        <w:numPr>
          <w:ilvl w:val="0"/>
          <w:numId w:val="16"/>
        </w:numPr>
        <w:autoSpaceDE w:val="0"/>
        <w:autoSpaceDN w:val="0"/>
        <w:adjustRightInd w:val="0"/>
        <w:spacing w:line="240" w:lineRule="atLeast"/>
        <w:contextualSpacing/>
        <w:jc w:val="both"/>
        <w:rPr>
          <w:rFonts w:ascii="Arial" w:hAnsi="Arial" w:cs="Arial"/>
          <w:sz w:val="24"/>
          <w:szCs w:val="24"/>
          <w:lang w:val="es-EC"/>
        </w:rPr>
      </w:pPr>
      <w:r>
        <w:rPr>
          <w:rFonts w:ascii="Arial" w:hAnsi="Arial" w:cs="Arial"/>
          <w:sz w:val="24"/>
          <w:szCs w:val="24"/>
          <w:lang w:val="es-EC"/>
        </w:rPr>
        <w:t>Incremento de indemnizaciones por cuanto atraviesa zonas dedicadas a la industria, comercio y residencia.</w:t>
      </w:r>
    </w:p>
    <w:p w14:paraId="4B043506" w14:textId="77777777" w:rsidR="005C69D8" w:rsidRDefault="005C69D8" w:rsidP="005C69D8">
      <w:pPr>
        <w:autoSpaceDE w:val="0"/>
        <w:autoSpaceDN w:val="0"/>
        <w:adjustRightInd w:val="0"/>
        <w:spacing w:after="0" w:line="240" w:lineRule="atLeast"/>
        <w:jc w:val="both"/>
        <w:rPr>
          <w:rFonts w:ascii="Arial" w:hAnsi="Arial" w:cs="Arial"/>
          <w:sz w:val="24"/>
          <w:szCs w:val="24"/>
        </w:rPr>
      </w:pPr>
      <w:r>
        <w:rPr>
          <w:rFonts w:ascii="Arial" w:hAnsi="Arial" w:cs="Arial"/>
          <w:sz w:val="24"/>
          <w:szCs w:val="24"/>
        </w:rPr>
        <w:t>.</w:t>
      </w:r>
      <w:r w:rsidRPr="005C08ED">
        <w:rPr>
          <w:rFonts w:ascii="Arial" w:hAnsi="Arial" w:cs="Arial"/>
          <w:sz w:val="24"/>
          <w:szCs w:val="24"/>
        </w:rPr>
        <w:t xml:space="preserve"> </w:t>
      </w:r>
    </w:p>
    <w:p w14:paraId="7B730C54" w14:textId="77777777" w:rsidR="005C69D8" w:rsidRDefault="005C69D8" w:rsidP="002825D0">
      <w:pPr>
        <w:spacing w:after="0" w:line="240" w:lineRule="atLeast"/>
        <w:jc w:val="both"/>
        <w:rPr>
          <w:rFonts w:ascii="Arial" w:hAnsi="Arial" w:cs="Arial"/>
          <w:i/>
          <w:color w:val="000000"/>
          <w:sz w:val="20"/>
          <w:szCs w:val="20"/>
        </w:rPr>
      </w:pPr>
    </w:p>
    <w:p w14:paraId="07ACFAF7" w14:textId="77777777" w:rsidR="002720C1" w:rsidRPr="002720C1" w:rsidRDefault="002720C1" w:rsidP="00BA76A9">
      <w:pPr>
        <w:pStyle w:val="Subttulo"/>
      </w:pPr>
      <w:r w:rsidRPr="00BA76A9">
        <w:t>Alternativa 2</w:t>
      </w:r>
      <w:r w:rsidRPr="002720C1">
        <w:t xml:space="preserve">: </w:t>
      </w:r>
    </w:p>
    <w:p w14:paraId="1224805E" w14:textId="77777777" w:rsidR="005C69D8" w:rsidRDefault="005C69D8" w:rsidP="002825D0">
      <w:pPr>
        <w:spacing w:after="0" w:line="240" w:lineRule="atLeast"/>
        <w:jc w:val="both"/>
        <w:rPr>
          <w:rFonts w:ascii="Arial" w:hAnsi="Arial" w:cs="Arial"/>
          <w:i/>
          <w:color w:val="000000"/>
          <w:sz w:val="20"/>
          <w:szCs w:val="20"/>
        </w:rPr>
      </w:pPr>
    </w:p>
    <w:p w14:paraId="1D5D5730" w14:textId="77777777" w:rsidR="004A59AA" w:rsidRPr="005C08ED" w:rsidRDefault="004A59AA" w:rsidP="004A59AA">
      <w:pPr>
        <w:autoSpaceDE w:val="0"/>
        <w:autoSpaceDN w:val="0"/>
        <w:adjustRightInd w:val="0"/>
        <w:spacing w:after="0" w:line="240" w:lineRule="atLeast"/>
        <w:jc w:val="both"/>
        <w:rPr>
          <w:rFonts w:ascii="Arial" w:hAnsi="Arial" w:cs="Arial"/>
          <w:sz w:val="24"/>
          <w:szCs w:val="24"/>
        </w:rPr>
      </w:pPr>
      <w:r>
        <w:rPr>
          <w:rFonts w:ascii="Arial" w:hAnsi="Arial" w:cs="Arial"/>
          <w:sz w:val="24"/>
          <w:szCs w:val="24"/>
        </w:rPr>
        <w:t xml:space="preserve">La alternativa 2 de la </w:t>
      </w:r>
      <w:r w:rsidRPr="005C69D8">
        <w:rPr>
          <w:rFonts w:ascii="Arial" w:hAnsi="Arial" w:cs="Arial"/>
          <w:sz w:val="24"/>
          <w:szCs w:val="24"/>
        </w:rPr>
        <w:t xml:space="preserve">Ruta S/E Virgenpamba - S/E Norte </w:t>
      </w:r>
      <w:r>
        <w:rPr>
          <w:rFonts w:ascii="Arial" w:hAnsi="Arial" w:cs="Arial"/>
          <w:sz w:val="24"/>
          <w:szCs w:val="24"/>
        </w:rPr>
        <w:t xml:space="preserve">presenta </w:t>
      </w:r>
      <w:r w:rsidRPr="005C08ED">
        <w:rPr>
          <w:rFonts w:ascii="Arial" w:hAnsi="Arial" w:cs="Arial"/>
          <w:sz w:val="24"/>
          <w:szCs w:val="24"/>
        </w:rPr>
        <w:t>las siguientes ventajas:</w:t>
      </w:r>
    </w:p>
    <w:p w14:paraId="20E69964" w14:textId="77777777" w:rsidR="004A59AA" w:rsidRPr="005C08ED" w:rsidRDefault="004A59AA" w:rsidP="004A59AA">
      <w:pPr>
        <w:autoSpaceDE w:val="0"/>
        <w:autoSpaceDN w:val="0"/>
        <w:adjustRightInd w:val="0"/>
        <w:spacing w:after="0" w:line="240" w:lineRule="atLeast"/>
        <w:jc w:val="both"/>
        <w:rPr>
          <w:rFonts w:ascii="Arial" w:hAnsi="Arial" w:cs="Arial"/>
          <w:sz w:val="24"/>
          <w:szCs w:val="24"/>
        </w:rPr>
      </w:pPr>
    </w:p>
    <w:p w14:paraId="499759B5" w14:textId="77777777" w:rsidR="004A59AA" w:rsidRDefault="004A59AA" w:rsidP="005E79C9">
      <w:pPr>
        <w:pStyle w:val="Prrafodelista"/>
        <w:numPr>
          <w:ilvl w:val="0"/>
          <w:numId w:val="16"/>
        </w:numPr>
        <w:autoSpaceDE w:val="0"/>
        <w:autoSpaceDN w:val="0"/>
        <w:adjustRightInd w:val="0"/>
        <w:spacing w:line="240" w:lineRule="atLeast"/>
        <w:contextualSpacing/>
        <w:jc w:val="both"/>
        <w:rPr>
          <w:rFonts w:ascii="Arial" w:hAnsi="Arial" w:cs="Arial"/>
          <w:sz w:val="24"/>
          <w:szCs w:val="24"/>
          <w:lang w:val="es-EC"/>
        </w:rPr>
      </w:pPr>
      <w:r>
        <w:rPr>
          <w:rFonts w:ascii="Arial" w:hAnsi="Arial" w:cs="Arial"/>
          <w:sz w:val="24"/>
          <w:szCs w:val="24"/>
          <w:lang w:val="es-EC"/>
        </w:rPr>
        <w:t>No existen interferencias considerables tales como bosques, viviendas, comercio, industrias que impidan el trazado de la ruta.</w:t>
      </w:r>
    </w:p>
    <w:p w14:paraId="4E59606D" w14:textId="77777777" w:rsidR="004A59AA" w:rsidRDefault="004A59AA" w:rsidP="004A59AA">
      <w:pPr>
        <w:pStyle w:val="Prrafodelista"/>
        <w:autoSpaceDE w:val="0"/>
        <w:autoSpaceDN w:val="0"/>
        <w:adjustRightInd w:val="0"/>
        <w:spacing w:line="240" w:lineRule="atLeast"/>
        <w:ind w:left="720"/>
        <w:contextualSpacing/>
        <w:jc w:val="both"/>
        <w:rPr>
          <w:rFonts w:ascii="Arial" w:hAnsi="Arial" w:cs="Arial"/>
          <w:sz w:val="24"/>
          <w:szCs w:val="24"/>
          <w:lang w:val="es-EC"/>
        </w:rPr>
      </w:pPr>
    </w:p>
    <w:p w14:paraId="55D5101C" w14:textId="77777777" w:rsidR="004A59AA" w:rsidRDefault="004A59AA" w:rsidP="005E79C9">
      <w:pPr>
        <w:pStyle w:val="Prrafodelista"/>
        <w:numPr>
          <w:ilvl w:val="0"/>
          <w:numId w:val="16"/>
        </w:numPr>
        <w:autoSpaceDE w:val="0"/>
        <w:autoSpaceDN w:val="0"/>
        <w:adjustRightInd w:val="0"/>
        <w:spacing w:line="240" w:lineRule="atLeast"/>
        <w:contextualSpacing/>
        <w:jc w:val="both"/>
        <w:rPr>
          <w:rFonts w:ascii="Arial" w:hAnsi="Arial" w:cs="Arial"/>
          <w:sz w:val="24"/>
          <w:szCs w:val="24"/>
          <w:lang w:val="es-EC"/>
        </w:rPr>
      </w:pPr>
      <w:r>
        <w:rPr>
          <w:rFonts w:ascii="Arial" w:hAnsi="Arial" w:cs="Arial"/>
          <w:sz w:val="24"/>
          <w:szCs w:val="24"/>
          <w:lang w:val="es-EC"/>
        </w:rPr>
        <w:t xml:space="preserve">Los terrenos por donde atraviesa esta ruta actualmente no están destinados a actividades agrícolas de importancia, lo cual reduce costos de indemnización, facilitando la </w:t>
      </w:r>
      <w:r w:rsidRPr="00770CB7">
        <w:rPr>
          <w:rFonts w:ascii="Arial" w:hAnsi="Arial" w:cs="Arial"/>
          <w:sz w:val="24"/>
          <w:szCs w:val="24"/>
          <w:lang w:val="es-EC"/>
        </w:rPr>
        <w:t>imposición de los derechos de servidumbre</w:t>
      </w:r>
      <w:r>
        <w:rPr>
          <w:rFonts w:ascii="Arial" w:hAnsi="Arial" w:cs="Arial"/>
          <w:sz w:val="24"/>
          <w:szCs w:val="24"/>
          <w:lang w:val="es-EC"/>
        </w:rPr>
        <w:t xml:space="preserve"> y haciendo que la implementación de estructuras sean de menor costo y fácil construcción.</w:t>
      </w:r>
    </w:p>
    <w:p w14:paraId="69D7EC31" w14:textId="77777777" w:rsidR="004A59AA" w:rsidRPr="00727BC1" w:rsidRDefault="004A59AA" w:rsidP="004A59AA">
      <w:pPr>
        <w:pStyle w:val="Prrafodelista"/>
        <w:rPr>
          <w:rFonts w:ascii="Arial" w:hAnsi="Arial" w:cs="Arial"/>
          <w:sz w:val="24"/>
          <w:szCs w:val="24"/>
          <w:lang w:val="es-EC"/>
        </w:rPr>
      </w:pPr>
    </w:p>
    <w:p w14:paraId="1B8D14D4" w14:textId="77777777" w:rsidR="004A59AA" w:rsidRPr="001B4896" w:rsidRDefault="004A59AA" w:rsidP="004A59AA">
      <w:pPr>
        <w:pStyle w:val="Prrafodelista"/>
        <w:rPr>
          <w:rFonts w:ascii="Arial" w:hAnsi="Arial" w:cs="Arial"/>
          <w:sz w:val="24"/>
          <w:szCs w:val="24"/>
          <w:lang w:val="es-EC"/>
        </w:rPr>
      </w:pPr>
    </w:p>
    <w:p w14:paraId="0E64DA9E" w14:textId="77777777" w:rsidR="004A59AA" w:rsidRPr="003E087B" w:rsidRDefault="004A59AA" w:rsidP="005E79C9">
      <w:pPr>
        <w:pStyle w:val="Prrafodelista"/>
        <w:numPr>
          <w:ilvl w:val="0"/>
          <w:numId w:val="16"/>
        </w:numPr>
        <w:autoSpaceDE w:val="0"/>
        <w:autoSpaceDN w:val="0"/>
        <w:adjustRightInd w:val="0"/>
        <w:spacing w:line="240" w:lineRule="atLeast"/>
        <w:contextualSpacing/>
        <w:jc w:val="both"/>
        <w:rPr>
          <w:rFonts w:ascii="Arial" w:hAnsi="Arial" w:cs="Arial"/>
          <w:sz w:val="24"/>
          <w:szCs w:val="24"/>
          <w:lang w:val="es-EC"/>
        </w:rPr>
      </w:pPr>
      <w:r>
        <w:rPr>
          <w:rFonts w:ascii="Arial" w:hAnsi="Arial" w:cs="Arial"/>
          <w:sz w:val="24"/>
          <w:szCs w:val="24"/>
          <w:lang w:val="es-EC"/>
        </w:rPr>
        <w:t xml:space="preserve">No se tienen cruces importantes con líneas y redes eléctricas ni de telecomunicaciones que dificulten la construcción, operación y mantenimiento de la L/ST a construir. </w:t>
      </w:r>
    </w:p>
    <w:p w14:paraId="4E238B75" w14:textId="77777777" w:rsidR="004A59AA" w:rsidRPr="003E087B" w:rsidRDefault="004A59AA" w:rsidP="004A59AA">
      <w:pPr>
        <w:pStyle w:val="Prrafodelista"/>
        <w:autoSpaceDE w:val="0"/>
        <w:autoSpaceDN w:val="0"/>
        <w:adjustRightInd w:val="0"/>
        <w:spacing w:line="240" w:lineRule="atLeast"/>
        <w:ind w:left="720"/>
        <w:contextualSpacing/>
        <w:jc w:val="both"/>
        <w:rPr>
          <w:rFonts w:ascii="Arial" w:hAnsi="Arial" w:cs="Arial"/>
          <w:sz w:val="24"/>
          <w:szCs w:val="24"/>
          <w:lang w:val="es-EC"/>
        </w:rPr>
      </w:pPr>
    </w:p>
    <w:p w14:paraId="44A9D9DA" w14:textId="77777777" w:rsidR="004A59AA" w:rsidRDefault="004A59AA" w:rsidP="005E79C9">
      <w:pPr>
        <w:pStyle w:val="Prrafodelista"/>
        <w:numPr>
          <w:ilvl w:val="0"/>
          <w:numId w:val="16"/>
        </w:numPr>
        <w:autoSpaceDE w:val="0"/>
        <w:autoSpaceDN w:val="0"/>
        <w:adjustRightInd w:val="0"/>
        <w:spacing w:line="240" w:lineRule="atLeast"/>
        <w:contextualSpacing/>
        <w:jc w:val="both"/>
        <w:rPr>
          <w:rFonts w:ascii="Arial" w:hAnsi="Arial" w:cs="Arial"/>
          <w:sz w:val="24"/>
          <w:szCs w:val="24"/>
          <w:lang w:val="es-EC"/>
        </w:rPr>
      </w:pPr>
      <w:r w:rsidRPr="005C08ED">
        <w:rPr>
          <w:rFonts w:ascii="Arial" w:hAnsi="Arial" w:cs="Arial"/>
          <w:sz w:val="24"/>
          <w:szCs w:val="24"/>
          <w:lang w:val="es-EC"/>
        </w:rPr>
        <w:t xml:space="preserve">Facilidad de construcción en el recorrido por </w:t>
      </w:r>
      <w:r>
        <w:rPr>
          <w:rFonts w:ascii="Arial" w:hAnsi="Arial" w:cs="Arial"/>
          <w:sz w:val="24"/>
          <w:szCs w:val="24"/>
          <w:lang w:val="es-EC"/>
        </w:rPr>
        <w:t>cuanto existen accesos muy cercanos a los puntos, lo cual implica una pequeña inversión en la apertura de caminos de acceso.</w:t>
      </w:r>
    </w:p>
    <w:p w14:paraId="43174B93" w14:textId="77777777" w:rsidR="004A59AA" w:rsidRPr="00727BC1" w:rsidRDefault="004A59AA" w:rsidP="004A59AA">
      <w:pPr>
        <w:autoSpaceDE w:val="0"/>
        <w:autoSpaceDN w:val="0"/>
        <w:adjustRightInd w:val="0"/>
        <w:spacing w:line="240" w:lineRule="atLeast"/>
        <w:contextualSpacing/>
        <w:jc w:val="both"/>
        <w:rPr>
          <w:rFonts w:ascii="Arial" w:hAnsi="Arial" w:cs="Arial"/>
          <w:sz w:val="24"/>
          <w:szCs w:val="24"/>
        </w:rPr>
      </w:pPr>
    </w:p>
    <w:p w14:paraId="6FBB15E6" w14:textId="77777777" w:rsidR="004A59AA" w:rsidRDefault="004A59AA" w:rsidP="004A59AA">
      <w:pPr>
        <w:autoSpaceDE w:val="0"/>
        <w:autoSpaceDN w:val="0"/>
        <w:adjustRightInd w:val="0"/>
        <w:spacing w:after="0" w:line="240" w:lineRule="atLeast"/>
        <w:jc w:val="both"/>
        <w:rPr>
          <w:rFonts w:ascii="Arial" w:hAnsi="Arial" w:cs="Arial"/>
          <w:sz w:val="24"/>
          <w:szCs w:val="24"/>
        </w:rPr>
      </w:pPr>
      <w:r>
        <w:rPr>
          <w:rFonts w:ascii="Arial" w:hAnsi="Arial" w:cs="Arial"/>
          <w:sz w:val="24"/>
          <w:szCs w:val="24"/>
        </w:rPr>
        <w:t xml:space="preserve">Como </w:t>
      </w:r>
      <w:r w:rsidRPr="005C08ED">
        <w:rPr>
          <w:rFonts w:ascii="Arial" w:hAnsi="Arial" w:cs="Arial"/>
          <w:sz w:val="24"/>
          <w:szCs w:val="24"/>
        </w:rPr>
        <w:t xml:space="preserve">desventajas </w:t>
      </w:r>
      <w:r>
        <w:rPr>
          <w:rFonts w:ascii="Arial" w:hAnsi="Arial" w:cs="Arial"/>
          <w:sz w:val="24"/>
          <w:szCs w:val="24"/>
        </w:rPr>
        <w:t>se establece que:</w:t>
      </w:r>
    </w:p>
    <w:p w14:paraId="77440E0A" w14:textId="77777777" w:rsidR="004A59AA" w:rsidRDefault="004A59AA" w:rsidP="004A59AA">
      <w:pPr>
        <w:autoSpaceDE w:val="0"/>
        <w:autoSpaceDN w:val="0"/>
        <w:adjustRightInd w:val="0"/>
        <w:spacing w:after="0" w:line="240" w:lineRule="atLeast"/>
        <w:jc w:val="both"/>
        <w:rPr>
          <w:rFonts w:ascii="Arial" w:hAnsi="Arial" w:cs="Arial"/>
          <w:sz w:val="24"/>
          <w:szCs w:val="24"/>
        </w:rPr>
      </w:pPr>
    </w:p>
    <w:p w14:paraId="08DB8EA5" w14:textId="77777777" w:rsidR="004A59AA" w:rsidRPr="003E087B" w:rsidRDefault="004A59AA" w:rsidP="005E79C9">
      <w:pPr>
        <w:pStyle w:val="Prrafodelista"/>
        <w:numPr>
          <w:ilvl w:val="0"/>
          <w:numId w:val="16"/>
        </w:numPr>
        <w:autoSpaceDE w:val="0"/>
        <w:autoSpaceDN w:val="0"/>
        <w:adjustRightInd w:val="0"/>
        <w:spacing w:line="240" w:lineRule="atLeast"/>
        <w:contextualSpacing/>
        <w:jc w:val="both"/>
        <w:rPr>
          <w:rFonts w:ascii="Arial" w:hAnsi="Arial" w:cs="Arial"/>
          <w:sz w:val="24"/>
          <w:szCs w:val="24"/>
          <w:lang w:val="es-EC"/>
        </w:rPr>
      </w:pPr>
      <w:r>
        <w:rPr>
          <w:rFonts w:ascii="Arial" w:hAnsi="Arial" w:cs="Arial"/>
          <w:sz w:val="24"/>
          <w:szCs w:val="24"/>
          <w:lang w:val="es-EC"/>
        </w:rPr>
        <w:t>El recorrido es de mayor longitud que para la alternativa 1.</w:t>
      </w:r>
    </w:p>
    <w:p w14:paraId="69FC10E7" w14:textId="77777777" w:rsidR="004A59AA" w:rsidRDefault="004A59AA" w:rsidP="004A59AA">
      <w:pPr>
        <w:autoSpaceDE w:val="0"/>
        <w:autoSpaceDN w:val="0"/>
        <w:adjustRightInd w:val="0"/>
        <w:spacing w:line="240" w:lineRule="atLeast"/>
        <w:contextualSpacing/>
        <w:jc w:val="both"/>
        <w:rPr>
          <w:rFonts w:ascii="Arial" w:hAnsi="Arial" w:cs="Arial"/>
          <w:sz w:val="24"/>
          <w:szCs w:val="24"/>
        </w:rPr>
      </w:pPr>
    </w:p>
    <w:p w14:paraId="06215A45" w14:textId="77777777" w:rsidR="004A59AA" w:rsidRDefault="004A59AA" w:rsidP="002825D0">
      <w:pPr>
        <w:spacing w:after="0" w:line="240" w:lineRule="atLeast"/>
        <w:jc w:val="both"/>
        <w:rPr>
          <w:rFonts w:ascii="Arial" w:hAnsi="Arial" w:cs="Arial"/>
          <w:i/>
          <w:color w:val="000000"/>
          <w:sz w:val="20"/>
          <w:szCs w:val="20"/>
        </w:rPr>
      </w:pPr>
    </w:p>
    <w:p w14:paraId="4890AF34" w14:textId="77777777" w:rsidR="002825D0" w:rsidRDefault="00DF2226" w:rsidP="004F746E">
      <w:pPr>
        <w:spacing w:after="0" w:line="240" w:lineRule="atLeast"/>
        <w:jc w:val="center"/>
        <w:rPr>
          <w:rFonts w:ascii="Arial" w:hAnsi="Arial" w:cs="Arial"/>
          <w:i/>
          <w:color w:val="000000"/>
          <w:sz w:val="20"/>
          <w:szCs w:val="20"/>
        </w:rPr>
      </w:pPr>
      <w:r>
        <w:rPr>
          <w:rFonts w:ascii="Arial" w:hAnsi="Arial" w:cs="Arial"/>
          <w:i/>
          <w:noProof/>
          <w:color w:val="000000"/>
          <w:sz w:val="20"/>
          <w:szCs w:val="20"/>
        </w:rPr>
        <w:drawing>
          <wp:inline distT="0" distB="0" distL="0" distR="0" wp14:anchorId="7B00F7E3" wp14:editId="6F32B3E7">
            <wp:extent cx="5400675" cy="3177540"/>
            <wp:effectExtent l="0" t="0" r="9525" b="381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ternativa 2 Virgenpamba Norte.jpg"/>
                    <pic:cNvPicPr/>
                  </pic:nvPicPr>
                  <pic:blipFill>
                    <a:blip r:embed="rId10">
                      <a:extLst>
                        <a:ext uri="{28A0092B-C50C-407E-A947-70E740481C1C}">
                          <a14:useLocalDpi xmlns:a14="http://schemas.microsoft.com/office/drawing/2010/main" val="0"/>
                        </a:ext>
                      </a:extLst>
                    </a:blip>
                    <a:stretch>
                      <a:fillRect/>
                    </a:stretch>
                  </pic:blipFill>
                  <pic:spPr>
                    <a:xfrm>
                      <a:off x="0" y="0"/>
                      <a:ext cx="5400675" cy="3177540"/>
                    </a:xfrm>
                    <a:prstGeom prst="rect">
                      <a:avLst/>
                    </a:prstGeom>
                  </pic:spPr>
                </pic:pic>
              </a:graphicData>
            </a:graphic>
          </wp:inline>
        </w:drawing>
      </w:r>
    </w:p>
    <w:p w14:paraId="719E492F" w14:textId="77777777" w:rsidR="002825D0" w:rsidRDefault="002825D0" w:rsidP="004F746E">
      <w:pPr>
        <w:spacing w:after="0" w:line="240" w:lineRule="atLeast"/>
        <w:jc w:val="center"/>
        <w:rPr>
          <w:rFonts w:ascii="Arial" w:hAnsi="Arial" w:cs="Arial"/>
          <w:i/>
          <w:color w:val="000000"/>
          <w:sz w:val="20"/>
          <w:szCs w:val="20"/>
        </w:rPr>
      </w:pPr>
      <w:r>
        <w:rPr>
          <w:rFonts w:ascii="Arial" w:hAnsi="Arial" w:cs="Arial"/>
          <w:i/>
          <w:color w:val="000000"/>
          <w:sz w:val="20"/>
          <w:szCs w:val="20"/>
        </w:rPr>
        <w:t>Mapa N</w:t>
      </w:r>
      <w:r w:rsidR="00F860AC">
        <w:rPr>
          <w:rFonts w:ascii="Arial" w:hAnsi="Arial" w:cs="Arial"/>
          <w:i/>
          <w:color w:val="000000"/>
          <w:sz w:val="20"/>
          <w:szCs w:val="20"/>
        </w:rPr>
        <w:t xml:space="preserve">o. </w:t>
      </w:r>
      <w:r>
        <w:rPr>
          <w:rFonts w:ascii="Arial" w:hAnsi="Arial" w:cs="Arial"/>
          <w:i/>
          <w:color w:val="000000"/>
          <w:sz w:val="20"/>
          <w:szCs w:val="20"/>
        </w:rPr>
        <w:t>5</w:t>
      </w:r>
      <w:r w:rsidRPr="00CB513D">
        <w:rPr>
          <w:rFonts w:ascii="Arial" w:hAnsi="Arial" w:cs="Arial"/>
          <w:i/>
          <w:color w:val="000000"/>
          <w:sz w:val="20"/>
          <w:szCs w:val="20"/>
        </w:rPr>
        <w:t xml:space="preserve">. </w:t>
      </w:r>
      <w:r>
        <w:rPr>
          <w:rFonts w:ascii="Arial" w:hAnsi="Arial" w:cs="Arial"/>
          <w:i/>
          <w:color w:val="000000"/>
          <w:sz w:val="20"/>
          <w:szCs w:val="20"/>
        </w:rPr>
        <w:t>Alternativa 2 para la Ruta S/E Virgenpamba</w:t>
      </w:r>
      <w:r w:rsidRPr="00F751FC">
        <w:t xml:space="preserve"> </w:t>
      </w:r>
      <w:r>
        <w:t xml:space="preserve">- </w:t>
      </w:r>
      <w:r w:rsidRPr="00F751FC">
        <w:rPr>
          <w:rFonts w:ascii="Arial" w:hAnsi="Arial" w:cs="Arial"/>
          <w:i/>
          <w:color w:val="000000"/>
          <w:sz w:val="20"/>
          <w:szCs w:val="20"/>
        </w:rPr>
        <w:t xml:space="preserve">S/E </w:t>
      </w:r>
      <w:r>
        <w:rPr>
          <w:rFonts w:ascii="Arial" w:hAnsi="Arial" w:cs="Arial"/>
          <w:i/>
          <w:color w:val="000000"/>
          <w:sz w:val="20"/>
          <w:szCs w:val="20"/>
        </w:rPr>
        <w:t>Norte</w:t>
      </w:r>
    </w:p>
    <w:p w14:paraId="606A9479" w14:textId="77777777" w:rsidR="002720C1" w:rsidRDefault="002720C1" w:rsidP="002720C1">
      <w:pPr>
        <w:autoSpaceDE w:val="0"/>
        <w:autoSpaceDN w:val="0"/>
        <w:adjustRightInd w:val="0"/>
        <w:spacing w:after="0" w:line="240" w:lineRule="atLeast"/>
        <w:jc w:val="both"/>
        <w:rPr>
          <w:rFonts w:ascii="Arial" w:hAnsi="Arial" w:cs="Arial"/>
          <w:sz w:val="24"/>
          <w:szCs w:val="24"/>
        </w:rPr>
      </w:pPr>
    </w:p>
    <w:p w14:paraId="1B7845D2" w14:textId="59996668" w:rsidR="00316620" w:rsidRDefault="00316620" w:rsidP="004F746E">
      <w:pPr>
        <w:autoSpaceDE w:val="0"/>
        <w:autoSpaceDN w:val="0"/>
        <w:adjustRightInd w:val="0"/>
        <w:spacing w:after="0" w:line="240" w:lineRule="atLeast"/>
        <w:jc w:val="center"/>
        <w:rPr>
          <w:rFonts w:ascii="Arial" w:hAnsi="Arial" w:cs="Arial"/>
          <w:b/>
          <w:color w:val="000000"/>
          <w:sz w:val="24"/>
          <w:szCs w:val="24"/>
        </w:rPr>
      </w:pPr>
    </w:p>
    <w:p w14:paraId="1E8D2ED5" w14:textId="77777777" w:rsidR="00E3124C" w:rsidRDefault="00E3124C" w:rsidP="00E3124C">
      <w:pPr>
        <w:rPr>
          <w:rFonts w:ascii="Arial" w:eastAsia="SimSun" w:hAnsi="Arial" w:cs="Times New Roman"/>
          <w:b/>
          <w:bCs/>
          <w:iCs/>
          <w:sz w:val="24"/>
          <w:szCs w:val="28"/>
          <w:lang w:eastAsia="zh-CN"/>
        </w:rPr>
      </w:pPr>
      <w:bookmarkStart w:id="133" w:name="_Toc332117855"/>
      <w:bookmarkStart w:id="134" w:name="_Toc332118551"/>
      <w:bookmarkStart w:id="135" w:name="_Toc332118718"/>
      <w:bookmarkStart w:id="136" w:name="_Toc332118976"/>
      <w:bookmarkStart w:id="137" w:name="_Toc332119859"/>
      <w:bookmarkStart w:id="138" w:name="_Toc332120139"/>
      <w:bookmarkStart w:id="139" w:name="_Toc332120301"/>
      <w:bookmarkStart w:id="140" w:name="_Toc332120504"/>
      <w:bookmarkStart w:id="141" w:name="_Toc332120947"/>
      <w:bookmarkStart w:id="142" w:name="_Toc332121172"/>
      <w:bookmarkStart w:id="143" w:name="_Toc332121286"/>
      <w:bookmarkStart w:id="144" w:name="_Toc332121522"/>
      <w:bookmarkStart w:id="145" w:name="_Toc332121636"/>
      <w:bookmarkStart w:id="146" w:name="_Toc332271446"/>
      <w:bookmarkStart w:id="147" w:name="_Toc332306772"/>
      <w:bookmarkStart w:id="148" w:name="_Toc332488862"/>
      <w:bookmarkStart w:id="149" w:name="_Toc396314418"/>
      <w:bookmarkStart w:id="150" w:name="_Toc408177306"/>
    </w:p>
    <w:p w14:paraId="294A742D" w14:textId="77777777" w:rsidR="00E3124C" w:rsidRPr="004A5C9E" w:rsidRDefault="00E3124C" w:rsidP="00E3124C">
      <w:pPr>
        <w:pStyle w:val="Ttulo2"/>
        <w:spacing w:before="0" w:after="0" w:line="240" w:lineRule="atLeast"/>
        <w:rPr>
          <w:color w:val="000000"/>
        </w:rPr>
      </w:pPr>
      <w:bookmarkStart w:id="151" w:name="_Toc417902403"/>
      <w:r w:rsidRPr="0022730E">
        <w:t>CONSIDERACIONES PARA LA SELECCI</w:t>
      </w:r>
      <w:r w:rsidRPr="004A5C9E">
        <w:t xml:space="preserve">ÓN </w:t>
      </w:r>
      <w:r>
        <w:t>D</w:t>
      </w:r>
      <w:r w:rsidRPr="004A5C9E">
        <w:t xml:space="preserve">E </w:t>
      </w:r>
      <w:r>
        <w:t>L</w:t>
      </w:r>
      <w:r w:rsidRPr="004A5C9E">
        <w:t>A RUTA</w:t>
      </w:r>
      <w:bookmarkEnd w:id="133"/>
      <w:bookmarkEnd w:id="134"/>
      <w:bookmarkEnd w:id="135"/>
      <w:bookmarkEnd w:id="136"/>
      <w:r>
        <w: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857B12D" w14:textId="77777777" w:rsidR="00E3124C" w:rsidRPr="00793FB5" w:rsidRDefault="00E3124C" w:rsidP="00E3124C">
      <w:pPr>
        <w:spacing w:after="0" w:line="240" w:lineRule="atLeast"/>
        <w:jc w:val="both"/>
        <w:rPr>
          <w:rFonts w:ascii="Arial" w:hAnsi="Arial" w:cs="Arial"/>
          <w:b/>
          <w:color w:val="000000"/>
          <w:sz w:val="24"/>
          <w:szCs w:val="24"/>
        </w:rPr>
      </w:pPr>
    </w:p>
    <w:p w14:paraId="4734C21F" w14:textId="77777777" w:rsidR="00E3124C" w:rsidRPr="00793FB5" w:rsidRDefault="00E3124C" w:rsidP="00E3124C">
      <w:pPr>
        <w:spacing w:after="0" w:line="240" w:lineRule="atLeast"/>
        <w:jc w:val="both"/>
        <w:rPr>
          <w:rFonts w:ascii="Arial" w:hAnsi="Arial" w:cs="Arial"/>
          <w:spacing w:val="-3"/>
          <w:sz w:val="24"/>
          <w:szCs w:val="24"/>
        </w:rPr>
      </w:pPr>
      <w:r w:rsidRPr="00793FB5">
        <w:rPr>
          <w:rFonts w:ascii="Arial" w:hAnsi="Arial" w:cs="Arial"/>
          <w:spacing w:val="-3"/>
          <w:sz w:val="24"/>
          <w:szCs w:val="24"/>
        </w:rPr>
        <w:t xml:space="preserve">Para definir la ruta de línea factible desde el punto de vista técnico y económico, se consideraron los siguientes aspectos fundamentales:  </w:t>
      </w:r>
    </w:p>
    <w:p w14:paraId="4E07F0A2" w14:textId="77777777" w:rsidR="00E3124C" w:rsidRPr="00793FB5" w:rsidRDefault="00E3124C" w:rsidP="00E3124C">
      <w:pPr>
        <w:spacing w:after="0" w:line="240" w:lineRule="atLeast"/>
        <w:jc w:val="both"/>
        <w:rPr>
          <w:rFonts w:ascii="Arial" w:hAnsi="Arial" w:cs="Arial"/>
          <w:spacing w:val="-3"/>
          <w:sz w:val="24"/>
          <w:szCs w:val="24"/>
        </w:rPr>
      </w:pPr>
    </w:p>
    <w:p w14:paraId="21A75ABC" w14:textId="77777777" w:rsidR="00E3124C" w:rsidRPr="00793FB5" w:rsidRDefault="00E3124C" w:rsidP="00E3124C">
      <w:pPr>
        <w:numPr>
          <w:ilvl w:val="0"/>
          <w:numId w:val="1"/>
        </w:numPr>
        <w:overflowPunct w:val="0"/>
        <w:autoSpaceDE w:val="0"/>
        <w:autoSpaceDN w:val="0"/>
        <w:adjustRightInd w:val="0"/>
        <w:spacing w:after="0" w:line="240" w:lineRule="atLeast"/>
        <w:jc w:val="both"/>
        <w:textAlignment w:val="baseline"/>
        <w:rPr>
          <w:rFonts w:ascii="Arial" w:hAnsi="Arial" w:cs="Arial"/>
          <w:spacing w:val="-3"/>
          <w:sz w:val="24"/>
          <w:szCs w:val="24"/>
        </w:rPr>
      </w:pPr>
      <w:r w:rsidRPr="00793FB5">
        <w:rPr>
          <w:rFonts w:ascii="Arial" w:hAnsi="Arial" w:cs="Arial"/>
          <w:spacing w:val="-3"/>
          <w:sz w:val="24"/>
          <w:szCs w:val="24"/>
        </w:rPr>
        <w:t>Evitar que la línea atraviese sobre viviendas</w:t>
      </w:r>
      <w:r w:rsidR="00B45D7D">
        <w:rPr>
          <w:rFonts w:ascii="Arial" w:hAnsi="Arial" w:cs="Arial"/>
          <w:spacing w:val="-3"/>
          <w:sz w:val="24"/>
          <w:szCs w:val="24"/>
        </w:rPr>
        <w:t xml:space="preserve"> ni por zonas de urbanizaciones existentes o en proyecto</w:t>
      </w:r>
      <w:r w:rsidRPr="00793FB5">
        <w:rPr>
          <w:rFonts w:ascii="Arial" w:hAnsi="Arial" w:cs="Arial"/>
          <w:spacing w:val="-3"/>
          <w:sz w:val="24"/>
          <w:szCs w:val="24"/>
        </w:rPr>
        <w:t>.</w:t>
      </w:r>
    </w:p>
    <w:p w14:paraId="2C5096A5" w14:textId="77777777" w:rsidR="00E3124C" w:rsidRDefault="00E3124C" w:rsidP="00E3124C">
      <w:pPr>
        <w:pStyle w:val="Prrafodelista"/>
        <w:rPr>
          <w:rFonts w:ascii="Arial" w:hAnsi="Arial" w:cs="Arial"/>
          <w:spacing w:val="-3"/>
          <w:sz w:val="24"/>
          <w:szCs w:val="24"/>
          <w:lang w:val="es-EC"/>
        </w:rPr>
      </w:pPr>
    </w:p>
    <w:p w14:paraId="2AB00232" w14:textId="77777777" w:rsidR="00611422" w:rsidRDefault="00611422" w:rsidP="00611422">
      <w:pPr>
        <w:numPr>
          <w:ilvl w:val="0"/>
          <w:numId w:val="1"/>
        </w:numPr>
        <w:overflowPunct w:val="0"/>
        <w:autoSpaceDE w:val="0"/>
        <w:autoSpaceDN w:val="0"/>
        <w:adjustRightInd w:val="0"/>
        <w:spacing w:after="0" w:line="240" w:lineRule="auto"/>
        <w:jc w:val="both"/>
        <w:textAlignment w:val="baseline"/>
        <w:rPr>
          <w:rFonts w:ascii="Arial" w:hAnsi="Arial" w:cs="Arial"/>
          <w:spacing w:val="-3"/>
        </w:rPr>
      </w:pPr>
      <w:r w:rsidRPr="004A5C9E">
        <w:rPr>
          <w:rFonts w:ascii="Arial" w:hAnsi="Arial" w:cs="Arial"/>
          <w:spacing w:val="-3"/>
        </w:rPr>
        <w:t>Ubicar el trazado propuesto en lo posible lo más cercano a las vías existentes de segundo o tercer orden o caminos vecinales, lo que  facilitará acceder a</w:t>
      </w:r>
      <w:r>
        <w:rPr>
          <w:rFonts w:ascii="Arial" w:hAnsi="Arial" w:cs="Arial"/>
          <w:spacing w:val="-3"/>
        </w:rPr>
        <w:t xml:space="preserve"> </w:t>
      </w:r>
      <w:r w:rsidRPr="004A5C9E">
        <w:rPr>
          <w:rFonts w:ascii="Arial" w:hAnsi="Arial" w:cs="Arial"/>
          <w:spacing w:val="-3"/>
        </w:rPr>
        <w:t>l</w:t>
      </w:r>
      <w:r>
        <w:rPr>
          <w:rFonts w:ascii="Arial" w:hAnsi="Arial" w:cs="Arial"/>
          <w:spacing w:val="-3"/>
        </w:rPr>
        <w:t>os</w:t>
      </w:r>
      <w:r w:rsidRPr="004A5C9E">
        <w:rPr>
          <w:rFonts w:ascii="Arial" w:hAnsi="Arial" w:cs="Arial"/>
          <w:spacing w:val="-3"/>
        </w:rPr>
        <w:t xml:space="preserve"> sitio</w:t>
      </w:r>
      <w:r>
        <w:rPr>
          <w:rFonts w:ascii="Arial" w:hAnsi="Arial" w:cs="Arial"/>
          <w:spacing w:val="-3"/>
        </w:rPr>
        <w:t>s</w:t>
      </w:r>
      <w:r w:rsidRPr="004A5C9E">
        <w:rPr>
          <w:rFonts w:ascii="Arial" w:hAnsi="Arial" w:cs="Arial"/>
          <w:spacing w:val="-3"/>
        </w:rPr>
        <w:t xml:space="preserve"> donde se instalarán  las estructuras con </w:t>
      </w:r>
      <w:r>
        <w:rPr>
          <w:rFonts w:ascii="Arial" w:hAnsi="Arial" w:cs="Arial"/>
          <w:spacing w:val="-3"/>
        </w:rPr>
        <w:t xml:space="preserve">el personal, </w:t>
      </w:r>
      <w:r w:rsidRPr="004A5C9E">
        <w:rPr>
          <w:rFonts w:ascii="Arial" w:hAnsi="Arial" w:cs="Arial"/>
          <w:spacing w:val="-3"/>
        </w:rPr>
        <w:t>mate</w:t>
      </w:r>
      <w:r>
        <w:rPr>
          <w:rFonts w:ascii="Arial" w:hAnsi="Arial" w:cs="Arial"/>
          <w:spacing w:val="-3"/>
        </w:rPr>
        <w:t>riales, herramientas y equipos.</w:t>
      </w:r>
    </w:p>
    <w:p w14:paraId="3D51123A" w14:textId="77777777" w:rsidR="00611422" w:rsidRPr="004A5C9E" w:rsidRDefault="00611422" w:rsidP="00611422">
      <w:pPr>
        <w:widowControl w:val="0"/>
        <w:numPr>
          <w:ilvl w:val="0"/>
          <w:numId w:val="1"/>
        </w:numPr>
        <w:overflowPunct w:val="0"/>
        <w:autoSpaceDE w:val="0"/>
        <w:autoSpaceDN w:val="0"/>
        <w:adjustRightInd w:val="0"/>
        <w:spacing w:before="180" w:after="0" w:line="240" w:lineRule="auto"/>
        <w:jc w:val="both"/>
        <w:textAlignment w:val="baseline"/>
        <w:rPr>
          <w:rFonts w:ascii="Arial" w:hAnsi="Arial" w:cs="Arial"/>
          <w:spacing w:val="-3"/>
        </w:rPr>
      </w:pPr>
      <w:r w:rsidRPr="004A5C9E">
        <w:rPr>
          <w:rFonts w:ascii="Arial" w:hAnsi="Arial" w:cs="Arial"/>
          <w:spacing w:val="-3"/>
        </w:rPr>
        <w:t xml:space="preserve">Evitar </w:t>
      </w:r>
      <w:r>
        <w:rPr>
          <w:rFonts w:ascii="Arial" w:hAnsi="Arial" w:cs="Arial"/>
          <w:spacing w:val="-3"/>
        </w:rPr>
        <w:t xml:space="preserve">el </w:t>
      </w:r>
      <w:r w:rsidRPr="004A5C9E">
        <w:rPr>
          <w:rFonts w:ascii="Arial" w:hAnsi="Arial" w:cs="Arial"/>
          <w:spacing w:val="-3"/>
        </w:rPr>
        <w:t>pas</w:t>
      </w:r>
      <w:r>
        <w:rPr>
          <w:rFonts w:ascii="Arial" w:hAnsi="Arial" w:cs="Arial"/>
          <w:spacing w:val="-3"/>
        </w:rPr>
        <w:t>o</w:t>
      </w:r>
      <w:r w:rsidRPr="004A5C9E">
        <w:rPr>
          <w:rFonts w:ascii="Arial" w:hAnsi="Arial" w:cs="Arial"/>
          <w:spacing w:val="-3"/>
        </w:rPr>
        <w:t xml:space="preserve"> por áreas con bosques, a fin de minimizar el desbroce de los árboles, </w:t>
      </w:r>
      <w:r>
        <w:rPr>
          <w:rFonts w:ascii="Arial" w:hAnsi="Arial" w:cs="Arial"/>
          <w:spacing w:val="-3"/>
        </w:rPr>
        <w:t>disminuyendo</w:t>
      </w:r>
      <w:r w:rsidRPr="004A5C9E">
        <w:rPr>
          <w:rFonts w:ascii="Arial" w:hAnsi="Arial" w:cs="Arial"/>
          <w:spacing w:val="-3"/>
        </w:rPr>
        <w:t xml:space="preserve"> el derecho de servidumbre para la construcción y mantenimiento.</w:t>
      </w:r>
    </w:p>
    <w:p w14:paraId="6A3521A5" w14:textId="77777777" w:rsidR="00611422" w:rsidRPr="00793FB5" w:rsidRDefault="00611422" w:rsidP="00E3124C">
      <w:pPr>
        <w:pStyle w:val="Prrafodelista"/>
        <w:rPr>
          <w:rFonts w:ascii="Arial" w:hAnsi="Arial" w:cs="Arial"/>
          <w:spacing w:val="-3"/>
          <w:sz w:val="24"/>
          <w:szCs w:val="24"/>
          <w:lang w:val="es-EC"/>
        </w:rPr>
      </w:pPr>
    </w:p>
    <w:p w14:paraId="1358AA56" w14:textId="77777777" w:rsidR="00E3124C" w:rsidRPr="00793FB5" w:rsidRDefault="00E3124C" w:rsidP="00E3124C">
      <w:pPr>
        <w:widowControl w:val="0"/>
        <w:numPr>
          <w:ilvl w:val="0"/>
          <w:numId w:val="1"/>
        </w:numPr>
        <w:overflowPunct w:val="0"/>
        <w:autoSpaceDE w:val="0"/>
        <w:autoSpaceDN w:val="0"/>
        <w:adjustRightInd w:val="0"/>
        <w:spacing w:after="0" w:line="240" w:lineRule="atLeast"/>
        <w:jc w:val="both"/>
        <w:textAlignment w:val="baseline"/>
        <w:rPr>
          <w:rFonts w:ascii="Arial" w:hAnsi="Arial" w:cs="Arial"/>
          <w:spacing w:val="-3"/>
          <w:sz w:val="24"/>
          <w:szCs w:val="24"/>
        </w:rPr>
      </w:pPr>
      <w:r w:rsidRPr="00793FB5">
        <w:rPr>
          <w:rFonts w:ascii="Arial" w:hAnsi="Arial" w:cs="Arial"/>
          <w:spacing w:val="-3"/>
          <w:sz w:val="24"/>
          <w:szCs w:val="24"/>
        </w:rPr>
        <w:lastRenderedPageBreak/>
        <w:t>Seleccionar la ruta de forma que los puntos de implantación de las estructuras sean sitios de geología estables, evitando cruzar por zonas de posibles deslizamientos.</w:t>
      </w:r>
    </w:p>
    <w:p w14:paraId="4B8B4E3A" w14:textId="77777777" w:rsidR="00E3124C" w:rsidRPr="00793FB5" w:rsidRDefault="00E3124C" w:rsidP="00E3124C">
      <w:pPr>
        <w:pStyle w:val="Prrafodelista"/>
        <w:rPr>
          <w:rFonts w:ascii="Arial" w:hAnsi="Arial" w:cs="Arial"/>
          <w:spacing w:val="-3"/>
          <w:sz w:val="24"/>
          <w:szCs w:val="24"/>
          <w:lang w:val="es-EC"/>
        </w:rPr>
      </w:pPr>
    </w:p>
    <w:p w14:paraId="3A44EE9F" w14:textId="77777777" w:rsidR="00E3124C" w:rsidRPr="00793FB5" w:rsidRDefault="00E3124C" w:rsidP="00E3124C">
      <w:pPr>
        <w:widowControl w:val="0"/>
        <w:numPr>
          <w:ilvl w:val="0"/>
          <w:numId w:val="1"/>
        </w:numPr>
        <w:overflowPunct w:val="0"/>
        <w:autoSpaceDE w:val="0"/>
        <w:autoSpaceDN w:val="0"/>
        <w:adjustRightInd w:val="0"/>
        <w:spacing w:after="0" w:line="240" w:lineRule="atLeast"/>
        <w:jc w:val="both"/>
        <w:textAlignment w:val="baseline"/>
        <w:rPr>
          <w:rFonts w:ascii="Arial" w:hAnsi="Arial" w:cs="Arial"/>
          <w:spacing w:val="-3"/>
          <w:sz w:val="24"/>
          <w:szCs w:val="24"/>
        </w:rPr>
      </w:pPr>
      <w:r w:rsidRPr="00793FB5">
        <w:rPr>
          <w:rFonts w:ascii="Arial" w:hAnsi="Arial" w:cs="Arial"/>
          <w:spacing w:val="-3"/>
          <w:sz w:val="24"/>
          <w:szCs w:val="24"/>
        </w:rPr>
        <w:t xml:space="preserve">Disminuir en lo posible cruces con alimentadores primarios a </w:t>
      </w:r>
      <w:r>
        <w:rPr>
          <w:rFonts w:ascii="Arial" w:hAnsi="Arial" w:cs="Arial"/>
          <w:spacing w:val="-3"/>
          <w:sz w:val="24"/>
          <w:szCs w:val="24"/>
        </w:rPr>
        <w:t>13,8 kV</w:t>
      </w:r>
      <w:r w:rsidRPr="00793FB5">
        <w:rPr>
          <w:rFonts w:ascii="Arial" w:hAnsi="Arial" w:cs="Arial"/>
          <w:spacing w:val="-3"/>
          <w:sz w:val="24"/>
          <w:szCs w:val="24"/>
        </w:rPr>
        <w:t xml:space="preserve"> existentes.</w:t>
      </w:r>
    </w:p>
    <w:p w14:paraId="018324A7" w14:textId="77777777" w:rsidR="00E3124C" w:rsidRPr="00793FB5" w:rsidRDefault="00E3124C" w:rsidP="00E3124C">
      <w:pPr>
        <w:spacing w:after="0" w:line="240" w:lineRule="atLeast"/>
        <w:jc w:val="both"/>
        <w:rPr>
          <w:rFonts w:ascii="Arial" w:hAnsi="Arial" w:cs="Arial"/>
          <w:spacing w:val="-3"/>
          <w:sz w:val="24"/>
          <w:szCs w:val="24"/>
        </w:rPr>
      </w:pPr>
    </w:p>
    <w:p w14:paraId="1F21DACF" w14:textId="77777777" w:rsidR="00E3124C" w:rsidRPr="00793FB5" w:rsidRDefault="00E3124C" w:rsidP="00E3124C">
      <w:pPr>
        <w:numPr>
          <w:ilvl w:val="0"/>
          <w:numId w:val="1"/>
        </w:numPr>
        <w:overflowPunct w:val="0"/>
        <w:autoSpaceDE w:val="0"/>
        <w:autoSpaceDN w:val="0"/>
        <w:adjustRightInd w:val="0"/>
        <w:spacing w:after="0" w:line="240" w:lineRule="atLeast"/>
        <w:jc w:val="both"/>
        <w:textAlignment w:val="baseline"/>
        <w:rPr>
          <w:rFonts w:ascii="Arial" w:hAnsi="Arial" w:cs="Arial"/>
          <w:spacing w:val="-3"/>
          <w:sz w:val="24"/>
          <w:szCs w:val="24"/>
        </w:rPr>
      </w:pPr>
      <w:r w:rsidRPr="00793FB5">
        <w:rPr>
          <w:rFonts w:ascii="Arial" w:hAnsi="Arial" w:cs="Arial"/>
          <w:spacing w:val="-3"/>
          <w:sz w:val="24"/>
          <w:szCs w:val="24"/>
        </w:rPr>
        <w:t>Tratar de que los tramos tengan alineaciones de mayor longitud posible, evitando en lo posible ángulos, a fin de reducir los costos de construcción.</w:t>
      </w:r>
    </w:p>
    <w:p w14:paraId="70D3FD41" w14:textId="77777777" w:rsidR="00E3124C" w:rsidRPr="00793FB5" w:rsidRDefault="00E3124C" w:rsidP="00E3124C">
      <w:pPr>
        <w:spacing w:after="0" w:line="240" w:lineRule="atLeast"/>
        <w:jc w:val="both"/>
        <w:rPr>
          <w:rFonts w:ascii="Arial" w:hAnsi="Arial" w:cs="Arial"/>
          <w:spacing w:val="-3"/>
          <w:sz w:val="24"/>
          <w:szCs w:val="24"/>
        </w:rPr>
      </w:pPr>
    </w:p>
    <w:p w14:paraId="0FA7ABF4" w14:textId="77777777" w:rsidR="00E3124C" w:rsidRPr="00793FB5" w:rsidRDefault="00E3124C" w:rsidP="00E3124C">
      <w:pPr>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 xml:space="preserve">Las alternativas planteadas se indicaron en las </w:t>
      </w:r>
      <w:r w:rsidRPr="00310A0D">
        <w:rPr>
          <w:rFonts w:ascii="Arial" w:hAnsi="Arial" w:cs="Arial"/>
          <w:spacing w:val="-3"/>
          <w:sz w:val="24"/>
          <w:szCs w:val="24"/>
        </w:rPr>
        <w:t xml:space="preserve">secciones anteriores </w:t>
      </w:r>
      <w:r w:rsidRPr="00FB2A31">
        <w:rPr>
          <w:rFonts w:ascii="Arial" w:hAnsi="Arial" w:cs="Arial"/>
          <w:spacing w:val="-3"/>
          <w:sz w:val="24"/>
          <w:szCs w:val="24"/>
        </w:rPr>
        <w:t xml:space="preserve">y la ruta seleccionada se puede observar con mayor detalle en el plano del Anexo Nro. </w:t>
      </w:r>
      <w:r w:rsidR="00FB2A31" w:rsidRPr="00FB2A31">
        <w:rPr>
          <w:rFonts w:ascii="Arial" w:hAnsi="Arial" w:cs="Arial"/>
          <w:spacing w:val="-3"/>
          <w:sz w:val="24"/>
          <w:szCs w:val="24"/>
        </w:rPr>
        <w:t>18</w:t>
      </w:r>
      <w:r w:rsidRPr="00FB2A31">
        <w:rPr>
          <w:rFonts w:ascii="Arial" w:hAnsi="Arial" w:cs="Arial"/>
          <w:spacing w:val="-3"/>
          <w:sz w:val="24"/>
          <w:szCs w:val="24"/>
        </w:rPr>
        <w:t>.</w:t>
      </w:r>
    </w:p>
    <w:p w14:paraId="2E7C58C7" w14:textId="77777777" w:rsidR="00E3124C" w:rsidRPr="00793FB5" w:rsidRDefault="00E3124C" w:rsidP="00E3124C">
      <w:pPr>
        <w:suppressAutoHyphens/>
        <w:spacing w:after="0" w:line="240" w:lineRule="atLeast"/>
        <w:jc w:val="both"/>
        <w:rPr>
          <w:rFonts w:ascii="Arial" w:hAnsi="Arial" w:cs="Arial"/>
          <w:color w:val="FF0000"/>
          <w:spacing w:val="-3"/>
          <w:sz w:val="24"/>
          <w:szCs w:val="24"/>
        </w:rPr>
      </w:pPr>
    </w:p>
    <w:p w14:paraId="7366996A" w14:textId="77777777" w:rsidR="00E3124C" w:rsidRDefault="00E3124C" w:rsidP="00E3124C">
      <w:pPr>
        <w:suppressAutoHyphens/>
        <w:spacing w:after="0" w:line="240" w:lineRule="atLeast"/>
        <w:jc w:val="both"/>
        <w:rPr>
          <w:rFonts w:ascii="Arial" w:hAnsi="Arial" w:cs="Arial"/>
          <w:color w:val="FF0000"/>
          <w:spacing w:val="-3"/>
          <w:sz w:val="24"/>
          <w:szCs w:val="24"/>
        </w:rPr>
      </w:pPr>
    </w:p>
    <w:p w14:paraId="42187084" w14:textId="77777777" w:rsidR="004F746E" w:rsidRDefault="004F746E" w:rsidP="00E3124C">
      <w:pPr>
        <w:suppressAutoHyphens/>
        <w:spacing w:after="0" w:line="240" w:lineRule="atLeast"/>
        <w:jc w:val="both"/>
        <w:rPr>
          <w:rFonts w:ascii="Arial" w:hAnsi="Arial" w:cs="Arial"/>
          <w:color w:val="FF0000"/>
          <w:spacing w:val="-3"/>
          <w:sz w:val="24"/>
          <w:szCs w:val="24"/>
        </w:rPr>
      </w:pPr>
    </w:p>
    <w:p w14:paraId="3EA15F48" w14:textId="77777777" w:rsidR="00E3124C" w:rsidRPr="00793FB5" w:rsidRDefault="00E3124C" w:rsidP="00E3124C">
      <w:pPr>
        <w:pStyle w:val="Ttulo2"/>
        <w:spacing w:before="0" w:after="0" w:line="240" w:lineRule="atLeast"/>
        <w:rPr>
          <w:szCs w:val="24"/>
        </w:rPr>
      </w:pPr>
      <w:bookmarkStart w:id="152" w:name="_Toc332117856"/>
      <w:bookmarkStart w:id="153" w:name="_Toc332118552"/>
      <w:bookmarkStart w:id="154" w:name="_Toc332118719"/>
      <w:bookmarkStart w:id="155" w:name="_Toc332118977"/>
      <w:bookmarkStart w:id="156" w:name="_Toc332119860"/>
      <w:bookmarkStart w:id="157" w:name="_Toc332120140"/>
      <w:bookmarkStart w:id="158" w:name="_Toc332120302"/>
      <w:bookmarkStart w:id="159" w:name="_Toc332120505"/>
      <w:bookmarkStart w:id="160" w:name="_Toc332120948"/>
      <w:bookmarkStart w:id="161" w:name="_Toc332121173"/>
      <w:bookmarkStart w:id="162" w:name="_Toc332121287"/>
      <w:bookmarkStart w:id="163" w:name="_Toc332121523"/>
      <w:bookmarkStart w:id="164" w:name="_Toc332121637"/>
      <w:bookmarkStart w:id="165" w:name="_Toc332271447"/>
      <w:bookmarkStart w:id="166" w:name="_Toc332306773"/>
      <w:bookmarkStart w:id="167" w:name="_Toc332488863"/>
      <w:bookmarkStart w:id="168" w:name="_Toc396314419"/>
      <w:bookmarkStart w:id="169" w:name="_Toc408177307"/>
      <w:bookmarkStart w:id="170" w:name="_Toc417902404"/>
      <w:r w:rsidRPr="00793FB5">
        <w:rPr>
          <w:szCs w:val="24"/>
        </w:rPr>
        <w:t>DESCRIPCIÓN GENERAL DEL TRAZADO DE LA LÍNEA</w:t>
      </w:r>
      <w:bookmarkEnd w:id="152"/>
      <w:bookmarkEnd w:id="153"/>
      <w:bookmarkEnd w:id="154"/>
      <w:bookmarkEnd w:id="155"/>
      <w:r w:rsidRPr="00793FB5">
        <w:rPr>
          <w:szCs w:val="24"/>
        </w:rPr>
        <w: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FD11323" w14:textId="77777777" w:rsidR="00E3124C" w:rsidRDefault="00E3124C" w:rsidP="00E3124C">
      <w:pPr>
        <w:spacing w:after="0" w:line="240" w:lineRule="atLeast"/>
        <w:jc w:val="both"/>
        <w:rPr>
          <w:rFonts w:ascii="Arial" w:hAnsi="Arial" w:cs="Arial"/>
          <w:spacing w:val="-3"/>
          <w:sz w:val="24"/>
          <w:szCs w:val="24"/>
        </w:rPr>
      </w:pPr>
    </w:p>
    <w:p w14:paraId="22D81895" w14:textId="77777777" w:rsidR="004F746E" w:rsidRDefault="004F746E" w:rsidP="00E3124C">
      <w:pPr>
        <w:spacing w:after="0" w:line="240" w:lineRule="atLeast"/>
        <w:jc w:val="both"/>
        <w:rPr>
          <w:rFonts w:ascii="Arial" w:hAnsi="Arial" w:cs="Arial"/>
          <w:spacing w:val="-3"/>
          <w:sz w:val="24"/>
          <w:szCs w:val="24"/>
        </w:rPr>
      </w:pPr>
    </w:p>
    <w:p w14:paraId="349AE610" w14:textId="77777777" w:rsidR="00E3124C" w:rsidRPr="00FB2A31" w:rsidRDefault="00E3124C" w:rsidP="00E3124C">
      <w:pPr>
        <w:tabs>
          <w:tab w:val="num" w:pos="360"/>
        </w:tabs>
        <w:spacing w:after="0" w:line="240" w:lineRule="atLeast"/>
        <w:jc w:val="both"/>
        <w:rPr>
          <w:rFonts w:ascii="Arial" w:hAnsi="Arial" w:cs="Arial"/>
          <w:spacing w:val="-3"/>
          <w:sz w:val="24"/>
          <w:szCs w:val="24"/>
        </w:rPr>
      </w:pPr>
    </w:p>
    <w:p w14:paraId="3578BC6B" w14:textId="6BAFFD68" w:rsidR="007E0F98" w:rsidRPr="00FB2A31" w:rsidRDefault="00296064" w:rsidP="007E0F98">
      <w:pPr>
        <w:spacing w:after="0" w:line="240" w:lineRule="atLeast"/>
        <w:jc w:val="both"/>
        <w:rPr>
          <w:rFonts w:ascii="Arial" w:hAnsi="Arial" w:cs="Arial"/>
          <w:b/>
          <w:spacing w:val="-3"/>
          <w:sz w:val="24"/>
          <w:szCs w:val="24"/>
        </w:rPr>
      </w:pPr>
      <w:bookmarkStart w:id="171" w:name="_Toc518810646"/>
      <w:r>
        <w:rPr>
          <w:rFonts w:ascii="Arial" w:hAnsi="Arial" w:cs="Arial"/>
          <w:b/>
          <w:spacing w:val="-3"/>
          <w:sz w:val="24"/>
          <w:szCs w:val="24"/>
        </w:rPr>
        <w:t>3.4.1</w:t>
      </w:r>
      <w:r w:rsidR="007E0F98" w:rsidRPr="00FB2A31">
        <w:rPr>
          <w:rFonts w:ascii="Arial" w:hAnsi="Arial" w:cs="Arial"/>
          <w:b/>
          <w:spacing w:val="-3"/>
          <w:sz w:val="24"/>
          <w:szCs w:val="24"/>
        </w:rPr>
        <w:t>. TRAMO VIRGENPAMBA – SUBESTACION NORTE</w:t>
      </w:r>
    </w:p>
    <w:p w14:paraId="73E12F15" w14:textId="77777777" w:rsidR="007E0F98" w:rsidRPr="00FB2A31" w:rsidRDefault="007E0F98" w:rsidP="007E0F98">
      <w:pPr>
        <w:spacing w:after="0" w:line="240" w:lineRule="atLeast"/>
        <w:jc w:val="both"/>
        <w:rPr>
          <w:rFonts w:ascii="Arial" w:hAnsi="Arial" w:cs="Arial"/>
          <w:spacing w:val="-3"/>
          <w:sz w:val="24"/>
          <w:szCs w:val="24"/>
        </w:rPr>
      </w:pPr>
    </w:p>
    <w:p w14:paraId="20D82D25" w14:textId="77777777" w:rsidR="007E0F98" w:rsidRDefault="007E0F98" w:rsidP="007E0F98">
      <w:pPr>
        <w:spacing w:after="0" w:line="240" w:lineRule="atLeast"/>
        <w:jc w:val="both"/>
        <w:rPr>
          <w:rFonts w:ascii="Arial" w:hAnsi="Arial" w:cs="Arial"/>
          <w:spacing w:val="-3"/>
          <w:sz w:val="24"/>
          <w:szCs w:val="24"/>
        </w:rPr>
      </w:pPr>
      <w:r w:rsidRPr="00FB2A31">
        <w:rPr>
          <w:rFonts w:ascii="Arial" w:hAnsi="Arial" w:cs="Arial"/>
          <w:spacing w:val="-3"/>
          <w:sz w:val="24"/>
          <w:szCs w:val="24"/>
        </w:rPr>
        <w:t xml:space="preserve">Este tramo de </w:t>
      </w:r>
      <w:r w:rsidR="00FB2A31">
        <w:rPr>
          <w:rFonts w:ascii="Arial" w:hAnsi="Arial" w:cs="Arial"/>
          <w:spacing w:val="-3"/>
          <w:sz w:val="24"/>
          <w:szCs w:val="24"/>
        </w:rPr>
        <w:t>línea será de una longitud de 6,</w:t>
      </w:r>
      <w:r w:rsidRPr="00FB2A31">
        <w:rPr>
          <w:rFonts w:ascii="Arial" w:hAnsi="Arial" w:cs="Arial"/>
          <w:spacing w:val="-3"/>
          <w:sz w:val="24"/>
          <w:szCs w:val="24"/>
        </w:rPr>
        <w:t>55 Km, iniciará frente al patio de 69 kV de la subestación Virgenpamba que se encuentra en construcción por parte de Transelectric y llegará a la subestación Norte de propiedad de la EERSSA.</w:t>
      </w:r>
    </w:p>
    <w:p w14:paraId="2048A94E" w14:textId="77777777" w:rsidR="00DB347F" w:rsidRDefault="00DB347F" w:rsidP="007E0F98">
      <w:pPr>
        <w:spacing w:after="0" w:line="240" w:lineRule="atLeast"/>
        <w:jc w:val="both"/>
        <w:rPr>
          <w:rFonts w:ascii="Arial" w:hAnsi="Arial" w:cs="Arial"/>
          <w:spacing w:val="-3"/>
          <w:sz w:val="24"/>
          <w:szCs w:val="24"/>
        </w:rPr>
      </w:pPr>
    </w:p>
    <w:p w14:paraId="1E93C60B" w14:textId="77777777" w:rsidR="00DB347F" w:rsidRPr="00FB2A31" w:rsidRDefault="00DB347F" w:rsidP="007E0F98">
      <w:pPr>
        <w:spacing w:after="0" w:line="240" w:lineRule="atLeast"/>
        <w:jc w:val="both"/>
        <w:rPr>
          <w:rFonts w:ascii="Arial" w:hAnsi="Arial" w:cs="Arial"/>
          <w:spacing w:val="-3"/>
          <w:sz w:val="24"/>
          <w:szCs w:val="24"/>
        </w:rPr>
      </w:pPr>
      <w:r>
        <w:rPr>
          <w:rFonts w:ascii="Arial" w:hAnsi="Arial" w:cs="Arial"/>
          <w:spacing w:val="-3"/>
          <w:sz w:val="24"/>
          <w:szCs w:val="24"/>
        </w:rPr>
        <w:t xml:space="preserve">La línea atravesará por el sector occidental de Virgenpamba en donde las viviendas son dispersas, sigue por la vía a </w:t>
      </w:r>
      <w:proofErr w:type="spellStart"/>
      <w:r>
        <w:rPr>
          <w:rFonts w:ascii="Arial" w:hAnsi="Arial" w:cs="Arial"/>
          <w:spacing w:val="-3"/>
          <w:sz w:val="24"/>
          <w:szCs w:val="24"/>
        </w:rPr>
        <w:t>Shucos</w:t>
      </w:r>
      <w:proofErr w:type="spellEnd"/>
      <w:r>
        <w:rPr>
          <w:rFonts w:ascii="Arial" w:hAnsi="Arial" w:cs="Arial"/>
          <w:spacing w:val="-3"/>
          <w:sz w:val="24"/>
          <w:szCs w:val="24"/>
        </w:rPr>
        <w:t xml:space="preserve">, continúa por terrenos sin urbanizar hasta llegar al río </w:t>
      </w:r>
      <w:proofErr w:type="spellStart"/>
      <w:r>
        <w:rPr>
          <w:rFonts w:ascii="Arial" w:hAnsi="Arial" w:cs="Arial"/>
          <w:spacing w:val="-3"/>
          <w:sz w:val="24"/>
          <w:szCs w:val="24"/>
        </w:rPr>
        <w:t>Jipiro</w:t>
      </w:r>
      <w:proofErr w:type="spellEnd"/>
      <w:r>
        <w:rPr>
          <w:rFonts w:ascii="Arial" w:hAnsi="Arial" w:cs="Arial"/>
          <w:spacing w:val="-3"/>
          <w:sz w:val="24"/>
          <w:szCs w:val="24"/>
        </w:rPr>
        <w:t xml:space="preserve">, desde donde la ruta se ha trazado siguiendo el margen de protección de la quebrada </w:t>
      </w:r>
      <w:r w:rsidR="00B57594">
        <w:rPr>
          <w:rFonts w:ascii="Arial" w:hAnsi="Arial" w:cs="Arial"/>
          <w:spacing w:val="-3"/>
          <w:sz w:val="24"/>
          <w:szCs w:val="24"/>
        </w:rPr>
        <w:t>Cumbe (</w:t>
      </w:r>
      <w:r>
        <w:rPr>
          <w:rFonts w:ascii="Arial" w:hAnsi="Arial" w:cs="Arial"/>
          <w:spacing w:val="-3"/>
          <w:sz w:val="24"/>
          <w:szCs w:val="24"/>
        </w:rPr>
        <w:t>Las Lágrimas</w:t>
      </w:r>
      <w:r w:rsidR="00B57594">
        <w:rPr>
          <w:rFonts w:ascii="Arial" w:hAnsi="Arial" w:cs="Arial"/>
          <w:spacing w:val="-3"/>
          <w:sz w:val="24"/>
          <w:szCs w:val="24"/>
        </w:rPr>
        <w:t>)</w:t>
      </w:r>
      <w:r>
        <w:rPr>
          <w:rFonts w:ascii="Arial" w:hAnsi="Arial" w:cs="Arial"/>
          <w:spacing w:val="-3"/>
          <w:sz w:val="24"/>
          <w:szCs w:val="24"/>
        </w:rPr>
        <w:t xml:space="preserve"> para atravesar el sector de </w:t>
      </w:r>
      <w:proofErr w:type="spellStart"/>
      <w:r>
        <w:rPr>
          <w:rFonts w:ascii="Arial" w:hAnsi="Arial" w:cs="Arial"/>
          <w:spacing w:val="-3"/>
          <w:sz w:val="24"/>
          <w:szCs w:val="24"/>
        </w:rPr>
        <w:t>Motupe</w:t>
      </w:r>
      <w:proofErr w:type="spellEnd"/>
      <w:r w:rsidR="00B57594">
        <w:rPr>
          <w:rFonts w:ascii="Arial" w:hAnsi="Arial" w:cs="Arial"/>
          <w:spacing w:val="-3"/>
          <w:sz w:val="24"/>
          <w:szCs w:val="24"/>
        </w:rPr>
        <w:t xml:space="preserve"> de forma que las urbanizaciones existentes no sean afectadas, luego sigue por la quebrada </w:t>
      </w:r>
      <w:proofErr w:type="spellStart"/>
      <w:r w:rsidR="00B57594">
        <w:rPr>
          <w:rFonts w:ascii="Arial" w:hAnsi="Arial" w:cs="Arial"/>
          <w:spacing w:val="-3"/>
          <w:sz w:val="24"/>
          <w:szCs w:val="24"/>
        </w:rPr>
        <w:t>Carigán</w:t>
      </w:r>
      <w:proofErr w:type="spellEnd"/>
      <w:r w:rsidR="00B57594">
        <w:rPr>
          <w:rFonts w:ascii="Arial" w:hAnsi="Arial" w:cs="Arial"/>
          <w:spacing w:val="-3"/>
          <w:sz w:val="24"/>
          <w:szCs w:val="24"/>
        </w:rPr>
        <w:t xml:space="preserve"> hasta llegar a la subestación Norte.</w:t>
      </w:r>
      <w:r>
        <w:rPr>
          <w:rFonts w:ascii="Arial" w:hAnsi="Arial" w:cs="Arial"/>
          <w:spacing w:val="-3"/>
          <w:sz w:val="24"/>
          <w:szCs w:val="24"/>
        </w:rPr>
        <w:t xml:space="preserve">   </w:t>
      </w:r>
    </w:p>
    <w:p w14:paraId="26214A05" w14:textId="77777777" w:rsidR="007E0F98" w:rsidRPr="00FB2A31" w:rsidRDefault="007E0F98" w:rsidP="007E0F98">
      <w:pPr>
        <w:spacing w:after="0" w:line="240" w:lineRule="atLeast"/>
        <w:jc w:val="both"/>
        <w:rPr>
          <w:rFonts w:ascii="Arial" w:hAnsi="Arial" w:cs="Arial"/>
          <w:spacing w:val="-3"/>
          <w:sz w:val="24"/>
          <w:szCs w:val="24"/>
        </w:rPr>
      </w:pPr>
    </w:p>
    <w:p w14:paraId="66217A3B" w14:textId="77777777" w:rsidR="00B57594" w:rsidRDefault="007E0F98" w:rsidP="007E0F98">
      <w:pPr>
        <w:spacing w:after="0" w:line="240" w:lineRule="atLeast"/>
        <w:jc w:val="both"/>
        <w:rPr>
          <w:rFonts w:ascii="Arial" w:hAnsi="Arial" w:cs="Arial"/>
          <w:spacing w:val="-3"/>
          <w:sz w:val="24"/>
          <w:szCs w:val="24"/>
        </w:rPr>
      </w:pPr>
      <w:r w:rsidRPr="00FB2A31">
        <w:rPr>
          <w:rFonts w:ascii="Arial" w:hAnsi="Arial" w:cs="Arial"/>
          <w:spacing w:val="-3"/>
          <w:sz w:val="24"/>
          <w:szCs w:val="24"/>
        </w:rPr>
        <w:t xml:space="preserve">La línea se soportará </w:t>
      </w:r>
      <w:r w:rsidR="00B57594">
        <w:rPr>
          <w:rFonts w:ascii="Arial" w:hAnsi="Arial" w:cs="Arial"/>
          <w:spacing w:val="-3"/>
          <w:sz w:val="24"/>
          <w:szCs w:val="24"/>
        </w:rPr>
        <w:t xml:space="preserve">en 30 estructuras, de las 9 corresponden a torres metálicas retículas, 2 postes metálicos autosoportantes y el las demás en </w:t>
      </w:r>
      <w:r w:rsidRPr="00FB2A31">
        <w:rPr>
          <w:rFonts w:ascii="Arial" w:hAnsi="Arial" w:cs="Arial"/>
          <w:spacing w:val="-3"/>
          <w:sz w:val="24"/>
          <w:szCs w:val="24"/>
        </w:rPr>
        <w:t>postes d</w:t>
      </w:r>
      <w:r w:rsidR="00B57594">
        <w:rPr>
          <w:rFonts w:ascii="Arial" w:hAnsi="Arial" w:cs="Arial"/>
          <w:spacing w:val="-3"/>
          <w:sz w:val="24"/>
          <w:szCs w:val="24"/>
        </w:rPr>
        <w:t>e hormigón armado</w:t>
      </w:r>
      <w:r w:rsidR="00E81051">
        <w:rPr>
          <w:rFonts w:ascii="Arial" w:hAnsi="Arial" w:cs="Arial"/>
          <w:spacing w:val="-3"/>
          <w:sz w:val="24"/>
          <w:szCs w:val="24"/>
        </w:rPr>
        <w:t xml:space="preserve"> de longitudes de 16</w:t>
      </w:r>
      <w:r w:rsidR="00D0425A">
        <w:rPr>
          <w:rFonts w:ascii="Arial" w:hAnsi="Arial" w:cs="Arial"/>
          <w:spacing w:val="-3"/>
          <w:sz w:val="24"/>
          <w:szCs w:val="24"/>
        </w:rPr>
        <w:t>,</w:t>
      </w:r>
      <w:r w:rsidR="00E81051">
        <w:rPr>
          <w:rFonts w:ascii="Arial" w:hAnsi="Arial" w:cs="Arial"/>
          <w:spacing w:val="-3"/>
          <w:sz w:val="24"/>
          <w:szCs w:val="24"/>
        </w:rPr>
        <w:t xml:space="preserve">5, 18, 21 y 23 metros de altura. Los postes metálicos serán instalados en el sector junto al río </w:t>
      </w:r>
      <w:proofErr w:type="spellStart"/>
      <w:r w:rsidR="00E81051">
        <w:rPr>
          <w:rFonts w:ascii="Arial" w:hAnsi="Arial" w:cs="Arial"/>
          <w:spacing w:val="-3"/>
          <w:sz w:val="24"/>
          <w:szCs w:val="24"/>
        </w:rPr>
        <w:t>Jipiro</w:t>
      </w:r>
      <w:proofErr w:type="spellEnd"/>
      <w:r w:rsidR="00E81051">
        <w:rPr>
          <w:rFonts w:ascii="Arial" w:hAnsi="Arial" w:cs="Arial"/>
          <w:spacing w:val="-3"/>
          <w:sz w:val="24"/>
          <w:szCs w:val="24"/>
        </w:rPr>
        <w:t>, en terreno donde el propietario tiene previsto urbanizar</w:t>
      </w:r>
      <w:r w:rsidR="00B57594">
        <w:rPr>
          <w:rFonts w:ascii="Arial" w:hAnsi="Arial" w:cs="Arial"/>
          <w:spacing w:val="-3"/>
          <w:sz w:val="24"/>
          <w:szCs w:val="24"/>
        </w:rPr>
        <w:t>,</w:t>
      </w:r>
      <w:r w:rsidR="00E81051">
        <w:rPr>
          <w:rFonts w:ascii="Arial" w:hAnsi="Arial" w:cs="Arial"/>
          <w:spacing w:val="-3"/>
          <w:sz w:val="24"/>
          <w:szCs w:val="24"/>
        </w:rPr>
        <w:t xml:space="preserve"> con el fin de evitar el uso de tensores.</w:t>
      </w:r>
      <w:r w:rsidR="00B57594">
        <w:rPr>
          <w:rFonts w:ascii="Arial" w:hAnsi="Arial" w:cs="Arial"/>
          <w:spacing w:val="-3"/>
          <w:sz w:val="24"/>
          <w:szCs w:val="24"/>
        </w:rPr>
        <w:t xml:space="preserve"> </w:t>
      </w:r>
    </w:p>
    <w:p w14:paraId="2D5B1029" w14:textId="77777777" w:rsidR="007E0F98" w:rsidRPr="00FB2A31" w:rsidRDefault="007E0F98" w:rsidP="007E0F98">
      <w:pPr>
        <w:spacing w:after="0" w:line="240" w:lineRule="atLeast"/>
        <w:jc w:val="both"/>
        <w:rPr>
          <w:rFonts w:ascii="Arial" w:hAnsi="Arial" w:cs="Arial"/>
          <w:spacing w:val="-3"/>
          <w:sz w:val="24"/>
          <w:szCs w:val="24"/>
        </w:rPr>
      </w:pPr>
    </w:p>
    <w:p w14:paraId="1987CFDC" w14:textId="77777777" w:rsidR="007E0F98" w:rsidRPr="00FB2A31" w:rsidRDefault="007E0F98" w:rsidP="007E0F98">
      <w:pPr>
        <w:spacing w:after="0" w:line="240" w:lineRule="atLeast"/>
        <w:jc w:val="both"/>
        <w:rPr>
          <w:rFonts w:ascii="Arial" w:hAnsi="Arial" w:cs="Arial"/>
          <w:spacing w:val="-3"/>
          <w:sz w:val="24"/>
          <w:szCs w:val="24"/>
        </w:rPr>
      </w:pPr>
      <w:r w:rsidRPr="00FB2A31">
        <w:rPr>
          <w:rFonts w:ascii="Arial" w:hAnsi="Arial" w:cs="Arial"/>
          <w:spacing w:val="-3"/>
          <w:sz w:val="24"/>
          <w:szCs w:val="24"/>
        </w:rPr>
        <w:t xml:space="preserve">En el plano de la ruta </w:t>
      </w:r>
      <w:proofErr w:type="spellStart"/>
      <w:r w:rsidRPr="00FB2A31">
        <w:rPr>
          <w:rFonts w:ascii="Arial" w:hAnsi="Arial" w:cs="Arial"/>
          <w:spacing w:val="-3"/>
          <w:sz w:val="24"/>
          <w:szCs w:val="24"/>
        </w:rPr>
        <w:t>georefenciada</w:t>
      </w:r>
      <w:proofErr w:type="spellEnd"/>
      <w:r w:rsidRPr="00FB2A31">
        <w:rPr>
          <w:rFonts w:ascii="Arial" w:hAnsi="Arial" w:cs="Arial"/>
          <w:spacing w:val="-3"/>
          <w:sz w:val="24"/>
          <w:szCs w:val="24"/>
        </w:rPr>
        <w:t xml:space="preserve"> realizado en base al levantamiento topográfico, correspondiente al Anexo Nro. </w:t>
      </w:r>
      <w:r w:rsidR="00FB2A31" w:rsidRPr="00FB2A31">
        <w:rPr>
          <w:rFonts w:ascii="Arial" w:hAnsi="Arial" w:cs="Arial"/>
          <w:spacing w:val="-3"/>
          <w:sz w:val="24"/>
          <w:szCs w:val="24"/>
        </w:rPr>
        <w:t>21</w:t>
      </w:r>
      <w:r w:rsidRPr="00FB2A31">
        <w:rPr>
          <w:rFonts w:ascii="Arial" w:hAnsi="Arial" w:cs="Arial"/>
          <w:spacing w:val="-3"/>
          <w:sz w:val="24"/>
          <w:szCs w:val="24"/>
        </w:rPr>
        <w:t xml:space="preserve"> se indica el recorrido de la línea.</w:t>
      </w:r>
    </w:p>
    <w:p w14:paraId="0A3DF208" w14:textId="77777777" w:rsidR="00E81051" w:rsidRDefault="007E0F98" w:rsidP="007E0F98">
      <w:pPr>
        <w:spacing w:after="0" w:line="240" w:lineRule="atLeast"/>
        <w:jc w:val="both"/>
        <w:rPr>
          <w:rFonts w:ascii="Arial" w:hAnsi="Arial" w:cs="Arial"/>
          <w:spacing w:val="-3"/>
          <w:sz w:val="24"/>
          <w:szCs w:val="24"/>
        </w:rPr>
      </w:pPr>
      <w:r w:rsidRPr="00FB2A31">
        <w:rPr>
          <w:rFonts w:ascii="Arial" w:hAnsi="Arial" w:cs="Arial"/>
          <w:spacing w:val="-3"/>
          <w:sz w:val="24"/>
          <w:szCs w:val="24"/>
        </w:rPr>
        <w:t xml:space="preserve">En el recorrido se tienen </w:t>
      </w:r>
      <w:r w:rsidR="00B85DA1" w:rsidRPr="00FB2A31">
        <w:rPr>
          <w:rFonts w:ascii="Arial" w:hAnsi="Arial" w:cs="Arial"/>
          <w:spacing w:val="-3"/>
          <w:sz w:val="24"/>
          <w:szCs w:val="24"/>
        </w:rPr>
        <w:t xml:space="preserve">cruces </w:t>
      </w:r>
      <w:r w:rsidRPr="00FB2A31">
        <w:rPr>
          <w:rFonts w:ascii="Arial" w:hAnsi="Arial" w:cs="Arial"/>
          <w:spacing w:val="-3"/>
          <w:sz w:val="24"/>
          <w:szCs w:val="24"/>
        </w:rPr>
        <w:t xml:space="preserve">con líneas monofásicas </w:t>
      </w:r>
      <w:r w:rsidR="00E81051">
        <w:rPr>
          <w:rFonts w:ascii="Arial" w:hAnsi="Arial" w:cs="Arial"/>
          <w:spacing w:val="-3"/>
          <w:sz w:val="24"/>
          <w:szCs w:val="24"/>
        </w:rPr>
        <w:t xml:space="preserve">y trifásicas </w:t>
      </w:r>
      <w:r w:rsidRPr="00FB2A31">
        <w:rPr>
          <w:rFonts w:ascii="Arial" w:hAnsi="Arial" w:cs="Arial"/>
          <w:spacing w:val="-3"/>
          <w:sz w:val="24"/>
          <w:szCs w:val="24"/>
        </w:rPr>
        <w:t>a 13,8 kV</w:t>
      </w:r>
      <w:r w:rsidR="00E81051">
        <w:rPr>
          <w:rFonts w:ascii="Arial" w:hAnsi="Arial" w:cs="Arial"/>
          <w:spacing w:val="-3"/>
          <w:sz w:val="24"/>
          <w:szCs w:val="24"/>
        </w:rPr>
        <w:t xml:space="preserve">, así como redes de </w:t>
      </w:r>
      <w:r w:rsidRPr="00FB2A31">
        <w:rPr>
          <w:rFonts w:ascii="Arial" w:hAnsi="Arial" w:cs="Arial"/>
          <w:spacing w:val="-3"/>
          <w:sz w:val="24"/>
          <w:szCs w:val="24"/>
        </w:rPr>
        <w:t xml:space="preserve">baja tensión, </w:t>
      </w:r>
      <w:r w:rsidR="00E81051">
        <w:rPr>
          <w:rFonts w:ascii="Arial" w:hAnsi="Arial" w:cs="Arial"/>
          <w:spacing w:val="-3"/>
          <w:sz w:val="24"/>
          <w:szCs w:val="24"/>
        </w:rPr>
        <w:t>en donde se diseñado con estructuras con la altura necesaria para mantener las distancia mínimas de seguridad, debiendo señalar que a una distancia aproximada de 500 metros de la subestación Virgenpamba se debe intercalar una estructura de una línea monofásica existente para que quede bajo la línea a 69 kV proyectada.</w:t>
      </w:r>
    </w:p>
    <w:p w14:paraId="057ADED9" w14:textId="77777777" w:rsidR="00E81051" w:rsidRDefault="00E81051" w:rsidP="007E0F98">
      <w:pPr>
        <w:spacing w:after="0" w:line="240" w:lineRule="atLeast"/>
        <w:jc w:val="both"/>
        <w:rPr>
          <w:rFonts w:ascii="Arial" w:hAnsi="Arial" w:cs="Arial"/>
          <w:spacing w:val="-3"/>
          <w:sz w:val="24"/>
          <w:szCs w:val="24"/>
        </w:rPr>
      </w:pPr>
    </w:p>
    <w:p w14:paraId="55C3D850" w14:textId="77777777" w:rsidR="007E0F98" w:rsidRPr="00FB2A31" w:rsidRDefault="00E81051" w:rsidP="007E0F98">
      <w:pPr>
        <w:spacing w:after="0" w:line="240" w:lineRule="atLeast"/>
        <w:jc w:val="both"/>
        <w:rPr>
          <w:rFonts w:ascii="Arial" w:hAnsi="Arial" w:cs="Arial"/>
          <w:spacing w:val="-3"/>
          <w:sz w:val="24"/>
          <w:szCs w:val="24"/>
        </w:rPr>
      </w:pPr>
      <w:r>
        <w:rPr>
          <w:rFonts w:ascii="Arial" w:hAnsi="Arial" w:cs="Arial"/>
          <w:spacing w:val="-3"/>
          <w:sz w:val="24"/>
          <w:szCs w:val="24"/>
        </w:rPr>
        <w:t xml:space="preserve">Por el sector de </w:t>
      </w:r>
      <w:proofErr w:type="spellStart"/>
      <w:r>
        <w:rPr>
          <w:rFonts w:ascii="Arial" w:hAnsi="Arial" w:cs="Arial"/>
          <w:spacing w:val="-3"/>
          <w:sz w:val="24"/>
          <w:szCs w:val="24"/>
        </w:rPr>
        <w:t>Motupe</w:t>
      </w:r>
      <w:proofErr w:type="spellEnd"/>
      <w:r>
        <w:rPr>
          <w:rFonts w:ascii="Arial" w:hAnsi="Arial" w:cs="Arial"/>
          <w:spacing w:val="-3"/>
          <w:sz w:val="24"/>
          <w:szCs w:val="24"/>
        </w:rPr>
        <w:t xml:space="preserve">, la línea proyectada pasará bajo la línea de </w:t>
      </w:r>
      <w:r w:rsidR="007E0F98" w:rsidRPr="00FB2A31">
        <w:rPr>
          <w:rFonts w:ascii="Arial" w:hAnsi="Arial" w:cs="Arial"/>
          <w:spacing w:val="-3"/>
          <w:sz w:val="24"/>
          <w:szCs w:val="24"/>
        </w:rPr>
        <w:t xml:space="preserve">transmisión a 138 kV </w:t>
      </w:r>
      <w:r>
        <w:rPr>
          <w:rFonts w:ascii="Arial" w:hAnsi="Arial" w:cs="Arial"/>
          <w:spacing w:val="-3"/>
          <w:sz w:val="24"/>
          <w:szCs w:val="24"/>
        </w:rPr>
        <w:t xml:space="preserve">Cuenca -  </w:t>
      </w:r>
      <w:r w:rsidR="007E0F98" w:rsidRPr="00FB2A31">
        <w:rPr>
          <w:rFonts w:ascii="Arial" w:hAnsi="Arial" w:cs="Arial"/>
          <w:spacing w:val="-3"/>
          <w:sz w:val="24"/>
          <w:szCs w:val="24"/>
        </w:rPr>
        <w:t xml:space="preserve">Loja, señalando que </w:t>
      </w:r>
      <w:r>
        <w:rPr>
          <w:rFonts w:ascii="Arial" w:hAnsi="Arial" w:cs="Arial"/>
          <w:spacing w:val="-3"/>
          <w:sz w:val="24"/>
          <w:szCs w:val="24"/>
        </w:rPr>
        <w:t>la separación entre estas será aproximadamente de 40</w:t>
      </w:r>
      <w:r w:rsidR="007E0F98" w:rsidRPr="00FB2A31">
        <w:rPr>
          <w:rFonts w:ascii="Arial" w:hAnsi="Arial" w:cs="Arial"/>
          <w:spacing w:val="-3"/>
          <w:sz w:val="24"/>
          <w:szCs w:val="24"/>
        </w:rPr>
        <w:t xml:space="preserve"> metros. </w:t>
      </w:r>
    </w:p>
    <w:p w14:paraId="554E58B7" w14:textId="77777777" w:rsidR="007E0F98" w:rsidRPr="00FB2A31" w:rsidRDefault="007E0F98" w:rsidP="007E0F98">
      <w:pPr>
        <w:spacing w:after="0" w:line="240" w:lineRule="atLeast"/>
        <w:jc w:val="both"/>
        <w:rPr>
          <w:rFonts w:ascii="Arial" w:hAnsi="Arial" w:cs="Arial"/>
          <w:spacing w:val="-3"/>
          <w:sz w:val="24"/>
          <w:szCs w:val="24"/>
        </w:rPr>
      </w:pPr>
    </w:p>
    <w:p w14:paraId="39AE54A6" w14:textId="77777777" w:rsidR="007E0F98" w:rsidRPr="00FB2A31" w:rsidRDefault="007E0F98" w:rsidP="007E0F98">
      <w:pPr>
        <w:spacing w:after="0" w:line="240" w:lineRule="atLeast"/>
        <w:jc w:val="both"/>
        <w:rPr>
          <w:rFonts w:ascii="Arial" w:hAnsi="Arial" w:cs="Arial"/>
          <w:spacing w:val="-3"/>
          <w:sz w:val="24"/>
          <w:szCs w:val="24"/>
        </w:rPr>
      </w:pPr>
      <w:r w:rsidRPr="00FB2A31">
        <w:rPr>
          <w:rFonts w:ascii="Arial" w:hAnsi="Arial" w:cs="Arial"/>
          <w:spacing w:val="-3"/>
          <w:sz w:val="24"/>
          <w:szCs w:val="24"/>
        </w:rPr>
        <w:lastRenderedPageBreak/>
        <w:t>En el diseño se establece realizar los cruces dejando las distancias mínimas de separación entre conductores establecidas en las normas del Ex INECEL</w:t>
      </w:r>
      <w:r w:rsidRPr="00FB2A31">
        <w:rPr>
          <w:rStyle w:val="Refdenotaalpie"/>
          <w:rFonts w:ascii="Arial" w:hAnsi="Arial" w:cs="Arial"/>
          <w:spacing w:val="-3"/>
          <w:sz w:val="24"/>
          <w:szCs w:val="24"/>
        </w:rPr>
        <w:footnoteReference w:id="1"/>
      </w:r>
      <w:r w:rsidRPr="00FB2A31">
        <w:rPr>
          <w:rFonts w:ascii="Arial" w:hAnsi="Arial" w:cs="Arial"/>
          <w:spacing w:val="-3"/>
          <w:sz w:val="24"/>
          <w:szCs w:val="24"/>
        </w:rPr>
        <w:t>, considerando adicionalmente que la línea a 69 kV a construirse siempre pasará por encima de las líneas de menor voltaje.</w:t>
      </w:r>
    </w:p>
    <w:p w14:paraId="6FF23AEB" w14:textId="77777777" w:rsidR="007E0F98" w:rsidRPr="00FB2A31" w:rsidRDefault="007E0F98" w:rsidP="007E0F98">
      <w:pPr>
        <w:spacing w:after="0" w:line="240" w:lineRule="atLeast"/>
        <w:jc w:val="both"/>
        <w:rPr>
          <w:rFonts w:ascii="Arial" w:hAnsi="Arial" w:cs="Arial"/>
          <w:spacing w:val="-3"/>
          <w:sz w:val="24"/>
          <w:szCs w:val="24"/>
        </w:rPr>
      </w:pPr>
    </w:p>
    <w:p w14:paraId="3ACB48AD" w14:textId="77777777" w:rsidR="007E0F98" w:rsidRPr="00100F7F" w:rsidRDefault="007E0F98" w:rsidP="007E0F98">
      <w:pPr>
        <w:spacing w:after="0" w:line="240" w:lineRule="atLeast"/>
        <w:jc w:val="both"/>
        <w:rPr>
          <w:rFonts w:ascii="Arial" w:hAnsi="Arial" w:cs="Arial"/>
          <w:color w:val="FF0000"/>
          <w:spacing w:val="-3"/>
          <w:sz w:val="24"/>
          <w:szCs w:val="24"/>
        </w:rPr>
      </w:pPr>
    </w:p>
    <w:p w14:paraId="37DB2DFA" w14:textId="77777777" w:rsidR="00E3124C" w:rsidRPr="004A5C9E" w:rsidRDefault="00E3124C" w:rsidP="00E3124C">
      <w:pPr>
        <w:pStyle w:val="Ttulo1"/>
        <w:spacing w:line="240" w:lineRule="atLeast"/>
        <w:rPr>
          <w:spacing w:val="-3"/>
        </w:rPr>
      </w:pPr>
      <w:bookmarkStart w:id="172" w:name="_Toc332117857"/>
      <w:bookmarkStart w:id="173" w:name="_Toc332118553"/>
      <w:bookmarkStart w:id="174" w:name="_Toc332118720"/>
      <w:bookmarkStart w:id="175" w:name="_Toc332118978"/>
      <w:bookmarkStart w:id="176" w:name="_Toc332119861"/>
      <w:bookmarkStart w:id="177" w:name="_Toc332120141"/>
      <w:bookmarkStart w:id="178" w:name="_Toc332120303"/>
      <w:bookmarkStart w:id="179" w:name="_Toc332120506"/>
      <w:bookmarkStart w:id="180" w:name="_Toc332120949"/>
      <w:bookmarkStart w:id="181" w:name="_Toc332121174"/>
      <w:bookmarkStart w:id="182" w:name="_Toc332121288"/>
      <w:bookmarkStart w:id="183" w:name="_Toc332121524"/>
      <w:bookmarkStart w:id="184" w:name="_Toc332121638"/>
      <w:bookmarkStart w:id="185" w:name="_Toc332271448"/>
      <w:bookmarkStart w:id="186" w:name="_Toc332306774"/>
      <w:bookmarkStart w:id="187" w:name="_Toc332488864"/>
      <w:bookmarkStart w:id="188" w:name="_Toc396314420"/>
      <w:bookmarkStart w:id="189" w:name="_Toc408177308"/>
      <w:bookmarkStart w:id="190" w:name="_Toc417902405"/>
      <w:r w:rsidRPr="004A5C9E">
        <w:t>CARACTERISTICAS GENERALES DE LA LINEA</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E7FB186" w14:textId="77777777" w:rsidR="00E3124C" w:rsidRDefault="00E3124C" w:rsidP="00E3124C">
      <w:pPr>
        <w:spacing w:after="0" w:line="240" w:lineRule="atLeast"/>
        <w:rPr>
          <w:rFonts w:ascii="Arial" w:hAnsi="Arial" w:cs="Arial"/>
        </w:rPr>
      </w:pPr>
    </w:p>
    <w:p w14:paraId="33CA5C7D" w14:textId="77777777" w:rsidR="004F746E" w:rsidRPr="004A5C9E" w:rsidRDefault="004F746E" w:rsidP="00E3124C">
      <w:pPr>
        <w:spacing w:after="0" w:line="240" w:lineRule="atLeast"/>
        <w:rPr>
          <w:rFonts w:ascii="Arial" w:hAnsi="Arial" w:cs="Arial"/>
        </w:rPr>
      </w:pPr>
    </w:p>
    <w:p w14:paraId="754AF628" w14:textId="77777777" w:rsidR="00E3124C" w:rsidRPr="00793FB5" w:rsidRDefault="00E3124C" w:rsidP="00E3124C">
      <w:pPr>
        <w:pStyle w:val="Ttulo2"/>
        <w:spacing w:before="0" w:after="0" w:line="240" w:lineRule="atLeast"/>
        <w:rPr>
          <w:szCs w:val="24"/>
        </w:rPr>
      </w:pPr>
      <w:bookmarkStart w:id="191" w:name="_Toc332117858"/>
      <w:bookmarkStart w:id="192" w:name="_Toc332118554"/>
      <w:bookmarkStart w:id="193" w:name="_Toc332118721"/>
      <w:bookmarkStart w:id="194" w:name="_Toc332118979"/>
      <w:bookmarkStart w:id="195" w:name="_Toc332119862"/>
      <w:bookmarkStart w:id="196" w:name="_Toc332120142"/>
      <w:bookmarkStart w:id="197" w:name="_Toc332120304"/>
      <w:bookmarkStart w:id="198" w:name="_Toc332120507"/>
      <w:bookmarkStart w:id="199" w:name="_Toc332120950"/>
      <w:bookmarkStart w:id="200" w:name="_Toc332121175"/>
      <w:bookmarkStart w:id="201" w:name="_Toc332121289"/>
      <w:bookmarkStart w:id="202" w:name="_Toc332121525"/>
      <w:bookmarkStart w:id="203" w:name="_Toc332121639"/>
      <w:bookmarkStart w:id="204" w:name="_Toc332271449"/>
      <w:bookmarkStart w:id="205" w:name="_Toc332306775"/>
      <w:bookmarkStart w:id="206" w:name="_Toc332488865"/>
      <w:bookmarkStart w:id="207" w:name="_Toc396314421"/>
      <w:bookmarkStart w:id="208" w:name="_Toc408177309"/>
      <w:bookmarkStart w:id="209" w:name="_Toc417902406"/>
      <w:r w:rsidRPr="00793FB5">
        <w:rPr>
          <w:szCs w:val="24"/>
        </w:rPr>
        <w:t>CONDUCTOR</w:t>
      </w:r>
      <w:bookmarkEnd w:id="171"/>
      <w:r w:rsidRPr="00793FB5">
        <w:rPr>
          <w:szCs w:val="24"/>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793FB5">
        <w:rPr>
          <w:szCs w:val="24"/>
        </w:rPr>
        <w:t xml:space="preserve"> </w:t>
      </w:r>
    </w:p>
    <w:p w14:paraId="57D25910" w14:textId="77777777" w:rsidR="00E3124C" w:rsidRDefault="00E3124C" w:rsidP="00E3124C">
      <w:pPr>
        <w:tabs>
          <w:tab w:val="num" w:pos="360"/>
        </w:tabs>
        <w:spacing w:after="0" w:line="240" w:lineRule="atLeast"/>
        <w:jc w:val="both"/>
        <w:rPr>
          <w:rFonts w:ascii="Arial" w:eastAsia="Times New Roman" w:hAnsi="Arial" w:cs="Arial"/>
          <w:sz w:val="24"/>
          <w:szCs w:val="24"/>
        </w:rPr>
      </w:pPr>
    </w:p>
    <w:p w14:paraId="3BAF9075" w14:textId="77777777" w:rsidR="00E3124C" w:rsidRPr="00512A48" w:rsidRDefault="00E3124C" w:rsidP="00E3124C">
      <w:pPr>
        <w:tabs>
          <w:tab w:val="num" w:pos="360"/>
        </w:tabs>
        <w:spacing w:after="0" w:line="240" w:lineRule="atLeast"/>
        <w:jc w:val="both"/>
        <w:rPr>
          <w:rFonts w:ascii="Arial" w:hAnsi="Arial" w:cs="Arial"/>
          <w:spacing w:val="-3"/>
          <w:sz w:val="24"/>
          <w:szCs w:val="24"/>
        </w:rPr>
      </w:pPr>
      <w:r w:rsidRPr="00512A48">
        <w:rPr>
          <w:rFonts w:ascii="Arial" w:hAnsi="Arial" w:cs="Arial"/>
          <w:spacing w:val="-3"/>
          <w:sz w:val="24"/>
          <w:szCs w:val="24"/>
        </w:rPr>
        <w:t>L</w:t>
      </w:r>
      <w:r w:rsidR="00F85C8B">
        <w:rPr>
          <w:rFonts w:ascii="Arial" w:hAnsi="Arial" w:cs="Arial"/>
          <w:spacing w:val="-3"/>
          <w:sz w:val="24"/>
          <w:szCs w:val="24"/>
        </w:rPr>
        <w:t xml:space="preserve">os tramos de </w:t>
      </w:r>
      <w:r w:rsidRPr="00512A48">
        <w:rPr>
          <w:rFonts w:ascii="Arial" w:hAnsi="Arial" w:cs="Arial"/>
          <w:spacing w:val="-3"/>
          <w:sz w:val="24"/>
          <w:szCs w:val="24"/>
        </w:rPr>
        <w:t xml:space="preserve">línea de subtransmisión a 69 kV </w:t>
      </w:r>
      <w:r w:rsidR="00F85C8B">
        <w:rPr>
          <w:rFonts w:ascii="Arial" w:hAnsi="Arial" w:cs="Arial"/>
          <w:spacing w:val="-3"/>
          <w:sz w:val="24"/>
          <w:szCs w:val="24"/>
        </w:rPr>
        <w:t>Yanacocha</w:t>
      </w:r>
      <w:r w:rsidRPr="00512A48">
        <w:rPr>
          <w:rFonts w:ascii="Arial" w:hAnsi="Arial" w:cs="Arial"/>
          <w:spacing w:val="-3"/>
          <w:sz w:val="24"/>
          <w:szCs w:val="24"/>
        </w:rPr>
        <w:t xml:space="preserve"> – </w:t>
      </w:r>
      <w:r w:rsidR="00F85C8B">
        <w:rPr>
          <w:rFonts w:ascii="Arial" w:hAnsi="Arial" w:cs="Arial"/>
          <w:spacing w:val="-3"/>
          <w:sz w:val="24"/>
          <w:szCs w:val="24"/>
        </w:rPr>
        <w:t xml:space="preserve">Virgenpamba – Norte – Obrapía </w:t>
      </w:r>
      <w:r w:rsidRPr="00512A48">
        <w:rPr>
          <w:rFonts w:ascii="Arial" w:hAnsi="Arial" w:cs="Arial"/>
          <w:spacing w:val="-3"/>
          <w:sz w:val="24"/>
          <w:szCs w:val="24"/>
        </w:rPr>
        <w:t>será</w:t>
      </w:r>
      <w:r w:rsidR="00F85C8B">
        <w:rPr>
          <w:rFonts w:ascii="Arial" w:hAnsi="Arial" w:cs="Arial"/>
          <w:spacing w:val="-3"/>
          <w:sz w:val="24"/>
          <w:szCs w:val="24"/>
        </w:rPr>
        <w:t>n</w:t>
      </w:r>
      <w:r w:rsidRPr="00512A48">
        <w:rPr>
          <w:rFonts w:ascii="Arial" w:hAnsi="Arial" w:cs="Arial"/>
          <w:spacing w:val="-3"/>
          <w:sz w:val="24"/>
          <w:szCs w:val="24"/>
        </w:rPr>
        <w:t xml:space="preserve"> simple circuito, con el tipo y calibre de conductor que fue determinado </w:t>
      </w:r>
      <w:r w:rsidR="00F85C8B">
        <w:rPr>
          <w:rFonts w:ascii="Arial" w:hAnsi="Arial" w:cs="Arial"/>
          <w:spacing w:val="-3"/>
          <w:sz w:val="24"/>
          <w:szCs w:val="24"/>
        </w:rPr>
        <w:t>por la EERSSA</w:t>
      </w:r>
      <w:r w:rsidRPr="00512A48">
        <w:rPr>
          <w:rFonts w:ascii="Arial" w:hAnsi="Arial" w:cs="Arial"/>
          <w:spacing w:val="-3"/>
          <w:sz w:val="24"/>
          <w:szCs w:val="24"/>
        </w:rPr>
        <w:t>.</w:t>
      </w:r>
    </w:p>
    <w:p w14:paraId="5945A395" w14:textId="77777777" w:rsidR="00E3124C" w:rsidRDefault="00E3124C" w:rsidP="00E3124C">
      <w:pPr>
        <w:tabs>
          <w:tab w:val="num" w:pos="360"/>
        </w:tabs>
        <w:spacing w:after="0" w:line="240" w:lineRule="atLeast"/>
        <w:jc w:val="both"/>
        <w:rPr>
          <w:rFonts w:ascii="Arial" w:hAnsi="Arial" w:cs="Arial"/>
          <w:spacing w:val="-3"/>
          <w:sz w:val="24"/>
          <w:szCs w:val="24"/>
        </w:rPr>
      </w:pPr>
    </w:p>
    <w:p w14:paraId="5FA1651E" w14:textId="77777777" w:rsidR="00E3124C" w:rsidRPr="00793FB5" w:rsidRDefault="00E3124C" w:rsidP="00E3124C">
      <w:pPr>
        <w:spacing w:after="0" w:line="240" w:lineRule="atLeast"/>
        <w:jc w:val="both"/>
        <w:rPr>
          <w:rFonts w:ascii="Arial" w:hAnsi="Arial" w:cs="Arial"/>
          <w:spacing w:val="-3"/>
          <w:sz w:val="24"/>
          <w:szCs w:val="24"/>
        </w:rPr>
      </w:pPr>
      <w:r w:rsidRPr="00512A48">
        <w:rPr>
          <w:rFonts w:ascii="Arial" w:hAnsi="Arial" w:cs="Arial"/>
          <w:spacing w:val="-3"/>
          <w:sz w:val="24"/>
          <w:szCs w:val="24"/>
        </w:rPr>
        <w:t xml:space="preserve">El conductor </w:t>
      </w:r>
      <w:r>
        <w:rPr>
          <w:rFonts w:ascii="Arial" w:hAnsi="Arial" w:cs="Arial"/>
          <w:spacing w:val="-3"/>
          <w:sz w:val="24"/>
          <w:szCs w:val="24"/>
        </w:rPr>
        <w:t xml:space="preserve">para el tramo </w:t>
      </w:r>
      <w:r w:rsidRPr="00512A48">
        <w:rPr>
          <w:rFonts w:ascii="Arial" w:hAnsi="Arial" w:cs="Arial"/>
          <w:spacing w:val="-3"/>
          <w:sz w:val="24"/>
          <w:szCs w:val="24"/>
        </w:rPr>
        <w:t>será de aleación de aluminio, desnudo, tipo ACAR (</w:t>
      </w:r>
      <w:proofErr w:type="spellStart"/>
      <w:r w:rsidRPr="00512A48">
        <w:rPr>
          <w:rFonts w:ascii="Arial" w:hAnsi="Arial" w:cs="Arial"/>
          <w:spacing w:val="-3"/>
          <w:sz w:val="24"/>
          <w:szCs w:val="24"/>
        </w:rPr>
        <w:t>Aluminium</w:t>
      </w:r>
      <w:proofErr w:type="spellEnd"/>
      <w:r w:rsidRPr="00512A48">
        <w:rPr>
          <w:rFonts w:ascii="Arial" w:hAnsi="Arial" w:cs="Arial"/>
          <w:spacing w:val="-3"/>
          <w:sz w:val="24"/>
          <w:szCs w:val="24"/>
        </w:rPr>
        <w:t xml:space="preserve"> Conductor </w:t>
      </w:r>
      <w:proofErr w:type="spellStart"/>
      <w:r w:rsidRPr="00512A48">
        <w:rPr>
          <w:rFonts w:ascii="Arial" w:hAnsi="Arial" w:cs="Arial"/>
          <w:spacing w:val="-3"/>
          <w:sz w:val="24"/>
          <w:szCs w:val="24"/>
        </w:rPr>
        <w:t>Alloy</w:t>
      </w:r>
      <w:proofErr w:type="spellEnd"/>
      <w:r w:rsidRPr="00512A48">
        <w:rPr>
          <w:rFonts w:ascii="Arial" w:hAnsi="Arial" w:cs="Arial"/>
          <w:spacing w:val="-3"/>
          <w:sz w:val="24"/>
          <w:szCs w:val="24"/>
        </w:rPr>
        <w:t xml:space="preserve"> </w:t>
      </w:r>
      <w:proofErr w:type="spellStart"/>
      <w:r w:rsidRPr="00512A48">
        <w:rPr>
          <w:rFonts w:ascii="Arial" w:hAnsi="Arial" w:cs="Arial"/>
          <w:spacing w:val="-3"/>
          <w:sz w:val="24"/>
          <w:szCs w:val="24"/>
        </w:rPr>
        <w:t>Reinforced</w:t>
      </w:r>
      <w:proofErr w:type="spellEnd"/>
      <w:r w:rsidRPr="00512A48">
        <w:rPr>
          <w:rFonts w:ascii="Arial" w:hAnsi="Arial" w:cs="Arial"/>
          <w:spacing w:val="-3"/>
          <w:sz w:val="24"/>
          <w:szCs w:val="24"/>
        </w:rPr>
        <w:t>), calibre 500 MCM, construido con un núcleo de alambres de aleación 6201-T81, rodeado con</w:t>
      </w:r>
      <w:r w:rsidRPr="00793FB5">
        <w:rPr>
          <w:rFonts w:ascii="Arial" w:hAnsi="Arial" w:cs="Arial"/>
          <w:spacing w:val="-3"/>
          <w:sz w:val="24"/>
          <w:szCs w:val="24"/>
        </w:rPr>
        <w:t xml:space="preserve"> alambres de aleación 1350-H19.</w:t>
      </w:r>
    </w:p>
    <w:p w14:paraId="4DB10F82" w14:textId="77777777" w:rsidR="00E3124C" w:rsidRPr="00793FB5" w:rsidRDefault="00E3124C" w:rsidP="00E3124C">
      <w:pPr>
        <w:tabs>
          <w:tab w:val="left" w:pos="-1440"/>
          <w:tab w:val="left" w:pos="-720"/>
        </w:tabs>
        <w:spacing w:after="0" w:line="240" w:lineRule="atLeast"/>
        <w:ind w:left="567"/>
        <w:jc w:val="both"/>
        <w:rPr>
          <w:rFonts w:ascii="Arial" w:hAnsi="Arial" w:cs="Arial"/>
          <w:spacing w:val="-3"/>
          <w:sz w:val="24"/>
          <w:szCs w:val="24"/>
        </w:rPr>
      </w:pPr>
    </w:p>
    <w:p w14:paraId="1CACBF60" w14:textId="77777777" w:rsidR="00E3124C" w:rsidRPr="00793FB5" w:rsidRDefault="00E3124C" w:rsidP="00E3124C">
      <w:pPr>
        <w:pStyle w:val="Pa6"/>
        <w:spacing w:line="240" w:lineRule="atLeast"/>
        <w:jc w:val="both"/>
        <w:rPr>
          <w:rFonts w:eastAsia="MS Mincho"/>
          <w:spacing w:val="-3"/>
          <w:lang w:val="es-EC"/>
        </w:rPr>
      </w:pPr>
      <w:r w:rsidRPr="00793FB5">
        <w:rPr>
          <w:rFonts w:eastAsia="MS Mincho"/>
          <w:spacing w:val="-3"/>
          <w:lang w:val="es-EC"/>
        </w:rPr>
        <w:t xml:space="preserve">La formación será: - Aluminio 1350: </w:t>
      </w:r>
      <w:r w:rsidR="00A427CE">
        <w:rPr>
          <w:rFonts w:eastAsia="MS Mincho"/>
          <w:spacing w:val="-3"/>
          <w:lang w:val="es-EC"/>
        </w:rPr>
        <w:t>18</w:t>
      </w:r>
      <w:r w:rsidRPr="00793FB5">
        <w:rPr>
          <w:rFonts w:eastAsia="MS Mincho"/>
          <w:spacing w:val="-3"/>
          <w:lang w:val="es-EC"/>
        </w:rPr>
        <w:t>x3</w:t>
      </w:r>
      <w:proofErr w:type="gramStart"/>
      <w:r w:rsidRPr="00793FB5">
        <w:rPr>
          <w:rFonts w:eastAsia="MS Mincho"/>
          <w:spacing w:val="-3"/>
          <w:lang w:val="es-EC"/>
        </w:rPr>
        <w:t>,19</w:t>
      </w:r>
      <w:proofErr w:type="gramEnd"/>
      <w:r w:rsidRPr="00793FB5">
        <w:rPr>
          <w:rFonts w:eastAsia="MS Mincho"/>
          <w:spacing w:val="-3"/>
          <w:lang w:val="es-EC"/>
        </w:rPr>
        <w:t xml:space="preserve">. </w:t>
      </w:r>
    </w:p>
    <w:p w14:paraId="2A3694DA" w14:textId="77777777" w:rsidR="00E3124C" w:rsidRPr="00793FB5" w:rsidRDefault="00E3124C" w:rsidP="00E3124C">
      <w:pPr>
        <w:pStyle w:val="Pa6"/>
        <w:spacing w:line="240" w:lineRule="atLeast"/>
        <w:jc w:val="both"/>
        <w:rPr>
          <w:rFonts w:eastAsia="MS Mincho"/>
          <w:spacing w:val="-3"/>
          <w:lang w:val="es-EC"/>
        </w:rPr>
      </w:pPr>
      <w:r w:rsidRPr="00793FB5">
        <w:rPr>
          <w:rFonts w:eastAsia="MS Mincho"/>
          <w:spacing w:val="-3"/>
          <w:lang w:val="es-EC"/>
        </w:rPr>
        <w:t xml:space="preserve">                               - Aleación 6201:   </w:t>
      </w:r>
      <w:r>
        <w:rPr>
          <w:rFonts w:eastAsia="MS Mincho"/>
          <w:spacing w:val="-3"/>
          <w:lang w:val="es-EC"/>
        </w:rPr>
        <w:t>1</w:t>
      </w:r>
      <w:r w:rsidR="00A427CE">
        <w:rPr>
          <w:rFonts w:eastAsia="MS Mincho"/>
          <w:spacing w:val="-3"/>
          <w:lang w:val="es-EC"/>
        </w:rPr>
        <w:t>9</w:t>
      </w:r>
      <w:r w:rsidRPr="00793FB5">
        <w:rPr>
          <w:rFonts w:eastAsia="MS Mincho"/>
          <w:spacing w:val="-3"/>
          <w:lang w:val="es-EC"/>
        </w:rPr>
        <w:t>x3</w:t>
      </w:r>
      <w:proofErr w:type="gramStart"/>
      <w:r w:rsidRPr="00793FB5">
        <w:rPr>
          <w:rFonts w:eastAsia="MS Mincho"/>
          <w:spacing w:val="-3"/>
          <w:lang w:val="es-EC"/>
        </w:rPr>
        <w:t>,19</w:t>
      </w:r>
      <w:proofErr w:type="gramEnd"/>
      <w:r w:rsidRPr="00793FB5">
        <w:rPr>
          <w:rFonts w:eastAsia="MS Mincho"/>
          <w:spacing w:val="-3"/>
          <w:lang w:val="es-EC"/>
        </w:rPr>
        <w:t xml:space="preserve">. </w:t>
      </w:r>
    </w:p>
    <w:p w14:paraId="0AF933E8" w14:textId="77777777" w:rsidR="00E3124C" w:rsidRPr="00793FB5" w:rsidRDefault="00E3124C" w:rsidP="00E3124C">
      <w:pPr>
        <w:spacing w:after="0" w:line="240" w:lineRule="atLeast"/>
        <w:jc w:val="both"/>
        <w:rPr>
          <w:rFonts w:ascii="Arial" w:hAnsi="Arial" w:cs="Arial"/>
          <w:spacing w:val="-3"/>
          <w:sz w:val="24"/>
          <w:szCs w:val="24"/>
        </w:rPr>
      </w:pPr>
    </w:p>
    <w:p w14:paraId="1549146A" w14:textId="77777777" w:rsidR="00E3124C" w:rsidRPr="00FB25E7" w:rsidRDefault="00E3124C" w:rsidP="00E3124C">
      <w:pPr>
        <w:tabs>
          <w:tab w:val="num" w:pos="360"/>
        </w:tabs>
        <w:spacing w:after="0" w:line="240" w:lineRule="atLeast"/>
        <w:jc w:val="both"/>
        <w:rPr>
          <w:rFonts w:ascii="Arial" w:hAnsi="Arial" w:cs="Arial"/>
          <w:spacing w:val="-3"/>
        </w:rPr>
      </w:pPr>
      <w:r w:rsidRPr="00793FB5">
        <w:rPr>
          <w:rFonts w:ascii="Arial" w:hAnsi="Arial" w:cs="Arial"/>
          <w:spacing w:val="-3"/>
          <w:sz w:val="24"/>
          <w:szCs w:val="24"/>
        </w:rPr>
        <w:t>Las características del conductor a utilizar son las siguientes:</w:t>
      </w:r>
    </w:p>
    <w:p w14:paraId="2FA0E4C6" w14:textId="77777777" w:rsidR="00E3124C" w:rsidRPr="00FB25E7" w:rsidRDefault="00E3124C" w:rsidP="00E3124C">
      <w:pPr>
        <w:tabs>
          <w:tab w:val="num" w:pos="360"/>
        </w:tabs>
        <w:spacing w:after="0" w:line="240" w:lineRule="atLeast"/>
        <w:jc w:val="both"/>
        <w:rPr>
          <w:rFonts w:ascii="Arial" w:hAnsi="Arial" w:cs="Arial"/>
          <w:spacing w:val="-3"/>
        </w:rPr>
      </w:pPr>
    </w:p>
    <w:tbl>
      <w:tblPr>
        <w:tblW w:w="6297" w:type="dxa"/>
        <w:tblInd w:w="861" w:type="dxa"/>
        <w:tblCellMar>
          <w:left w:w="70" w:type="dxa"/>
          <w:right w:w="70" w:type="dxa"/>
        </w:tblCellMar>
        <w:tblLook w:val="0000" w:firstRow="0" w:lastRow="0" w:firstColumn="0" w:lastColumn="0" w:noHBand="0" w:noVBand="0"/>
      </w:tblPr>
      <w:tblGrid>
        <w:gridCol w:w="4454"/>
        <w:gridCol w:w="1843"/>
      </w:tblGrid>
      <w:tr w:rsidR="00E3124C" w:rsidRPr="00FB25E7" w14:paraId="443F7AB8" w14:textId="77777777" w:rsidTr="00E3124C">
        <w:trPr>
          <w:trHeight w:val="315"/>
        </w:trPr>
        <w:tc>
          <w:tcPr>
            <w:tcW w:w="4454" w:type="dxa"/>
            <w:tcBorders>
              <w:top w:val="double" w:sz="6" w:space="0" w:color="auto"/>
              <w:left w:val="double" w:sz="6" w:space="0" w:color="auto"/>
              <w:bottom w:val="single" w:sz="4" w:space="0" w:color="auto"/>
              <w:right w:val="single" w:sz="4" w:space="0" w:color="auto"/>
            </w:tcBorders>
            <w:shd w:val="clear" w:color="auto" w:fill="FFFFFF"/>
            <w:noWrap/>
            <w:vAlign w:val="bottom"/>
          </w:tcPr>
          <w:p w14:paraId="4A755798" w14:textId="77777777" w:rsidR="00E3124C" w:rsidRPr="00FB25E7" w:rsidRDefault="00E3124C" w:rsidP="00E3124C">
            <w:pPr>
              <w:spacing w:after="0" w:line="240" w:lineRule="atLeast"/>
              <w:rPr>
                <w:rFonts w:ascii="Arial" w:eastAsia="Times New Roman" w:hAnsi="Arial" w:cs="Arial"/>
              </w:rPr>
            </w:pPr>
            <w:bookmarkStart w:id="210" w:name="_Toc518810647"/>
            <w:r w:rsidRPr="00FB25E7">
              <w:rPr>
                <w:rFonts w:ascii="Arial" w:eastAsia="Times New Roman" w:hAnsi="Arial" w:cs="Arial"/>
              </w:rPr>
              <w:t>Tipo</w:t>
            </w:r>
          </w:p>
        </w:tc>
        <w:tc>
          <w:tcPr>
            <w:tcW w:w="1843" w:type="dxa"/>
            <w:tcBorders>
              <w:top w:val="double" w:sz="6" w:space="0" w:color="auto"/>
              <w:left w:val="nil"/>
              <w:bottom w:val="single" w:sz="4" w:space="0" w:color="auto"/>
              <w:right w:val="double" w:sz="6" w:space="0" w:color="auto"/>
            </w:tcBorders>
            <w:shd w:val="clear" w:color="auto" w:fill="FFFFFF"/>
            <w:noWrap/>
            <w:vAlign w:val="bottom"/>
          </w:tcPr>
          <w:p w14:paraId="12AE4FFE" w14:textId="77777777" w:rsidR="00E3124C" w:rsidRPr="00FB25E7" w:rsidRDefault="00E3124C" w:rsidP="00E3124C">
            <w:pPr>
              <w:spacing w:after="0" w:line="240" w:lineRule="atLeast"/>
              <w:rPr>
                <w:rFonts w:ascii="Arial" w:eastAsia="Times New Roman" w:hAnsi="Arial" w:cs="Arial"/>
              </w:rPr>
            </w:pPr>
            <w:r w:rsidRPr="00FB25E7">
              <w:rPr>
                <w:rFonts w:ascii="Arial" w:eastAsia="Times New Roman" w:hAnsi="Arial" w:cs="Arial"/>
              </w:rPr>
              <w:t>ACAR</w:t>
            </w:r>
          </w:p>
        </w:tc>
      </w:tr>
      <w:tr w:rsidR="00E3124C" w:rsidRPr="00A427CE" w14:paraId="4F3D2819" w14:textId="77777777" w:rsidTr="00E3124C">
        <w:trPr>
          <w:trHeight w:val="315"/>
        </w:trPr>
        <w:tc>
          <w:tcPr>
            <w:tcW w:w="4454" w:type="dxa"/>
            <w:tcBorders>
              <w:top w:val="nil"/>
              <w:left w:val="double" w:sz="6" w:space="0" w:color="auto"/>
              <w:bottom w:val="single" w:sz="4" w:space="0" w:color="auto"/>
              <w:right w:val="single" w:sz="4" w:space="0" w:color="auto"/>
            </w:tcBorders>
            <w:shd w:val="clear" w:color="auto" w:fill="FFFFFF"/>
            <w:noWrap/>
            <w:vAlign w:val="bottom"/>
          </w:tcPr>
          <w:p w14:paraId="5253CE91" w14:textId="77777777" w:rsidR="00E3124C" w:rsidRPr="00A427CE" w:rsidRDefault="00E3124C" w:rsidP="00E3124C">
            <w:pPr>
              <w:spacing w:after="0" w:line="240" w:lineRule="atLeast"/>
              <w:rPr>
                <w:rFonts w:ascii="Arial" w:eastAsia="Times New Roman" w:hAnsi="Arial" w:cs="Arial"/>
              </w:rPr>
            </w:pPr>
            <w:r w:rsidRPr="00A427CE">
              <w:rPr>
                <w:rFonts w:ascii="Arial" w:eastAsia="Times New Roman" w:hAnsi="Arial" w:cs="Arial"/>
              </w:rPr>
              <w:t xml:space="preserve">Calibre </w:t>
            </w:r>
          </w:p>
        </w:tc>
        <w:tc>
          <w:tcPr>
            <w:tcW w:w="1843" w:type="dxa"/>
            <w:tcBorders>
              <w:top w:val="nil"/>
              <w:left w:val="nil"/>
              <w:bottom w:val="single" w:sz="4" w:space="0" w:color="auto"/>
              <w:right w:val="double" w:sz="6" w:space="0" w:color="auto"/>
            </w:tcBorders>
            <w:shd w:val="clear" w:color="auto" w:fill="FFFFFF"/>
            <w:noWrap/>
            <w:vAlign w:val="bottom"/>
          </w:tcPr>
          <w:p w14:paraId="742875D3" w14:textId="77777777" w:rsidR="00E3124C" w:rsidRPr="00A427CE" w:rsidRDefault="00E3124C" w:rsidP="00E3124C">
            <w:pPr>
              <w:spacing w:after="0" w:line="240" w:lineRule="atLeast"/>
              <w:rPr>
                <w:rFonts w:ascii="Arial" w:eastAsia="Times New Roman" w:hAnsi="Arial" w:cs="Arial"/>
              </w:rPr>
            </w:pPr>
            <w:r w:rsidRPr="00A427CE">
              <w:rPr>
                <w:rFonts w:ascii="Arial" w:eastAsia="Times New Roman" w:hAnsi="Arial" w:cs="Arial"/>
              </w:rPr>
              <w:t>500 MCM</w:t>
            </w:r>
          </w:p>
        </w:tc>
      </w:tr>
      <w:tr w:rsidR="00E3124C" w:rsidRPr="006B288C" w14:paraId="01D3D314" w14:textId="77777777" w:rsidTr="00E3124C">
        <w:trPr>
          <w:trHeight w:val="315"/>
        </w:trPr>
        <w:tc>
          <w:tcPr>
            <w:tcW w:w="4454" w:type="dxa"/>
            <w:tcBorders>
              <w:top w:val="nil"/>
              <w:left w:val="double" w:sz="6" w:space="0" w:color="auto"/>
              <w:bottom w:val="single" w:sz="4" w:space="0" w:color="auto"/>
              <w:right w:val="single" w:sz="4" w:space="0" w:color="auto"/>
            </w:tcBorders>
            <w:shd w:val="clear" w:color="auto" w:fill="FFFFFF"/>
            <w:noWrap/>
            <w:vAlign w:val="bottom"/>
          </w:tcPr>
          <w:p w14:paraId="78381814" w14:textId="77777777" w:rsidR="00E3124C" w:rsidRPr="006B288C" w:rsidRDefault="00E3124C" w:rsidP="00E3124C">
            <w:pPr>
              <w:spacing w:after="0" w:line="240" w:lineRule="atLeast"/>
              <w:rPr>
                <w:rFonts w:ascii="Arial" w:eastAsia="Times New Roman" w:hAnsi="Arial" w:cs="Arial"/>
              </w:rPr>
            </w:pPr>
            <w:r w:rsidRPr="006B288C">
              <w:rPr>
                <w:rFonts w:ascii="Arial" w:eastAsia="Times New Roman" w:hAnsi="Arial" w:cs="Arial"/>
              </w:rPr>
              <w:t>Composición</w:t>
            </w:r>
          </w:p>
        </w:tc>
        <w:tc>
          <w:tcPr>
            <w:tcW w:w="1843" w:type="dxa"/>
            <w:tcBorders>
              <w:top w:val="nil"/>
              <w:left w:val="nil"/>
              <w:bottom w:val="single" w:sz="4" w:space="0" w:color="auto"/>
              <w:right w:val="double" w:sz="6" w:space="0" w:color="auto"/>
            </w:tcBorders>
            <w:shd w:val="clear" w:color="auto" w:fill="FFFFFF"/>
            <w:noWrap/>
            <w:vAlign w:val="bottom"/>
          </w:tcPr>
          <w:p w14:paraId="1B009EAB" w14:textId="77777777" w:rsidR="00E3124C" w:rsidRPr="006B288C" w:rsidRDefault="00A427CE" w:rsidP="00A427CE">
            <w:pPr>
              <w:spacing w:after="0" w:line="240" w:lineRule="atLeast"/>
              <w:rPr>
                <w:rFonts w:ascii="Arial" w:eastAsia="Times New Roman" w:hAnsi="Arial" w:cs="Arial"/>
              </w:rPr>
            </w:pPr>
            <w:r w:rsidRPr="006B288C">
              <w:rPr>
                <w:rFonts w:ascii="Arial" w:eastAsia="Times New Roman" w:hAnsi="Arial" w:cs="Arial"/>
              </w:rPr>
              <w:t>18</w:t>
            </w:r>
            <w:r w:rsidR="00E3124C" w:rsidRPr="006B288C">
              <w:rPr>
                <w:rFonts w:ascii="Arial" w:eastAsia="Times New Roman" w:hAnsi="Arial" w:cs="Arial"/>
              </w:rPr>
              <w:t>/1</w:t>
            </w:r>
            <w:r w:rsidRPr="006B288C">
              <w:rPr>
                <w:rFonts w:ascii="Arial" w:eastAsia="Times New Roman" w:hAnsi="Arial" w:cs="Arial"/>
              </w:rPr>
              <w:t>9</w:t>
            </w:r>
          </w:p>
        </w:tc>
      </w:tr>
      <w:tr w:rsidR="00E3124C" w:rsidRPr="006B288C" w14:paraId="4EC4FF88" w14:textId="77777777" w:rsidTr="00E3124C">
        <w:trPr>
          <w:trHeight w:val="315"/>
        </w:trPr>
        <w:tc>
          <w:tcPr>
            <w:tcW w:w="4454" w:type="dxa"/>
            <w:tcBorders>
              <w:top w:val="nil"/>
              <w:left w:val="double" w:sz="6" w:space="0" w:color="auto"/>
              <w:bottom w:val="single" w:sz="4" w:space="0" w:color="auto"/>
              <w:right w:val="single" w:sz="4" w:space="0" w:color="auto"/>
            </w:tcBorders>
            <w:shd w:val="clear" w:color="auto" w:fill="FFFFFF"/>
            <w:noWrap/>
            <w:vAlign w:val="bottom"/>
          </w:tcPr>
          <w:p w14:paraId="36554849" w14:textId="77777777" w:rsidR="00E3124C" w:rsidRPr="006B288C" w:rsidRDefault="00E3124C" w:rsidP="00E3124C">
            <w:pPr>
              <w:spacing w:after="0" w:line="240" w:lineRule="atLeast"/>
              <w:rPr>
                <w:rFonts w:ascii="Arial" w:eastAsia="Times New Roman" w:hAnsi="Arial" w:cs="Arial"/>
              </w:rPr>
            </w:pPr>
            <w:r w:rsidRPr="006B288C">
              <w:rPr>
                <w:rFonts w:ascii="Arial" w:eastAsia="Times New Roman" w:hAnsi="Arial" w:cs="Arial"/>
              </w:rPr>
              <w:t>Diámetro (mm)</w:t>
            </w:r>
          </w:p>
        </w:tc>
        <w:tc>
          <w:tcPr>
            <w:tcW w:w="1843" w:type="dxa"/>
            <w:tcBorders>
              <w:top w:val="nil"/>
              <w:left w:val="nil"/>
              <w:bottom w:val="single" w:sz="4" w:space="0" w:color="auto"/>
              <w:right w:val="double" w:sz="6" w:space="0" w:color="auto"/>
            </w:tcBorders>
            <w:shd w:val="clear" w:color="auto" w:fill="FFFFFF"/>
            <w:noWrap/>
            <w:vAlign w:val="bottom"/>
          </w:tcPr>
          <w:p w14:paraId="00C2DDD6" w14:textId="77777777" w:rsidR="00E3124C" w:rsidRPr="006B288C" w:rsidRDefault="00E3124C" w:rsidP="006B288C">
            <w:pPr>
              <w:spacing w:after="0" w:line="240" w:lineRule="atLeast"/>
              <w:rPr>
                <w:rFonts w:ascii="Arial" w:eastAsia="Times New Roman" w:hAnsi="Arial" w:cs="Arial"/>
              </w:rPr>
            </w:pPr>
            <w:r w:rsidRPr="006B288C">
              <w:rPr>
                <w:rFonts w:ascii="Arial" w:eastAsia="Times New Roman" w:hAnsi="Arial" w:cs="Arial"/>
              </w:rPr>
              <w:t>2</w:t>
            </w:r>
            <w:r w:rsidR="006B288C" w:rsidRPr="006B288C">
              <w:rPr>
                <w:rFonts w:ascii="Arial" w:eastAsia="Times New Roman" w:hAnsi="Arial" w:cs="Arial"/>
              </w:rPr>
              <w:t>0</w:t>
            </w:r>
            <w:r w:rsidRPr="006B288C">
              <w:rPr>
                <w:rFonts w:ascii="Arial" w:eastAsia="Times New Roman" w:hAnsi="Arial" w:cs="Arial"/>
              </w:rPr>
              <w:t>,</w:t>
            </w:r>
            <w:r w:rsidR="006B288C" w:rsidRPr="006B288C">
              <w:rPr>
                <w:rFonts w:ascii="Arial" w:eastAsia="Times New Roman" w:hAnsi="Arial" w:cs="Arial"/>
              </w:rPr>
              <w:t>7</w:t>
            </w:r>
            <w:r w:rsidR="00A427CE" w:rsidRPr="006B288C">
              <w:rPr>
                <w:rFonts w:ascii="Arial" w:eastAsia="Times New Roman" w:hAnsi="Arial" w:cs="Arial"/>
              </w:rPr>
              <w:t>0</w:t>
            </w:r>
          </w:p>
        </w:tc>
      </w:tr>
      <w:tr w:rsidR="00E3124C" w:rsidRPr="006B288C" w14:paraId="2694A751" w14:textId="77777777" w:rsidTr="00E3124C">
        <w:trPr>
          <w:trHeight w:val="315"/>
        </w:trPr>
        <w:tc>
          <w:tcPr>
            <w:tcW w:w="4454" w:type="dxa"/>
            <w:tcBorders>
              <w:top w:val="nil"/>
              <w:left w:val="double" w:sz="6" w:space="0" w:color="auto"/>
              <w:bottom w:val="single" w:sz="4" w:space="0" w:color="auto"/>
              <w:right w:val="single" w:sz="4" w:space="0" w:color="auto"/>
            </w:tcBorders>
            <w:shd w:val="clear" w:color="auto" w:fill="FFFFFF"/>
            <w:noWrap/>
            <w:vAlign w:val="bottom"/>
          </w:tcPr>
          <w:p w14:paraId="768BE55D" w14:textId="77777777" w:rsidR="00E3124C" w:rsidRPr="006B288C" w:rsidRDefault="00E3124C" w:rsidP="00E3124C">
            <w:pPr>
              <w:spacing w:after="0" w:line="240" w:lineRule="atLeast"/>
              <w:rPr>
                <w:rFonts w:ascii="Arial" w:eastAsia="Times New Roman" w:hAnsi="Arial" w:cs="Arial"/>
              </w:rPr>
            </w:pPr>
            <w:r w:rsidRPr="006B288C">
              <w:rPr>
                <w:rFonts w:ascii="Arial" w:eastAsia="Times New Roman" w:hAnsi="Arial" w:cs="Arial"/>
              </w:rPr>
              <w:t>Sección total (mm</w:t>
            </w:r>
            <w:r w:rsidRPr="006B288C">
              <w:rPr>
                <w:rFonts w:ascii="Arial" w:eastAsia="Times New Roman" w:hAnsi="Arial" w:cs="Arial"/>
                <w:spacing w:val="-3"/>
                <w:vertAlign w:val="superscript"/>
                <w:lang w:val="es-GT"/>
              </w:rPr>
              <w:t>2</w:t>
            </w:r>
            <w:r w:rsidRPr="006B288C">
              <w:rPr>
                <w:rFonts w:ascii="Arial" w:eastAsia="Times New Roman" w:hAnsi="Arial" w:cs="Arial"/>
              </w:rPr>
              <w:t>)</w:t>
            </w:r>
          </w:p>
        </w:tc>
        <w:tc>
          <w:tcPr>
            <w:tcW w:w="1843" w:type="dxa"/>
            <w:tcBorders>
              <w:top w:val="nil"/>
              <w:left w:val="nil"/>
              <w:bottom w:val="single" w:sz="4" w:space="0" w:color="auto"/>
              <w:right w:val="double" w:sz="6" w:space="0" w:color="auto"/>
            </w:tcBorders>
            <w:shd w:val="clear" w:color="auto" w:fill="FFFFFF"/>
            <w:noWrap/>
            <w:vAlign w:val="bottom"/>
          </w:tcPr>
          <w:p w14:paraId="6FEB07BC" w14:textId="77777777" w:rsidR="00E3124C" w:rsidRPr="006B288C" w:rsidRDefault="00E3124C" w:rsidP="00A427CE">
            <w:pPr>
              <w:spacing w:after="0" w:line="240" w:lineRule="atLeast"/>
              <w:rPr>
                <w:rFonts w:ascii="Arial" w:eastAsia="Times New Roman" w:hAnsi="Arial" w:cs="Arial"/>
              </w:rPr>
            </w:pPr>
            <w:r w:rsidRPr="006B288C">
              <w:rPr>
                <w:rFonts w:ascii="Arial" w:eastAsia="Times New Roman" w:hAnsi="Arial" w:cs="Arial"/>
              </w:rPr>
              <w:t>253,</w:t>
            </w:r>
            <w:r w:rsidR="00A427CE" w:rsidRPr="006B288C">
              <w:rPr>
                <w:rFonts w:ascii="Arial" w:eastAsia="Times New Roman" w:hAnsi="Arial" w:cs="Arial"/>
              </w:rPr>
              <w:t>35</w:t>
            </w:r>
          </w:p>
        </w:tc>
      </w:tr>
      <w:tr w:rsidR="00E3124C" w:rsidRPr="006B288C" w14:paraId="2AD38F32" w14:textId="77777777" w:rsidTr="00E3124C">
        <w:trPr>
          <w:trHeight w:val="390"/>
        </w:trPr>
        <w:tc>
          <w:tcPr>
            <w:tcW w:w="4454" w:type="dxa"/>
            <w:tcBorders>
              <w:top w:val="nil"/>
              <w:left w:val="double" w:sz="6" w:space="0" w:color="auto"/>
              <w:bottom w:val="single" w:sz="4" w:space="0" w:color="auto"/>
              <w:right w:val="single" w:sz="4" w:space="0" w:color="auto"/>
            </w:tcBorders>
            <w:shd w:val="clear" w:color="auto" w:fill="FFFFFF"/>
            <w:noWrap/>
            <w:vAlign w:val="bottom"/>
          </w:tcPr>
          <w:p w14:paraId="2FE3972F" w14:textId="77777777" w:rsidR="00E3124C" w:rsidRPr="006B288C" w:rsidRDefault="00E3124C" w:rsidP="00E3124C">
            <w:pPr>
              <w:spacing w:after="0" w:line="240" w:lineRule="atLeast"/>
              <w:rPr>
                <w:rFonts w:ascii="Arial" w:eastAsia="Times New Roman" w:hAnsi="Arial" w:cs="Arial"/>
              </w:rPr>
            </w:pPr>
            <w:r w:rsidRPr="006B288C">
              <w:rPr>
                <w:rFonts w:ascii="Arial" w:eastAsia="Times New Roman" w:hAnsi="Arial" w:cs="Arial"/>
              </w:rPr>
              <w:t>Resistencia (Ohm/km)</w:t>
            </w:r>
          </w:p>
        </w:tc>
        <w:tc>
          <w:tcPr>
            <w:tcW w:w="1843" w:type="dxa"/>
            <w:tcBorders>
              <w:top w:val="nil"/>
              <w:left w:val="nil"/>
              <w:bottom w:val="single" w:sz="4" w:space="0" w:color="auto"/>
              <w:right w:val="double" w:sz="6" w:space="0" w:color="auto"/>
            </w:tcBorders>
            <w:shd w:val="clear" w:color="auto" w:fill="FFFFFF"/>
            <w:noWrap/>
            <w:vAlign w:val="bottom"/>
          </w:tcPr>
          <w:p w14:paraId="492BA7DC" w14:textId="77777777" w:rsidR="00E3124C" w:rsidRPr="006B288C" w:rsidRDefault="00E3124C" w:rsidP="006B288C">
            <w:pPr>
              <w:spacing w:after="0" w:line="240" w:lineRule="atLeast"/>
              <w:rPr>
                <w:rFonts w:ascii="Arial" w:eastAsia="Times New Roman" w:hAnsi="Arial" w:cs="Arial"/>
              </w:rPr>
            </w:pPr>
            <w:r w:rsidRPr="006B288C">
              <w:rPr>
                <w:rFonts w:ascii="Arial" w:eastAsia="Times New Roman" w:hAnsi="Arial" w:cs="Arial"/>
              </w:rPr>
              <w:t>0,1</w:t>
            </w:r>
            <w:r w:rsidR="006B288C" w:rsidRPr="006B288C">
              <w:rPr>
                <w:rFonts w:ascii="Arial" w:eastAsia="Times New Roman" w:hAnsi="Arial" w:cs="Arial"/>
              </w:rPr>
              <w:t>248</w:t>
            </w:r>
          </w:p>
        </w:tc>
      </w:tr>
      <w:tr w:rsidR="00E3124C" w:rsidRPr="006B288C" w14:paraId="09D5154B" w14:textId="77777777" w:rsidTr="00E3124C">
        <w:trPr>
          <w:trHeight w:val="315"/>
        </w:trPr>
        <w:tc>
          <w:tcPr>
            <w:tcW w:w="4454" w:type="dxa"/>
            <w:tcBorders>
              <w:top w:val="nil"/>
              <w:left w:val="double" w:sz="6" w:space="0" w:color="auto"/>
              <w:bottom w:val="single" w:sz="4" w:space="0" w:color="auto"/>
              <w:right w:val="single" w:sz="4" w:space="0" w:color="auto"/>
            </w:tcBorders>
            <w:shd w:val="clear" w:color="auto" w:fill="FFFFFF"/>
            <w:noWrap/>
            <w:vAlign w:val="bottom"/>
          </w:tcPr>
          <w:p w14:paraId="112936B3" w14:textId="77777777" w:rsidR="00E3124C" w:rsidRPr="006B288C" w:rsidRDefault="00E3124C" w:rsidP="00E3124C">
            <w:pPr>
              <w:spacing w:after="0" w:line="240" w:lineRule="atLeast"/>
              <w:jc w:val="both"/>
              <w:rPr>
                <w:rFonts w:ascii="Arial" w:eastAsia="Times New Roman" w:hAnsi="Arial" w:cs="Arial"/>
              </w:rPr>
            </w:pPr>
            <w:r w:rsidRPr="006B288C">
              <w:rPr>
                <w:rFonts w:ascii="Arial" w:eastAsia="Times New Roman" w:hAnsi="Arial" w:cs="Arial"/>
                <w:spacing w:val="-3"/>
              </w:rPr>
              <w:t>Peso (kg/m):</w:t>
            </w:r>
          </w:p>
        </w:tc>
        <w:tc>
          <w:tcPr>
            <w:tcW w:w="1843" w:type="dxa"/>
            <w:tcBorders>
              <w:top w:val="nil"/>
              <w:left w:val="nil"/>
              <w:bottom w:val="single" w:sz="4" w:space="0" w:color="auto"/>
              <w:right w:val="double" w:sz="6" w:space="0" w:color="auto"/>
            </w:tcBorders>
            <w:shd w:val="clear" w:color="auto" w:fill="FFFFFF"/>
            <w:noWrap/>
            <w:vAlign w:val="bottom"/>
          </w:tcPr>
          <w:p w14:paraId="75243A14" w14:textId="77777777" w:rsidR="00E3124C" w:rsidRPr="006B288C" w:rsidRDefault="00E3124C" w:rsidP="004C65E9">
            <w:pPr>
              <w:spacing w:after="0" w:line="240" w:lineRule="atLeast"/>
              <w:rPr>
                <w:rFonts w:ascii="Arial" w:eastAsia="Times New Roman" w:hAnsi="Arial" w:cs="Arial"/>
              </w:rPr>
            </w:pPr>
            <w:r w:rsidRPr="006B288C">
              <w:rPr>
                <w:rFonts w:ascii="Arial" w:eastAsia="Times New Roman" w:hAnsi="Arial" w:cs="Arial"/>
              </w:rPr>
              <w:t>0,69</w:t>
            </w:r>
            <w:r w:rsidR="004C65E9" w:rsidRPr="006B288C">
              <w:rPr>
                <w:rFonts w:ascii="Arial" w:eastAsia="Times New Roman" w:hAnsi="Arial" w:cs="Arial"/>
              </w:rPr>
              <w:t>7</w:t>
            </w:r>
          </w:p>
        </w:tc>
      </w:tr>
      <w:tr w:rsidR="00E3124C" w:rsidRPr="006B288C" w14:paraId="07A52112" w14:textId="77777777" w:rsidTr="00E3124C">
        <w:trPr>
          <w:trHeight w:val="315"/>
        </w:trPr>
        <w:tc>
          <w:tcPr>
            <w:tcW w:w="4454" w:type="dxa"/>
            <w:tcBorders>
              <w:top w:val="nil"/>
              <w:left w:val="double" w:sz="6" w:space="0" w:color="auto"/>
              <w:bottom w:val="single" w:sz="4" w:space="0" w:color="auto"/>
              <w:right w:val="single" w:sz="4" w:space="0" w:color="auto"/>
            </w:tcBorders>
            <w:shd w:val="clear" w:color="auto" w:fill="FFFFFF"/>
            <w:noWrap/>
            <w:vAlign w:val="bottom"/>
          </w:tcPr>
          <w:p w14:paraId="4E9E93D2" w14:textId="77777777" w:rsidR="00E3124C" w:rsidRPr="006B288C" w:rsidRDefault="00E3124C" w:rsidP="00E3124C">
            <w:pPr>
              <w:spacing w:after="0" w:line="240" w:lineRule="atLeast"/>
              <w:jc w:val="both"/>
              <w:rPr>
                <w:rFonts w:ascii="Arial" w:eastAsia="Times New Roman" w:hAnsi="Arial" w:cs="Arial"/>
              </w:rPr>
            </w:pPr>
            <w:r w:rsidRPr="006B288C">
              <w:rPr>
                <w:rFonts w:ascii="Arial" w:eastAsia="Times New Roman" w:hAnsi="Arial" w:cs="Arial"/>
                <w:spacing w:val="-3"/>
              </w:rPr>
              <w:t>Tensión de rotura (kg)</w:t>
            </w:r>
          </w:p>
        </w:tc>
        <w:tc>
          <w:tcPr>
            <w:tcW w:w="1843" w:type="dxa"/>
            <w:tcBorders>
              <w:top w:val="nil"/>
              <w:left w:val="nil"/>
              <w:bottom w:val="single" w:sz="4" w:space="0" w:color="auto"/>
              <w:right w:val="double" w:sz="6" w:space="0" w:color="auto"/>
            </w:tcBorders>
            <w:shd w:val="clear" w:color="auto" w:fill="FFFFFF"/>
            <w:noWrap/>
            <w:vAlign w:val="bottom"/>
          </w:tcPr>
          <w:p w14:paraId="3499B442" w14:textId="77777777" w:rsidR="00E3124C" w:rsidRPr="006B288C" w:rsidRDefault="006B288C" w:rsidP="006B288C">
            <w:pPr>
              <w:spacing w:after="0" w:line="240" w:lineRule="atLeast"/>
              <w:rPr>
                <w:rFonts w:ascii="Arial" w:eastAsia="Times New Roman" w:hAnsi="Arial" w:cs="Arial"/>
              </w:rPr>
            </w:pPr>
            <w:r w:rsidRPr="006B288C">
              <w:rPr>
                <w:rFonts w:ascii="Arial" w:eastAsia="Times New Roman" w:hAnsi="Arial" w:cs="Arial"/>
              </w:rPr>
              <w:t>6</w:t>
            </w:r>
            <w:r w:rsidR="00E3124C" w:rsidRPr="006B288C">
              <w:rPr>
                <w:rFonts w:ascii="Arial" w:eastAsia="Times New Roman" w:hAnsi="Arial" w:cs="Arial"/>
              </w:rPr>
              <w:t>.</w:t>
            </w:r>
            <w:r w:rsidRPr="006B288C">
              <w:rPr>
                <w:rFonts w:ascii="Arial" w:eastAsia="Times New Roman" w:hAnsi="Arial" w:cs="Arial"/>
              </w:rPr>
              <w:t>001</w:t>
            </w:r>
          </w:p>
        </w:tc>
      </w:tr>
      <w:tr w:rsidR="00E3124C" w:rsidRPr="006B288C" w14:paraId="091A0AA8" w14:textId="77777777" w:rsidTr="00E3124C">
        <w:trPr>
          <w:trHeight w:val="315"/>
        </w:trPr>
        <w:tc>
          <w:tcPr>
            <w:tcW w:w="4454" w:type="dxa"/>
            <w:tcBorders>
              <w:top w:val="nil"/>
              <w:left w:val="double" w:sz="6" w:space="0" w:color="auto"/>
              <w:bottom w:val="single" w:sz="4" w:space="0" w:color="auto"/>
              <w:right w:val="single" w:sz="4" w:space="0" w:color="auto"/>
            </w:tcBorders>
            <w:shd w:val="clear" w:color="auto" w:fill="FFFFFF"/>
            <w:noWrap/>
            <w:vAlign w:val="bottom"/>
          </w:tcPr>
          <w:p w14:paraId="64F261E4" w14:textId="77777777" w:rsidR="00E3124C" w:rsidRPr="006B288C" w:rsidRDefault="00E3124C" w:rsidP="00E3124C">
            <w:pPr>
              <w:spacing w:after="0" w:line="240" w:lineRule="atLeast"/>
              <w:rPr>
                <w:rFonts w:ascii="Arial" w:eastAsia="Times New Roman" w:hAnsi="Arial" w:cs="Arial"/>
              </w:rPr>
            </w:pPr>
            <w:r w:rsidRPr="006B288C">
              <w:rPr>
                <w:rFonts w:ascii="Arial" w:eastAsia="Times New Roman" w:hAnsi="Arial" w:cs="Arial"/>
              </w:rPr>
              <w:t>Módulo de elasticidad inicial (kg/mm</w:t>
            </w:r>
            <w:r w:rsidRPr="006B288C">
              <w:rPr>
                <w:rFonts w:ascii="Arial" w:eastAsia="Times New Roman" w:hAnsi="Arial" w:cs="Arial"/>
                <w:vertAlign w:val="superscript"/>
              </w:rPr>
              <w:t>2</w:t>
            </w:r>
            <w:r w:rsidRPr="006B288C">
              <w:rPr>
                <w:rFonts w:ascii="Arial" w:eastAsia="Times New Roman" w:hAnsi="Arial" w:cs="Arial"/>
              </w:rPr>
              <w:t>)</w:t>
            </w:r>
          </w:p>
        </w:tc>
        <w:tc>
          <w:tcPr>
            <w:tcW w:w="1843" w:type="dxa"/>
            <w:tcBorders>
              <w:top w:val="nil"/>
              <w:left w:val="nil"/>
              <w:bottom w:val="single" w:sz="4" w:space="0" w:color="auto"/>
              <w:right w:val="double" w:sz="6" w:space="0" w:color="auto"/>
            </w:tcBorders>
            <w:shd w:val="clear" w:color="auto" w:fill="FFFFFF"/>
            <w:noWrap/>
            <w:vAlign w:val="bottom"/>
          </w:tcPr>
          <w:p w14:paraId="41A24411" w14:textId="77777777" w:rsidR="00E3124C" w:rsidRPr="006B288C" w:rsidRDefault="00E3124C" w:rsidP="00E3124C">
            <w:pPr>
              <w:spacing w:after="0" w:line="240" w:lineRule="atLeast"/>
              <w:rPr>
                <w:rFonts w:ascii="Arial" w:eastAsia="Times New Roman" w:hAnsi="Arial" w:cs="Arial"/>
              </w:rPr>
            </w:pPr>
            <w:r w:rsidRPr="006B288C">
              <w:rPr>
                <w:rFonts w:ascii="Arial" w:eastAsia="Times New Roman" w:hAnsi="Arial" w:cs="Arial"/>
              </w:rPr>
              <w:t>4.992</w:t>
            </w:r>
          </w:p>
        </w:tc>
      </w:tr>
      <w:tr w:rsidR="00E3124C" w:rsidRPr="006B288C" w14:paraId="6532A41C" w14:textId="77777777" w:rsidTr="00E3124C">
        <w:trPr>
          <w:trHeight w:val="315"/>
        </w:trPr>
        <w:tc>
          <w:tcPr>
            <w:tcW w:w="4454" w:type="dxa"/>
            <w:tcBorders>
              <w:top w:val="nil"/>
              <w:left w:val="double" w:sz="6" w:space="0" w:color="auto"/>
              <w:bottom w:val="double" w:sz="6" w:space="0" w:color="auto"/>
              <w:right w:val="single" w:sz="4" w:space="0" w:color="auto"/>
            </w:tcBorders>
            <w:shd w:val="clear" w:color="auto" w:fill="FFFFFF"/>
            <w:noWrap/>
            <w:vAlign w:val="bottom"/>
          </w:tcPr>
          <w:p w14:paraId="471797A3" w14:textId="77777777" w:rsidR="00E3124C" w:rsidRPr="006B288C" w:rsidRDefault="00E3124C" w:rsidP="00E3124C">
            <w:pPr>
              <w:spacing w:after="0" w:line="240" w:lineRule="atLeast"/>
              <w:jc w:val="both"/>
              <w:rPr>
                <w:rFonts w:ascii="Arial" w:eastAsia="Times New Roman" w:hAnsi="Arial" w:cs="Arial"/>
                <w:spacing w:val="-3"/>
              </w:rPr>
            </w:pPr>
            <w:r w:rsidRPr="006B288C">
              <w:rPr>
                <w:rFonts w:ascii="Arial" w:eastAsia="Times New Roman" w:hAnsi="Arial" w:cs="Arial"/>
              </w:rPr>
              <w:t>Módulo de elasticidad final (kg/mm</w:t>
            </w:r>
            <w:r w:rsidRPr="006B288C">
              <w:rPr>
                <w:rFonts w:ascii="Arial" w:eastAsia="Times New Roman" w:hAnsi="Arial" w:cs="Arial"/>
                <w:vertAlign w:val="superscript"/>
              </w:rPr>
              <w:t>2</w:t>
            </w:r>
            <w:r w:rsidRPr="006B288C">
              <w:rPr>
                <w:rFonts w:ascii="Arial" w:eastAsia="Times New Roman" w:hAnsi="Arial" w:cs="Arial"/>
              </w:rPr>
              <w:t>)</w:t>
            </w:r>
          </w:p>
        </w:tc>
        <w:tc>
          <w:tcPr>
            <w:tcW w:w="1843" w:type="dxa"/>
            <w:tcBorders>
              <w:top w:val="nil"/>
              <w:left w:val="nil"/>
              <w:bottom w:val="double" w:sz="6" w:space="0" w:color="auto"/>
              <w:right w:val="double" w:sz="6" w:space="0" w:color="auto"/>
            </w:tcBorders>
            <w:shd w:val="clear" w:color="auto" w:fill="FFFFFF"/>
            <w:noWrap/>
            <w:vAlign w:val="bottom"/>
          </w:tcPr>
          <w:p w14:paraId="6F21226D" w14:textId="77777777" w:rsidR="00E3124C" w:rsidRPr="006B288C" w:rsidRDefault="00E3124C" w:rsidP="00E3124C">
            <w:pPr>
              <w:spacing w:after="0" w:line="240" w:lineRule="atLeast"/>
              <w:rPr>
                <w:rFonts w:ascii="Arial" w:eastAsia="Times New Roman" w:hAnsi="Arial" w:cs="Arial"/>
              </w:rPr>
            </w:pPr>
            <w:r w:rsidRPr="006B288C">
              <w:rPr>
                <w:rFonts w:ascii="Arial" w:eastAsia="Times New Roman" w:hAnsi="Arial" w:cs="Arial"/>
              </w:rPr>
              <w:t>6.370</w:t>
            </w:r>
          </w:p>
        </w:tc>
      </w:tr>
      <w:tr w:rsidR="00E3124C" w:rsidRPr="00FB25E7" w14:paraId="573F5CDD" w14:textId="77777777" w:rsidTr="00E3124C">
        <w:trPr>
          <w:trHeight w:val="315"/>
        </w:trPr>
        <w:tc>
          <w:tcPr>
            <w:tcW w:w="4454" w:type="dxa"/>
            <w:tcBorders>
              <w:top w:val="nil"/>
              <w:left w:val="double" w:sz="6" w:space="0" w:color="auto"/>
              <w:bottom w:val="double" w:sz="6" w:space="0" w:color="auto"/>
              <w:right w:val="single" w:sz="4" w:space="0" w:color="auto"/>
            </w:tcBorders>
            <w:shd w:val="clear" w:color="auto" w:fill="FFFFFF"/>
            <w:noWrap/>
            <w:vAlign w:val="bottom"/>
          </w:tcPr>
          <w:p w14:paraId="62CEB164" w14:textId="77777777" w:rsidR="00E3124C" w:rsidRPr="006B288C" w:rsidRDefault="00E3124C" w:rsidP="00E3124C">
            <w:pPr>
              <w:spacing w:after="0" w:line="240" w:lineRule="atLeast"/>
              <w:jc w:val="both"/>
              <w:rPr>
                <w:rFonts w:ascii="Arial" w:eastAsia="Times New Roman" w:hAnsi="Arial" w:cs="Arial"/>
              </w:rPr>
            </w:pPr>
            <w:r w:rsidRPr="006B288C">
              <w:rPr>
                <w:rFonts w:ascii="Arial" w:eastAsia="Times New Roman" w:hAnsi="Arial" w:cs="Arial"/>
                <w:spacing w:val="-3"/>
              </w:rPr>
              <w:t>Coeficiente de dilatación lineal (1/</w:t>
            </w:r>
            <w:proofErr w:type="spellStart"/>
            <w:r w:rsidRPr="006B288C">
              <w:rPr>
                <w:rFonts w:ascii="Arial" w:eastAsia="Times New Roman" w:hAnsi="Arial" w:cs="Arial"/>
                <w:spacing w:val="-3"/>
              </w:rPr>
              <w:t>ºC</w:t>
            </w:r>
            <w:proofErr w:type="spellEnd"/>
            <w:r w:rsidRPr="006B288C">
              <w:rPr>
                <w:rFonts w:ascii="Arial" w:eastAsia="Times New Roman" w:hAnsi="Arial" w:cs="Arial"/>
                <w:spacing w:val="-3"/>
              </w:rPr>
              <w:t>):</w:t>
            </w:r>
          </w:p>
        </w:tc>
        <w:tc>
          <w:tcPr>
            <w:tcW w:w="1843" w:type="dxa"/>
            <w:tcBorders>
              <w:top w:val="nil"/>
              <w:left w:val="nil"/>
              <w:bottom w:val="double" w:sz="6" w:space="0" w:color="auto"/>
              <w:right w:val="double" w:sz="6" w:space="0" w:color="auto"/>
            </w:tcBorders>
            <w:shd w:val="clear" w:color="auto" w:fill="FFFFFF"/>
            <w:noWrap/>
            <w:vAlign w:val="bottom"/>
          </w:tcPr>
          <w:p w14:paraId="2E7846C2" w14:textId="77777777" w:rsidR="00E3124C" w:rsidRPr="00FB25E7" w:rsidRDefault="00E3124C" w:rsidP="00E3124C">
            <w:pPr>
              <w:spacing w:after="0" w:line="240" w:lineRule="atLeast"/>
              <w:rPr>
                <w:rFonts w:ascii="Arial" w:eastAsia="Times New Roman" w:hAnsi="Arial" w:cs="Arial"/>
              </w:rPr>
            </w:pPr>
            <w:r w:rsidRPr="006B288C">
              <w:rPr>
                <w:rFonts w:ascii="Arial" w:eastAsia="Times New Roman" w:hAnsi="Arial" w:cs="Arial"/>
              </w:rPr>
              <w:t>2,30E-05</w:t>
            </w:r>
          </w:p>
        </w:tc>
      </w:tr>
    </w:tbl>
    <w:p w14:paraId="34DA62B4" w14:textId="77777777" w:rsidR="00E3124C" w:rsidRPr="00FB25E7" w:rsidRDefault="00E3124C" w:rsidP="00E3124C">
      <w:pPr>
        <w:pStyle w:val="Textoindependiente22"/>
        <w:spacing w:line="240" w:lineRule="atLeast"/>
        <w:rPr>
          <w:rFonts w:cs="Arial"/>
          <w:szCs w:val="22"/>
          <w:lang w:val="es-EC"/>
        </w:rPr>
      </w:pPr>
    </w:p>
    <w:p w14:paraId="390953C1" w14:textId="77777777" w:rsidR="00E3124C" w:rsidRDefault="00E3124C" w:rsidP="00E3124C">
      <w:pPr>
        <w:tabs>
          <w:tab w:val="num" w:pos="360"/>
        </w:tabs>
        <w:spacing w:after="0" w:line="240" w:lineRule="atLeast"/>
        <w:jc w:val="both"/>
        <w:rPr>
          <w:rFonts w:ascii="Arial" w:hAnsi="Arial" w:cs="Arial"/>
          <w:spacing w:val="-3"/>
          <w:sz w:val="24"/>
          <w:szCs w:val="24"/>
        </w:rPr>
      </w:pPr>
    </w:p>
    <w:p w14:paraId="35DEEE14" w14:textId="77777777" w:rsidR="00E3124C" w:rsidRPr="00793FB5" w:rsidRDefault="00E3124C" w:rsidP="00E3124C">
      <w:pPr>
        <w:tabs>
          <w:tab w:val="num" w:pos="360"/>
        </w:tabs>
        <w:spacing w:after="0" w:line="240" w:lineRule="atLeast"/>
        <w:jc w:val="both"/>
        <w:rPr>
          <w:rFonts w:ascii="Arial" w:hAnsi="Arial" w:cs="Arial"/>
          <w:spacing w:val="-3"/>
          <w:sz w:val="24"/>
          <w:szCs w:val="24"/>
        </w:rPr>
      </w:pPr>
      <w:r w:rsidRPr="00793FB5">
        <w:rPr>
          <w:rFonts w:ascii="Arial" w:hAnsi="Arial" w:cs="Arial"/>
          <w:spacing w:val="-3"/>
          <w:sz w:val="24"/>
          <w:szCs w:val="24"/>
        </w:rPr>
        <w:t>El conductor será fabricado de acuerdo a las siguientes normas:</w:t>
      </w:r>
    </w:p>
    <w:p w14:paraId="44603C5F" w14:textId="77777777" w:rsidR="00E3124C" w:rsidRPr="00793FB5" w:rsidRDefault="00E3124C" w:rsidP="00E3124C">
      <w:pPr>
        <w:spacing w:after="0" w:line="240" w:lineRule="atLeast"/>
        <w:rPr>
          <w:rFonts w:ascii="Arial" w:hAnsi="Arial" w:cs="Arial"/>
          <w:sz w:val="24"/>
          <w:szCs w:val="24"/>
        </w:rPr>
      </w:pPr>
    </w:p>
    <w:p w14:paraId="3AF8F0D0" w14:textId="77777777" w:rsidR="00E3124C" w:rsidRPr="00793FB5" w:rsidRDefault="00E3124C" w:rsidP="005E79C9">
      <w:pPr>
        <w:numPr>
          <w:ilvl w:val="0"/>
          <w:numId w:val="14"/>
        </w:numPr>
        <w:overflowPunct w:val="0"/>
        <w:autoSpaceDE w:val="0"/>
        <w:autoSpaceDN w:val="0"/>
        <w:adjustRightInd w:val="0"/>
        <w:spacing w:after="0" w:line="240" w:lineRule="atLeast"/>
        <w:textAlignment w:val="baseline"/>
        <w:rPr>
          <w:rFonts w:ascii="Arial" w:hAnsi="Arial" w:cs="Arial"/>
          <w:sz w:val="24"/>
          <w:szCs w:val="24"/>
        </w:rPr>
      </w:pPr>
      <w:r w:rsidRPr="00793FB5">
        <w:rPr>
          <w:rFonts w:ascii="Arial" w:hAnsi="Arial" w:cs="Arial"/>
          <w:sz w:val="24"/>
          <w:szCs w:val="24"/>
        </w:rPr>
        <w:t xml:space="preserve">ASTM B 230 Alambres de Aluminio 1350 H19 uso eléctrico. </w:t>
      </w:r>
    </w:p>
    <w:p w14:paraId="7B3B2F67" w14:textId="77777777" w:rsidR="00E3124C" w:rsidRPr="00793FB5" w:rsidRDefault="00E3124C" w:rsidP="005E79C9">
      <w:pPr>
        <w:numPr>
          <w:ilvl w:val="0"/>
          <w:numId w:val="14"/>
        </w:numPr>
        <w:overflowPunct w:val="0"/>
        <w:autoSpaceDE w:val="0"/>
        <w:autoSpaceDN w:val="0"/>
        <w:adjustRightInd w:val="0"/>
        <w:spacing w:after="0" w:line="240" w:lineRule="atLeast"/>
        <w:textAlignment w:val="baseline"/>
        <w:rPr>
          <w:rFonts w:ascii="Arial" w:hAnsi="Arial" w:cs="Arial"/>
          <w:sz w:val="24"/>
          <w:szCs w:val="24"/>
        </w:rPr>
      </w:pPr>
      <w:r w:rsidRPr="00793FB5">
        <w:rPr>
          <w:rFonts w:ascii="Arial" w:hAnsi="Arial" w:cs="Arial"/>
          <w:sz w:val="24"/>
          <w:szCs w:val="24"/>
        </w:rPr>
        <w:t>ASTM B 398 Aleación de Aluminio 6201 T81 uso eléctrico.</w:t>
      </w:r>
    </w:p>
    <w:p w14:paraId="28968C70" w14:textId="77777777" w:rsidR="00E3124C" w:rsidRPr="00793FB5" w:rsidRDefault="00E3124C" w:rsidP="005E79C9">
      <w:pPr>
        <w:numPr>
          <w:ilvl w:val="0"/>
          <w:numId w:val="14"/>
        </w:numPr>
        <w:overflowPunct w:val="0"/>
        <w:autoSpaceDE w:val="0"/>
        <w:autoSpaceDN w:val="0"/>
        <w:adjustRightInd w:val="0"/>
        <w:spacing w:after="0" w:line="240" w:lineRule="atLeast"/>
        <w:textAlignment w:val="baseline"/>
        <w:rPr>
          <w:rFonts w:ascii="Arial" w:hAnsi="Arial" w:cs="Arial"/>
          <w:sz w:val="24"/>
          <w:szCs w:val="24"/>
          <w:lang w:val="en-US"/>
        </w:rPr>
      </w:pPr>
      <w:r w:rsidRPr="00793FB5">
        <w:rPr>
          <w:rFonts w:ascii="Arial" w:hAnsi="Arial" w:cs="Arial"/>
          <w:sz w:val="24"/>
          <w:szCs w:val="24"/>
          <w:lang w:val="en-US"/>
        </w:rPr>
        <w:t>ASTM B-524 Concentric-Lay-Stranded Aluminum Conductors, Aluminum Alloy Reinforced ACAR, 1350/6201.</w:t>
      </w:r>
    </w:p>
    <w:p w14:paraId="32966EA5" w14:textId="77777777" w:rsidR="00E3124C" w:rsidRPr="00793FB5" w:rsidRDefault="00E3124C" w:rsidP="00E3124C">
      <w:pPr>
        <w:pStyle w:val="Textoindependiente22"/>
        <w:spacing w:line="240" w:lineRule="atLeast"/>
        <w:rPr>
          <w:rFonts w:cs="Arial"/>
          <w:sz w:val="24"/>
          <w:szCs w:val="24"/>
          <w:lang w:val="en-US"/>
        </w:rPr>
      </w:pPr>
    </w:p>
    <w:p w14:paraId="501F6E22" w14:textId="77777777" w:rsidR="00E3124C" w:rsidRDefault="00E3124C" w:rsidP="00E3124C">
      <w:pPr>
        <w:pStyle w:val="Textoindependiente22"/>
        <w:spacing w:line="240" w:lineRule="atLeast"/>
        <w:rPr>
          <w:rFonts w:eastAsia="MS Mincho" w:cs="Arial"/>
          <w:spacing w:val="-3"/>
          <w:sz w:val="24"/>
          <w:szCs w:val="24"/>
          <w:lang w:val="es-EC"/>
        </w:rPr>
      </w:pPr>
      <w:r w:rsidRPr="00793FB5">
        <w:rPr>
          <w:rFonts w:eastAsia="MS Mincho" w:cs="Arial"/>
          <w:spacing w:val="-3"/>
          <w:sz w:val="24"/>
          <w:szCs w:val="24"/>
          <w:lang w:val="es-EC"/>
        </w:rPr>
        <w:t>Para atenuar las vibraciones en vano</w:t>
      </w:r>
      <w:r w:rsidR="00007EB7">
        <w:rPr>
          <w:rFonts w:eastAsia="MS Mincho" w:cs="Arial"/>
          <w:spacing w:val="-3"/>
          <w:sz w:val="24"/>
          <w:szCs w:val="24"/>
          <w:lang w:val="es-EC"/>
        </w:rPr>
        <w:t>s</w:t>
      </w:r>
      <w:r w:rsidRPr="00793FB5">
        <w:rPr>
          <w:rFonts w:eastAsia="MS Mincho" w:cs="Arial"/>
          <w:spacing w:val="-3"/>
          <w:sz w:val="24"/>
          <w:szCs w:val="24"/>
          <w:lang w:val="es-EC"/>
        </w:rPr>
        <w:t xml:space="preserve"> </w:t>
      </w:r>
      <w:r w:rsidR="00007EB7">
        <w:rPr>
          <w:rFonts w:eastAsia="MS Mincho" w:cs="Arial"/>
          <w:spacing w:val="-3"/>
          <w:sz w:val="24"/>
          <w:szCs w:val="24"/>
          <w:lang w:val="es-EC"/>
        </w:rPr>
        <w:t>largos</w:t>
      </w:r>
      <w:r w:rsidRPr="00793FB5">
        <w:rPr>
          <w:rFonts w:eastAsia="MS Mincho" w:cs="Arial"/>
          <w:spacing w:val="-3"/>
          <w:sz w:val="24"/>
          <w:szCs w:val="24"/>
          <w:lang w:val="es-EC"/>
        </w:rPr>
        <w:t>, se deben instalar amortiguadores del tipo stockbridge, utilizando armaduras de protección en los puntos de suspensión de los conductores.</w:t>
      </w:r>
    </w:p>
    <w:p w14:paraId="60D0DF0C" w14:textId="77777777" w:rsidR="00E3124C" w:rsidRDefault="00E3124C" w:rsidP="00E3124C">
      <w:pPr>
        <w:pStyle w:val="Textoindependiente22"/>
        <w:spacing w:line="240" w:lineRule="atLeast"/>
        <w:rPr>
          <w:rFonts w:eastAsia="MS Mincho" w:cs="Arial"/>
          <w:spacing w:val="-3"/>
          <w:sz w:val="24"/>
          <w:szCs w:val="24"/>
          <w:lang w:val="es-EC"/>
        </w:rPr>
      </w:pPr>
    </w:p>
    <w:p w14:paraId="4809C140" w14:textId="77777777" w:rsidR="00E3124C" w:rsidRDefault="00E3124C" w:rsidP="00E3124C">
      <w:pPr>
        <w:spacing w:after="0" w:line="240" w:lineRule="atLeast"/>
        <w:rPr>
          <w:rFonts w:ascii="Arial" w:hAnsi="Arial" w:cs="Arial"/>
          <w:sz w:val="24"/>
          <w:szCs w:val="24"/>
        </w:rPr>
      </w:pPr>
    </w:p>
    <w:p w14:paraId="394791B0" w14:textId="77777777" w:rsidR="004F746E" w:rsidRPr="00793FB5" w:rsidRDefault="004F746E" w:rsidP="00E3124C">
      <w:pPr>
        <w:spacing w:after="0" w:line="240" w:lineRule="atLeast"/>
        <w:rPr>
          <w:rFonts w:ascii="Arial" w:hAnsi="Arial" w:cs="Arial"/>
          <w:sz w:val="24"/>
          <w:szCs w:val="24"/>
        </w:rPr>
      </w:pPr>
    </w:p>
    <w:p w14:paraId="09ACD3D3" w14:textId="77777777" w:rsidR="00E3124C" w:rsidRPr="00793FB5" w:rsidRDefault="00E3124C" w:rsidP="00E3124C">
      <w:pPr>
        <w:pStyle w:val="Ttulo2"/>
        <w:spacing w:before="0" w:after="0" w:line="240" w:lineRule="atLeast"/>
        <w:rPr>
          <w:szCs w:val="24"/>
        </w:rPr>
      </w:pPr>
      <w:bookmarkStart w:id="211" w:name="_Toc332117859"/>
      <w:bookmarkStart w:id="212" w:name="_Toc332118555"/>
      <w:bookmarkStart w:id="213" w:name="_Toc332118722"/>
      <w:bookmarkStart w:id="214" w:name="_Toc332118980"/>
      <w:bookmarkStart w:id="215" w:name="_Toc332119863"/>
      <w:bookmarkStart w:id="216" w:name="_Toc332120143"/>
      <w:bookmarkStart w:id="217" w:name="_Toc332120305"/>
      <w:bookmarkStart w:id="218" w:name="_Toc332120508"/>
      <w:bookmarkStart w:id="219" w:name="_Toc332120951"/>
      <w:bookmarkStart w:id="220" w:name="_Toc332121176"/>
      <w:bookmarkStart w:id="221" w:name="_Toc332121290"/>
      <w:bookmarkStart w:id="222" w:name="_Toc332121526"/>
      <w:bookmarkStart w:id="223" w:name="_Toc332121640"/>
      <w:bookmarkStart w:id="224" w:name="_Toc332271450"/>
      <w:bookmarkStart w:id="225" w:name="_Toc332306776"/>
      <w:bookmarkStart w:id="226" w:name="_Toc332488866"/>
      <w:bookmarkStart w:id="227" w:name="_Toc396314422"/>
      <w:bookmarkStart w:id="228" w:name="_Toc408177310"/>
      <w:bookmarkStart w:id="229" w:name="_Toc417902407"/>
      <w:r w:rsidRPr="00793FB5">
        <w:rPr>
          <w:szCs w:val="24"/>
        </w:rPr>
        <w:t>CABLE DE GUARDA</w:t>
      </w:r>
      <w:bookmarkEnd w:id="210"/>
      <w:r w:rsidRPr="00793FB5">
        <w:rPr>
          <w:szCs w:val="24"/>
        </w:rPr>
        <w: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646F2AF" w14:textId="77777777" w:rsidR="00E3124C" w:rsidRPr="00793FB5" w:rsidRDefault="00E3124C" w:rsidP="00E3124C">
      <w:pPr>
        <w:pStyle w:val="Textoindependiente22"/>
        <w:tabs>
          <w:tab w:val="num" w:pos="360"/>
        </w:tabs>
        <w:spacing w:line="240" w:lineRule="atLeast"/>
        <w:rPr>
          <w:rFonts w:eastAsia="MS Mincho" w:cs="Arial"/>
          <w:sz w:val="24"/>
          <w:szCs w:val="24"/>
          <w:lang w:val="es-EC"/>
        </w:rPr>
      </w:pPr>
    </w:p>
    <w:p w14:paraId="2AD903C9" w14:textId="77777777" w:rsidR="00E3124C" w:rsidRPr="00793FB5" w:rsidRDefault="00E3124C" w:rsidP="00E3124C">
      <w:pPr>
        <w:pStyle w:val="Textoindependiente22"/>
        <w:tabs>
          <w:tab w:val="num" w:pos="360"/>
        </w:tabs>
        <w:spacing w:line="240" w:lineRule="atLeast"/>
        <w:rPr>
          <w:rFonts w:eastAsia="MS Mincho" w:cs="Arial"/>
          <w:spacing w:val="-3"/>
          <w:sz w:val="24"/>
          <w:szCs w:val="24"/>
          <w:lang w:val="es-EC"/>
        </w:rPr>
      </w:pPr>
      <w:r w:rsidRPr="00793FB5">
        <w:rPr>
          <w:rFonts w:eastAsia="MS Mincho" w:cs="Arial"/>
          <w:spacing w:val="-3"/>
          <w:sz w:val="24"/>
          <w:szCs w:val="24"/>
          <w:lang w:val="es-EC"/>
        </w:rPr>
        <w:t>Debido a la importancia de est</w:t>
      </w:r>
      <w:r w:rsidR="00F85C8B">
        <w:rPr>
          <w:rFonts w:eastAsia="MS Mincho" w:cs="Arial"/>
          <w:spacing w:val="-3"/>
          <w:sz w:val="24"/>
          <w:szCs w:val="24"/>
          <w:lang w:val="es-EC"/>
        </w:rPr>
        <w:t xml:space="preserve">e tipo de </w:t>
      </w:r>
      <w:r w:rsidRPr="00793FB5">
        <w:rPr>
          <w:rFonts w:eastAsia="MS Mincho" w:cs="Arial"/>
          <w:spacing w:val="-3"/>
          <w:sz w:val="24"/>
          <w:szCs w:val="24"/>
          <w:lang w:val="es-EC"/>
        </w:rPr>
        <w:t>línea</w:t>
      </w:r>
      <w:r w:rsidR="00F85C8B">
        <w:rPr>
          <w:rFonts w:eastAsia="MS Mincho" w:cs="Arial"/>
          <w:spacing w:val="-3"/>
          <w:sz w:val="24"/>
          <w:szCs w:val="24"/>
          <w:lang w:val="es-EC"/>
        </w:rPr>
        <w:t>s</w:t>
      </w:r>
      <w:r w:rsidRPr="00793FB5">
        <w:rPr>
          <w:rFonts w:cs="Arial"/>
          <w:spacing w:val="-3"/>
          <w:sz w:val="24"/>
          <w:szCs w:val="24"/>
        </w:rPr>
        <w:t xml:space="preserve">, </w:t>
      </w:r>
      <w:r w:rsidRPr="00793FB5">
        <w:rPr>
          <w:rFonts w:eastAsia="MS Mincho" w:cs="Arial"/>
          <w:spacing w:val="-3"/>
          <w:sz w:val="24"/>
          <w:szCs w:val="24"/>
          <w:lang w:val="es-EC"/>
        </w:rPr>
        <w:t xml:space="preserve">para mejorar su confiabilidad en la operación se tiene previsto el apantallamiento mediante la instalación de un cable de guarda, </w:t>
      </w:r>
      <w:r w:rsidRPr="00793FB5">
        <w:rPr>
          <w:rFonts w:cs="Arial"/>
          <w:spacing w:val="-3"/>
          <w:sz w:val="24"/>
          <w:szCs w:val="24"/>
        </w:rPr>
        <w:t xml:space="preserve">el mismo que de acuerdo a la recomendación de las Normas de diseño del ex INECEL debe ir colocado en la parte superior de las estructuras, de manera que </w:t>
      </w:r>
      <w:r w:rsidRPr="00793FB5">
        <w:rPr>
          <w:rFonts w:eastAsia="MS Mincho" w:cs="Arial"/>
          <w:spacing w:val="-3"/>
          <w:sz w:val="24"/>
          <w:szCs w:val="24"/>
          <w:lang w:val="es-EC"/>
        </w:rPr>
        <w:t>el ángulo vertical que se forme entre este y los conductores (ángulo de protección o apantallamiento) no sea mayor a 30°.</w:t>
      </w:r>
    </w:p>
    <w:p w14:paraId="6272F22F" w14:textId="77777777" w:rsidR="00E3124C" w:rsidRPr="00793FB5" w:rsidRDefault="00E3124C" w:rsidP="00E3124C">
      <w:pPr>
        <w:pStyle w:val="Textoindependiente22"/>
        <w:tabs>
          <w:tab w:val="num" w:pos="360"/>
        </w:tabs>
        <w:spacing w:line="240" w:lineRule="atLeast"/>
        <w:rPr>
          <w:rFonts w:cs="Arial"/>
          <w:spacing w:val="-3"/>
          <w:sz w:val="24"/>
          <w:szCs w:val="24"/>
        </w:rPr>
      </w:pPr>
    </w:p>
    <w:p w14:paraId="6EC1EFCE" w14:textId="77777777" w:rsidR="00E3124C" w:rsidRPr="00793FB5" w:rsidRDefault="00E3124C" w:rsidP="00E3124C">
      <w:pPr>
        <w:pStyle w:val="Textoindependiente22"/>
        <w:spacing w:line="240" w:lineRule="atLeast"/>
        <w:rPr>
          <w:rFonts w:cs="Arial"/>
          <w:sz w:val="24"/>
          <w:szCs w:val="24"/>
        </w:rPr>
      </w:pPr>
      <w:r w:rsidRPr="00793FB5">
        <w:rPr>
          <w:rFonts w:cs="Arial"/>
          <w:sz w:val="24"/>
          <w:szCs w:val="24"/>
        </w:rPr>
        <w:t xml:space="preserve">Para el apantallamiento se utilizará cable OPGW de 24 fibras </w:t>
      </w:r>
      <w:proofErr w:type="spellStart"/>
      <w:r w:rsidRPr="00793FB5">
        <w:rPr>
          <w:rFonts w:cs="Arial"/>
          <w:sz w:val="24"/>
          <w:szCs w:val="24"/>
        </w:rPr>
        <w:t>monomodo</w:t>
      </w:r>
      <w:proofErr w:type="spellEnd"/>
      <w:r w:rsidRPr="00793FB5">
        <w:rPr>
          <w:rFonts w:cs="Arial"/>
          <w:sz w:val="24"/>
          <w:szCs w:val="24"/>
        </w:rPr>
        <w:t xml:space="preserve"> a fin de disponer de un medio propio y confiable de transmisión de datos. Las características del cable OPGW son las siguientes:</w:t>
      </w:r>
    </w:p>
    <w:p w14:paraId="21199FE8" w14:textId="77777777" w:rsidR="00E3124C" w:rsidRPr="00793FB5" w:rsidRDefault="00E3124C" w:rsidP="00E3124C">
      <w:pPr>
        <w:spacing w:after="0" w:line="240" w:lineRule="atLeast"/>
        <w:jc w:val="both"/>
        <w:rPr>
          <w:rFonts w:ascii="Arial" w:hAnsi="Arial" w:cs="Arial"/>
          <w:sz w:val="24"/>
          <w:szCs w:val="24"/>
        </w:rPr>
      </w:pPr>
    </w:p>
    <w:p w14:paraId="6F185AAD" w14:textId="77777777" w:rsidR="00E3124C" w:rsidRPr="00793FB5" w:rsidRDefault="00E3124C" w:rsidP="00E3124C">
      <w:pPr>
        <w:spacing w:after="0" w:line="240" w:lineRule="atLeast"/>
        <w:jc w:val="both"/>
        <w:rPr>
          <w:rFonts w:ascii="Arial" w:eastAsia="Times New Roman" w:hAnsi="Arial" w:cs="Arial"/>
          <w:spacing w:val="-3"/>
          <w:sz w:val="24"/>
          <w:szCs w:val="24"/>
          <w:lang w:val="es-GT"/>
        </w:rPr>
      </w:pPr>
      <w:r w:rsidRPr="00793FB5">
        <w:rPr>
          <w:rFonts w:ascii="Arial" w:eastAsia="Times New Roman" w:hAnsi="Arial" w:cs="Arial"/>
          <w:spacing w:val="-3"/>
          <w:sz w:val="24"/>
          <w:szCs w:val="24"/>
          <w:lang w:val="es-GT"/>
        </w:rPr>
        <w:t>Las características físicas son las siguientes:</w:t>
      </w:r>
    </w:p>
    <w:p w14:paraId="145B7F0F" w14:textId="77777777" w:rsidR="00E3124C" w:rsidRPr="004A5C9E" w:rsidRDefault="00E3124C" w:rsidP="00E3124C">
      <w:pPr>
        <w:tabs>
          <w:tab w:val="num" w:pos="360"/>
        </w:tabs>
        <w:spacing w:after="0" w:line="240" w:lineRule="atLeast"/>
        <w:jc w:val="both"/>
        <w:rPr>
          <w:rFonts w:ascii="Arial" w:hAnsi="Arial" w:cs="Arial"/>
          <w:spacing w:val="-3"/>
        </w:rPr>
      </w:pPr>
    </w:p>
    <w:tbl>
      <w:tblPr>
        <w:tblW w:w="6722" w:type="dxa"/>
        <w:tblInd w:w="861" w:type="dxa"/>
        <w:tblCellMar>
          <w:left w:w="70" w:type="dxa"/>
          <w:right w:w="70" w:type="dxa"/>
        </w:tblCellMar>
        <w:tblLook w:val="0000" w:firstRow="0" w:lastRow="0" w:firstColumn="0" w:lastColumn="0" w:noHBand="0" w:noVBand="0"/>
      </w:tblPr>
      <w:tblGrid>
        <w:gridCol w:w="4454"/>
        <w:gridCol w:w="2268"/>
      </w:tblGrid>
      <w:tr w:rsidR="00E3124C" w:rsidRPr="004A5C9E" w14:paraId="03A6B847" w14:textId="77777777" w:rsidTr="00E3124C">
        <w:trPr>
          <w:trHeight w:val="315"/>
        </w:trPr>
        <w:tc>
          <w:tcPr>
            <w:tcW w:w="4454" w:type="dxa"/>
            <w:tcBorders>
              <w:top w:val="double" w:sz="6" w:space="0" w:color="auto"/>
              <w:left w:val="double" w:sz="6" w:space="0" w:color="auto"/>
              <w:bottom w:val="single" w:sz="4" w:space="0" w:color="auto"/>
              <w:right w:val="single" w:sz="4" w:space="0" w:color="auto"/>
            </w:tcBorders>
            <w:shd w:val="clear" w:color="auto" w:fill="FFFFFF"/>
            <w:noWrap/>
            <w:vAlign w:val="bottom"/>
          </w:tcPr>
          <w:p w14:paraId="15261E9F" w14:textId="77777777" w:rsidR="00E3124C" w:rsidRPr="004A5C9E" w:rsidRDefault="00E3124C" w:rsidP="00E3124C">
            <w:pPr>
              <w:spacing w:after="0" w:line="240" w:lineRule="atLeast"/>
              <w:rPr>
                <w:rFonts w:ascii="Arial" w:eastAsia="Times New Roman" w:hAnsi="Arial" w:cs="Arial"/>
              </w:rPr>
            </w:pPr>
            <w:r w:rsidRPr="004A5C9E">
              <w:rPr>
                <w:rFonts w:ascii="Arial" w:eastAsia="Times New Roman" w:hAnsi="Arial" w:cs="Arial"/>
                <w:spacing w:val="-3"/>
              </w:rPr>
              <w:t>Tipo</w:t>
            </w:r>
          </w:p>
        </w:tc>
        <w:tc>
          <w:tcPr>
            <w:tcW w:w="2268" w:type="dxa"/>
            <w:tcBorders>
              <w:top w:val="double" w:sz="6" w:space="0" w:color="auto"/>
              <w:left w:val="nil"/>
              <w:bottom w:val="single" w:sz="4" w:space="0" w:color="auto"/>
              <w:right w:val="double" w:sz="6" w:space="0" w:color="auto"/>
            </w:tcBorders>
            <w:shd w:val="clear" w:color="auto" w:fill="FFFFFF"/>
            <w:noWrap/>
            <w:vAlign w:val="bottom"/>
          </w:tcPr>
          <w:p w14:paraId="727167C4" w14:textId="77777777" w:rsidR="00E3124C" w:rsidRPr="004A5C9E" w:rsidRDefault="00E3124C" w:rsidP="00E3124C">
            <w:pPr>
              <w:spacing w:after="0" w:line="240" w:lineRule="atLeast"/>
              <w:rPr>
                <w:rFonts w:ascii="Arial" w:eastAsia="Times New Roman" w:hAnsi="Arial" w:cs="Arial"/>
              </w:rPr>
            </w:pPr>
            <w:r w:rsidRPr="004A5C9E">
              <w:rPr>
                <w:rFonts w:ascii="Arial" w:eastAsia="Times New Roman" w:hAnsi="Arial" w:cs="Arial"/>
                <w:lang w:val="es-ES"/>
              </w:rPr>
              <w:t>OPGW</w:t>
            </w:r>
          </w:p>
        </w:tc>
      </w:tr>
      <w:tr w:rsidR="00E3124C" w:rsidRPr="004A5C9E" w14:paraId="3A6B0874" w14:textId="77777777" w:rsidTr="00E3124C">
        <w:trPr>
          <w:trHeight w:val="315"/>
        </w:trPr>
        <w:tc>
          <w:tcPr>
            <w:tcW w:w="4454" w:type="dxa"/>
            <w:tcBorders>
              <w:top w:val="nil"/>
              <w:left w:val="double" w:sz="6" w:space="0" w:color="auto"/>
              <w:bottom w:val="single" w:sz="4" w:space="0" w:color="auto"/>
              <w:right w:val="single" w:sz="4" w:space="0" w:color="auto"/>
            </w:tcBorders>
            <w:shd w:val="clear" w:color="auto" w:fill="FFFFFF"/>
            <w:noWrap/>
            <w:vAlign w:val="bottom"/>
          </w:tcPr>
          <w:p w14:paraId="2DF828D4" w14:textId="77777777" w:rsidR="00E3124C" w:rsidRPr="004A5C9E" w:rsidRDefault="00E3124C" w:rsidP="00E3124C">
            <w:pPr>
              <w:spacing w:after="0" w:line="240" w:lineRule="atLeast"/>
              <w:rPr>
                <w:rFonts w:ascii="Arial" w:eastAsia="Times New Roman" w:hAnsi="Arial" w:cs="Arial"/>
              </w:rPr>
            </w:pPr>
            <w:r w:rsidRPr="004A5C9E">
              <w:rPr>
                <w:rFonts w:ascii="Arial" w:eastAsia="Times New Roman" w:hAnsi="Arial" w:cs="Arial"/>
              </w:rPr>
              <w:t>Sección total (mm</w:t>
            </w:r>
            <w:r w:rsidRPr="004A5C9E">
              <w:rPr>
                <w:rFonts w:ascii="Arial" w:eastAsia="Times New Roman" w:hAnsi="Arial" w:cs="Arial"/>
                <w:spacing w:val="-3"/>
                <w:vertAlign w:val="superscript"/>
                <w:lang w:val="es-GT"/>
              </w:rPr>
              <w:t>2</w:t>
            </w:r>
            <w:r w:rsidRPr="004A5C9E">
              <w:rPr>
                <w:rFonts w:ascii="Arial" w:eastAsia="Times New Roman" w:hAnsi="Arial" w:cs="Arial"/>
              </w:rPr>
              <w:t>)</w:t>
            </w:r>
          </w:p>
        </w:tc>
        <w:tc>
          <w:tcPr>
            <w:tcW w:w="2268" w:type="dxa"/>
            <w:tcBorders>
              <w:top w:val="nil"/>
              <w:left w:val="nil"/>
              <w:bottom w:val="single" w:sz="4" w:space="0" w:color="auto"/>
              <w:right w:val="double" w:sz="6" w:space="0" w:color="auto"/>
            </w:tcBorders>
            <w:shd w:val="clear" w:color="auto" w:fill="FFFFFF"/>
            <w:noWrap/>
            <w:vAlign w:val="bottom"/>
          </w:tcPr>
          <w:p w14:paraId="244306DD" w14:textId="77777777" w:rsidR="00E3124C" w:rsidRPr="004A5C9E" w:rsidRDefault="00E3124C" w:rsidP="00E3124C">
            <w:pPr>
              <w:spacing w:after="0" w:line="240" w:lineRule="atLeast"/>
              <w:rPr>
                <w:rFonts w:ascii="Arial" w:eastAsia="Times New Roman" w:hAnsi="Arial" w:cs="Arial"/>
              </w:rPr>
            </w:pPr>
            <w:r w:rsidRPr="004A5C9E">
              <w:rPr>
                <w:rFonts w:ascii="Arial" w:eastAsia="Times New Roman" w:hAnsi="Arial" w:cs="Arial"/>
                <w:spacing w:val="-3"/>
                <w:lang w:val="es-GT"/>
              </w:rPr>
              <w:t>78,9</w:t>
            </w:r>
          </w:p>
        </w:tc>
      </w:tr>
      <w:tr w:rsidR="00E3124C" w:rsidRPr="004A5C9E" w14:paraId="0261E9EF" w14:textId="77777777" w:rsidTr="00E3124C">
        <w:trPr>
          <w:trHeight w:val="315"/>
        </w:trPr>
        <w:tc>
          <w:tcPr>
            <w:tcW w:w="4454" w:type="dxa"/>
            <w:tcBorders>
              <w:top w:val="nil"/>
              <w:left w:val="double" w:sz="6" w:space="0" w:color="auto"/>
              <w:bottom w:val="single" w:sz="4" w:space="0" w:color="auto"/>
              <w:right w:val="single" w:sz="4" w:space="0" w:color="auto"/>
            </w:tcBorders>
            <w:shd w:val="clear" w:color="auto" w:fill="FFFFFF"/>
            <w:noWrap/>
            <w:vAlign w:val="bottom"/>
          </w:tcPr>
          <w:p w14:paraId="37301E83" w14:textId="77777777" w:rsidR="00E3124C" w:rsidRPr="004A5C9E" w:rsidRDefault="00E3124C" w:rsidP="00E3124C">
            <w:pPr>
              <w:spacing w:after="0" w:line="240" w:lineRule="atLeast"/>
              <w:rPr>
                <w:rFonts w:ascii="Arial" w:eastAsia="Times New Roman" w:hAnsi="Arial" w:cs="Arial"/>
              </w:rPr>
            </w:pPr>
            <w:r w:rsidRPr="004A5C9E">
              <w:rPr>
                <w:rFonts w:ascii="Arial" w:eastAsia="Times New Roman" w:hAnsi="Arial" w:cs="Arial"/>
              </w:rPr>
              <w:t>Diámetro (mm)</w:t>
            </w:r>
          </w:p>
        </w:tc>
        <w:tc>
          <w:tcPr>
            <w:tcW w:w="2268" w:type="dxa"/>
            <w:tcBorders>
              <w:top w:val="nil"/>
              <w:left w:val="nil"/>
              <w:bottom w:val="single" w:sz="4" w:space="0" w:color="auto"/>
              <w:right w:val="double" w:sz="6" w:space="0" w:color="auto"/>
            </w:tcBorders>
            <w:shd w:val="clear" w:color="auto" w:fill="FFFFFF"/>
            <w:noWrap/>
            <w:vAlign w:val="bottom"/>
          </w:tcPr>
          <w:p w14:paraId="4C0F4F4C" w14:textId="77777777" w:rsidR="00E3124C" w:rsidRPr="004A5C9E" w:rsidRDefault="00E3124C" w:rsidP="00E3124C">
            <w:pPr>
              <w:spacing w:after="0" w:line="240" w:lineRule="atLeast"/>
              <w:rPr>
                <w:rFonts w:ascii="Arial" w:eastAsia="Times New Roman" w:hAnsi="Arial" w:cs="Arial"/>
              </w:rPr>
            </w:pPr>
            <w:r w:rsidRPr="004A5C9E">
              <w:rPr>
                <w:rFonts w:ascii="Arial" w:eastAsia="Times New Roman" w:hAnsi="Arial" w:cs="Arial"/>
                <w:spacing w:val="-3"/>
                <w:lang w:val="es-GT"/>
              </w:rPr>
              <w:t>12</w:t>
            </w:r>
          </w:p>
        </w:tc>
      </w:tr>
      <w:tr w:rsidR="00E3124C" w:rsidRPr="004A5C9E" w14:paraId="59CA9B34" w14:textId="77777777" w:rsidTr="00E3124C">
        <w:trPr>
          <w:trHeight w:val="315"/>
        </w:trPr>
        <w:tc>
          <w:tcPr>
            <w:tcW w:w="4454" w:type="dxa"/>
            <w:tcBorders>
              <w:top w:val="nil"/>
              <w:left w:val="double" w:sz="6" w:space="0" w:color="auto"/>
              <w:bottom w:val="single" w:sz="4" w:space="0" w:color="auto"/>
              <w:right w:val="single" w:sz="4" w:space="0" w:color="auto"/>
            </w:tcBorders>
            <w:shd w:val="clear" w:color="auto" w:fill="FFFFFF"/>
            <w:noWrap/>
            <w:vAlign w:val="bottom"/>
          </w:tcPr>
          <w:p w14:paraId="015828B4" w14:textId="77777777" w:rsidR="00E3124C" w:rsidRPr="004A5C9E" w:rsidRDefault="00E3124C" w:rsidP="00E3124C">
            <w:pPr>
              <w:spacing w:after="0" w:line="240" w:lineRule="atLeast"/>
              <w:rPr>
                <w:rFonts w:ascii="Arial" w:eastAsia="Times New Roman" w:hAnsi="Arial" w:cs="Arial"/>
              </w:rPr>
            </w:pPr>
            <w:r w:rsidRPr="004A5C9E">
              <w:rPr>
                <w:rFonts w:ascii="Arial" w:eastAsia="Times New Roman" w:hAnsi="Arial" w:cs="Arial"/>
                <w:spacing w:val="-3"/>
                <w:lang w:val="es-GT"/>
              </w:rPr>
              <w:t>Peso unitario (kg/m)</w:t>
            </w:r>
          </w:p>
        </w:tc>
        <w:tc>
          <w:tcPr>
            <w:tcW w:w="2268" w:type="dxa"/>
            <w:tcBorders>
              <w:top w:val="nil"/>
              <w:left w:val="nil"/>
              <w:bottom w:val="single" w:sz="4" w:space="0" w:color="auto"/>
              <w:right w:val="double" w:sz="6" w:space="0" w:color="auto"/>
            </w:tcBorders>
            <w:shd w:val="clear" w:color="auto" w:fill="FFFFFF"/>
            <w:noWrap/>
            <w:vAlign w:val="bottom"/>
          </w:tcPr>
          <w:p w14:paraId="2E1E41AF" w14:textId="77777777" w:rsidR="00E3124C" w:rsidRPr="004A5C9E" w:rsidRDefault="00E3124C" w:rsidP="00E3124C">
            <w:pPr>
              <w:spacing w:after="0" w:line="240" w:lineRule="atLeast"/>
              <w:rPr>
                <w:rFonts w:ascii="Arial" w:eastAsia="Times New Roman" w:hAnsi="Arial" w:cs="Arial"/>
              </w:rPr>
            </w:pPr>
            <w:r>
              <w:rPr>
                <w:rFonts w:ascii="Arial" w:eastAsia="Times New Roman" w:hAnsi="Arial" w:cs="Arial"/>
                <w:spacing w:val="-3"/>
                <w:lang w:val="es-GT"/>
              </w:rPr>
              <w:t>0,</w:t>
            </w:r>
            <w:r w:rsidRPr="004A5C9E">
              <w:rPr>
                <w:rFonts w:ascii="Arial" w:eastAsia="Times New Roman" w:hAnsi="Arial" w:cs="Arial"/>
                <w:spacing w:val="-3"/>
                <w:lang w:val="es-GT"/>
              </w:rPr>
              <w:t>315</w:t>
            </w:r>
          </w:p>
        </w:tc>
      </w:tr>
      <w:tr w:rsidR="00E3124C" w:rsidRPr="004A5C9E" w14:paraId="0EDAED46" w14:textId="77777777" w:rsidTr="00E3124C">
        <w:trPr>
          <w:trHeight w:val="315"/>
        </w:trPr>
        <w:tc>
          <w:tcPr>
            <w:tcW w:w="4454" w:type="dxa"/>
            <w:tcBorders>
              <w:top w:val="nil"/>
              <w:left w:val="double" w:sz="6" w:space="0" w:color="auto"/>
              <w:bottom w:val="single" w:sz="4" w:space="0" w:color="auto"/>
              <w:right w:val="single" w:sz="4" w:space="0" w:color="auto"/>
            </w:tcBorders>
            <w:shd w:val="clear" w:color="auto" w:fill="FFFFFF"/>
            <w:noWrap/>
            <w:vAlign w:val="bottom"/>
          </w:tcPr>
          <w:p w14:paraId="4CB0EF45" w14:textId="77777777" w:rsidR="00E3124C" w:rsidRPr="004A5C9E" w:rsidRDefault="00E3124C" w:rsidP="00E3124C">
            <w:pPr>
              <w:spacing w:after="0" w:line="240" w:lineRule="atLeast"/>
              <w:rPr>
                <w:rFonts w:ascii="Arial" w:eastAsia="Times New Roman" w:hAnsi="Arial" w:cs="Arial"/>
              </w:rPr>
            </w:pPr>
            <w:r w:rsidRPr="004A5C9E">
              <w:rPr>
                <w:rFonts w:ascii="Arial" w:eastAsia="Times New Roman" w:hAnsi="Arial" w:cs="Arial"/>
              </w:rPr>
              <w:t>Peso específico (kg/m/mm</w:t>
            </w:r>
            <w:r w:rsidRPr="004A5C9E">
              <w:rPr>
                <w:rFonts w:ascii="Arial" w:eastAsia="Times New Roman" w:hAnsi="Arial" w:cs="Arial"/>
                <w:vertAlign w:val="superscript"/>
              </w:rPr>
              <w:t>2</w:t>
            </w:r>
          </w:p>
        </w:tc>
        <w:tc>
          <w:tcPr>
            <w:tcW w:w="2268" w:type="dxa"/>
            <w:tcBorders>
              <w:top w:val="nil"/>
              <w:left w:val="nil"/>
              <w:bottom w:val="single" w:sz="4" w:space="0" w:color="auto"/>
              <w:right w:val="double" w:sz="6" w:space="0" w:color="auto"/>
            </w:tcBorders>
            <w:shd w:val="clear" w:color="auto" w:fill="FFFFFF"/>
            <w:noWrap/>
            <w:vAlign w:val="bottom"/>
          </w:tcPr>
          <w:p w14:paraId="3AD81643" w14:textId="77777777" w:rsidR="00E3124C" w:rsidRPr="004A5C9E" w:rsidRDefault="00E3124C" w:rsidP="00E3124C">
            <w:pPr>
              <w:spacing w:after="0" w:line="240" w:lineRule="atLeast"/>
              <w:rPr>
                <w:rFonts w:ascii="Arial" w:eastAsia="Times New Roman" w:hAnsi="Arial" w:cs="Arial"/>
                <w:spacing w:val="-3"/>
                <w:lang w:val="es-GT"/>
              </w:rPr>
            </w:pPr>
            <w:r w:rsidRPr="004A5C9E">
              <w:rPr>
                <w:rFonts w:ascii="Arial" w:eastAsia="Times New Roman" w:hAnsi="Arial" w:cs="Arial"/>
                <w:spacing w:val="-3"/>
                <w:lang w:val="es-GT"/>
              </w:rPr>
              <w:t>0,003992</w:t>
            </w:r>
          </w:p>
        </w:tc>
      </w:tr>
      <w:tr w:rsidR="00E3124C" w:rsidRPr="004A5C9E" w14:paraId="1D2FF496" w14:textId="77777777" w:rsidTr="00E3124C">
        <w:trPr>
          <w:trHeight w:val="315"/>
        </w:trPr>
        <w:tc>
          <w:tcPr>
            <w:tcW w:w="4454" w:type="dxa"/>
            <w:tcBorders>
              <w:top w:val="nil"/>
              <w:left w:val="double" w:sz="6" w:space="0" w:color="auto"/>
              <w:bottom w:val="single" w:sz="4" w:space="0" w:color="auto"/>
              <w:right w:val="single" w:sz="4" w:space="0" w:color="auto"/>
            </w:tcBorders>
            <w:shd w:val="clear" w:color="auto" w:fill="FFFFFF"/>
            <w:noWrap/>
            <w:vAlign w:val="bottom"/>
          </w:tcPr>
          <w:p w14:paraId="7FCD3D3D" w14:textId="77777777" w:rsidR="00E3124C" w:rsidRPr="004A5C9E" w:rsidRDefault="00E3124C" w:rsidP="00E3124C">
            <w:pPr>
              <w:spacing w:after="0" w:line="240" w:lineRule="atLeast"/>
              <w:rPr>
                <w:rFonts w:ascii="Arial" w:eastAsia="Times New Roman" w:hAnsi="Arial" w:cs="Arial"/>
              </w:rPr>
            </w:pPr>
            <w:r w:rsidRPr="004A5C9E">
              <w:rPr>
                <w:rFonts w:ascii="Arial" w:eastAsia="Times New Roman" w:hAnsi="Arial" w:cs="Arial"/>
              </w:rPr>
              <w:t xml:space="preserve">Módulo </w:t>
            </w:r>
            <w:proofErr w:type="spellStart"/>
            <w:r w:rsidRPr="004A5C9E">
              <w:rPr>
                <w:rFonts w:ascii="Arial" w:eastAsia="Times New Roman" w:hAnsi="Arial" w:cs="Arial"/>
              </w:rPr>
              <w:t>elast</w:t>
            </w:r>
            <w:proofErr w:type="spellEnd"/>
            <w:r w:rsidRPr="004A5C9E">
              <w:rPr>
                <w:rFonts w:ascii="Arial" w:eastAsia="Times New Roman" w:hAnsi="Arial" w:cs="Arial"/>
              </w:rPr>
              <w:t>.(kg/mm</w:t>
            </w:r>
            <w:r w:rsidRPr="004A5C9E">
              <w:rPr>
                <w:rFonts w:ascii="Arial" w:eastAsia="Times New Roman" w:hAnsi="Arial" w:cs="Arial"/>
                <w:vertAlign w:val="superscript"/>
                <w:lang w:val="en-US"/>
              </w:rPr>
              <w:t>2</w:t>
            </w:r>
            <w:r w:rsidRPr="004A5C9E">
              <w:rPr>
                <w:rFonts w:ascii="Arial" w:eastAsia="Times New Roman" w:hAnsi="Arial" w:cs="Arial"/>
              </w:rPr>
              <w:t>)</w:t>
            </w:r>
          </w:p>
        </w:tc>
        <w:tc>
          <w:tcPr>
            <w:tcW w:w="2268" w:type="dxa"/>
            <w:tcBorders>
              <w:top w:val="nil"/>
              <w:left w:val="nil"/>
              <w:bottom w:val="single" w:sz="4" w:space="0" w:color="auto"/>
              <w:right w:val="double" w:sz="6" w:space="0" w:color="auto"/>
            </w:tcBorders>
            <w:shd w:val="clear" w:color="auto" w:fill="FFFFFF"/>
            <w:noWrap/>
            <w:vAlign w:val="bottom"/>
          </w:tcPr>
          <w:p w14:paraId="7FB350CE" w14:textId="77777777" w:rsidR="00E3124C" w:rsidRPr="004A5C9E" w:rsidRDefault="00E3124C" w:rsidP="00E3124C">
            <w:pPr>
              <w:spacing w:after="0" w:line="240" w:lineRule="atLeast"/>
              <w:rPr>
                <w:rFonts w:ascii="Arial" w:eastAsia="Times New Roman" w:hAnsi="Arial" w:cs="Arial"/>
              </w:rPr>
            </w:pPr>
            <w:r w:rsidRPr="004A5C9E">
              <w:rPr>
                <w:rFonts w:ascii="Arial" w:eastAsia="Times New Roman" w:hAnsi="Arial" w:cs="Arial"/>
                <w:spacing w:val="-3"/>
                <w:lang w:val="es-GT"/>
              </w:rPr>
              <w:t>8.501</w:t>
            </w:r>
          </w:p>
        </w:tc>
      </w:tr>
      <w:tr w:rsidR="00E3124C" w:rsidRPr="004A5C9E" w14:paraId="3A704FB1" w14:textId="77777777" w:rsidTr="00E3124C">
        <w:trPr>
          <w:trHeight w:val="315"/>
        </w:trPr>
        <w:tc>
          <w:tcPr>
            <w:tcW w:w="4454" w:type="dxa"/>
            <w:tcBorders>
              <w:top w:val="nil"/>
              <w:left w:val="double" w:sz="6" w:space="0" w:color="auto"/>
              <w:bottom w:val="single" w:sz="4" w:space="0" w:color="auto"/>
              <w:right w:val="single" w:sz="4" w:space="0" w:color="auto"/>
            </w:tcBorders>
            <w:shd w:val="clear" w:color="auto" w:fill="FFFFFF"/>
            <w:noWrap/>
            <w:vAlign w:val="bottom"/>
          </w:tcPr>
          <w:p w14:paraId="53C6DACF" w14:textId="77777777" w:rsidR="00E3124C" w:rsidRPr="004A5C9E" w:rsidRDefault="00E3124C" w:rsidP="00E3124C">
            <w:pPr>
              <w:spacing w:after="0" w:line="240" w:lineRule="atLeast"/>
              <w:jc w:val="both"/>
              <w:rPr>
                <w:rFonts w:ascii="Arial" w:eastAsia="Times New Roman" w:hAnsi="Arial" w:cs="Arial"/>
              </w:rPr>
            </w:pPr>
            <w:r w:rsidRPr="004A5C9E">
              <w:rPr>
                <w:rFonts w:ascii="Arial" w:eastAsia="Times New Roman" w:hAnsi="Arial" w:cs="Arial"/>
                <w:spacing w:val="-3"/>
              </w:rPr>
              <w:t>Tensión de rotura (kg)</w:t>
            </w:r>
          </w:p>
        </w:tc>
        <w:tc>
          <w:tcPr>
            <w:tcW w:w="2268" w:type="dxa"/>
            <w:tcBorders>
              <w:top w:val="nil"/>
              <w:left w:val="nil"/>
              <w:bottom w:val="single" w:sz="4" w:space="0" w:color="auto"/>
              <w:right w:val="double" w:sz="6" w:space="0" w:color="auto"/>
            </w:tcBorders>
            <w:shd w:val="clear" w:color="auto" w:fill="FFFFFF"/>
            <w:noWrap/>
            <w:vAlign w:val="bottom"/>
          </w:tcPr>
          <w:p w14:paraId="0EC51982" w14:textId="77777777" w:rsidR="00E3124C" w:rsidRPr="004A5C9E" w:rsidRDefault="00E3124C" w:rsidP="00E3124C">
            <w:pPr>
              <w:spacing w:after="0" w:line="240" w:lineRule="atLeast"/>
              <w:rPr>
                <w:rFonts w:ascii="Arial" w:eastAsia="Times New Roman" w:hAnsi="Arial" w:cs="Arial"/>
              </w:rPr>
            </w:pPr>
            <w:r w:rsidRPr="004A5C9E">
              <w:rPr>
                <w:rFonts w:ascii="Arial" w:eastAsia="Times New Roman" w:hAnsi="Arial" w:cs="Arial"/>
              </w:rPr>
              <w:t>4.036</w:t>
            </w:r>
          </w:p>
        </w:tc>
      </w:tr>
      <w:tr w:rsidR="00E3124C" w:rsidRPr="004A5C9E" w14:paraId="7C514E8F" w14:textId="77777777" w:rsidTr="00E3124C">
        <w:trPr>
          <w:trHeight w:val="315"/>
        </w:trPr>
        <w:tc>
          <w:tcPr>
            <w:tcW w:w="4454" w:type="dxa"/>
            <w:tcBorders>
              <w:top w:val="nil"/>
              <w:left w:val="double" w:sz="6" w:space="0" w:color="auto"/>
              <w:bottom w:val="double" w:sz="6" w:space="0" w:color="auto"/>
              <w:right w:val="single" w:sz="4" w:space="0" w:color="auto"/>
            </w:tcBorders>
            <w:shd w:val="clear" w:color="auto" w:fill="FFFFFF"/>
            <w:noWrap/>
            <w:vAlign w:val="bottom"/>
          </w:tcPr>
          <w:p w14:paraId="01AE0D60" w14:textId="77777777" w:rsidR="00E3124C" w:rsidRPr="004A5C9E" w:rsidRDefault="00E3124C" w:rsidP="00E3124C">
            <w:pPr>
              <w:spacing w:after="0" w:line="240" w:lineRule="atLeast"/>
              <w:jc w:val="both"/>
              <w:rPr>
                <w:rFonts w:ascii="Arial" w:eastAsia="Times New Roman" w:hAnsi="Arial" w:cs="Arial"/>
              </w:rPr>
            </w:pPr>
            <w:r w:rsidRPr="004A5C9E">
              <w:rPr>
                <w:rFonts w:ascii="Arial" w:eastAsia="Times New Roman" w:hAnsi="Arial" w:cs="Arial"/>
                <w:spacing w:val="-3"/>
              </w:rPr>
              <w:t>Coeficiente de dilatación lineal (1/</w:t>
            </w:r>
            <w:proofErr w:type="spellStart"/>
            <w:r w:rsidRPr="004A5C9E">
              <w:rPr>
                <w:rFonts w:ascii="Arial" w:eastAsia="Times New Roman" w:hAnsi="Arial" w:cs="Arial"/>
                <w:spacing w:val="-3"/>
              </w:rPr>
              <w:t>ºC</w:t>
            </w:r>
            <w:proofErr w:type="spellEnd"/>
            <w:r w:rsidRPr="004A5C9E">
              <w:rPr>
                <w:rFonts w:ascii="Arial" w:eastAsia="Times New Roman" w:hAnsi="Arial" w:cs="Arial"/>
                <w:spacing w:val="-3"/>
              </w:rPr>
              <w:t>):</w:t>
            </w:r>
          </w:p>
        </w:tc>
        <w:tc>
          <w:tcPr>
            <w:tcW w:w="2268" w:type="dxa"/>
            <w:tcBorders>
              <w:top w:val="nil"/>
              <w:left w:val="nil"/>
              <w:bottom w:val="double" w:sz="6" w:space="0" w:color="auto"/>
              <w:right w:val="double" w:sz="6" w:space="0" w:color="auto"/>
            </w:tcBorders>
            <w:shd w:val="clear" w:color="auto" w:fill="FFFFFF"/>
            <w:noWrap/>
            <w:vAlign w:val="bottom"/>
          </w:tcPr>
          <w:p w14:paraId="0D43C7B6" w14:textId="77777777" w:rsidR="00E3124C" w:rsidRPr="004A5C9E" w:rsidRDefault="00E3124C" w:rsidP="00E3124C">
            <w:pPr>
              <w:spacing w:after="0" w:line="240" w:lineRule="atLeast"/>
              <w:rPr>
                <w:rFonts w:ascii="Arial" w:eastAsia="Times New Roman" w:hAnsi="Arial" w:cs="Arial"/>
              </w:rPr>
            </w:pPr>
            <w:r>
              <w:rPr>
                <w:rFonts w:ascii="Arial" w:eastAsia="Times New Roman" w:hAnsi="Arial" w:cs="Arial"/>
                <w:lang w:val="es-ES"/>
              </w:rPr>
              <w:t>1,</w:t>
            </w:r>
            <w:r w:rsidRPr="004A5C9E">
              <w:rPr>
                <w:rFonts w:ascii="Arial" w:eastAsia="Times New Roman" w:hAnsi="Arial" w:cs="Arial"/>
                <w:lang w:val="es-ES"/>
              </w:rPr>
              <w:t>8E-05</w:t>
            </w:r>
          </w:p>
        </w:tc>
      </w:tr>
    </w:tbl>
    <w:p w14:paraId="563FB2AF" w14:textId="77777777" w:rsidR="00E3124C" w:rsidRPr="004A5C9E" w:rsidRDefault="00E3124C" w:rsidP="00E3124C">
      <w:pPr>
        <w:tabs>
          <w:tab w:val="num" w:pos="360"/>
        </w:tabs>
        <w:spacing w:after="0" w:line="240" w:lineRule="atLeast"/>
        <w:jc w:val="both"/>
        <w:rPr>
          <w:rFonts w:ascii="Arial" w:hAnsi="Arial" w:cs="Arial"/>
          <w:spacing w:val="-3"/>
        </w:rPr>
      </w:pPr>
    </w:p>
    <w:p w14:paraId="64B6C01C" w14:textId="77777777" w:rsidR="00E3124C" w:rsidRPr="00793FB5" w:rsidRDefault="00E3124C" w:rsidP="00E3124C">
      <w:pPr>
        <w:spacing w:after="0" w:line="240" w:lineRule="atLeast"/>
        <w:jc w:val="both"/>
        <w:rPr>
          <w:rFonts w:ascii="Arial" w:hAnsi="Arial" w:cs="Arial"/>
          <w:sz w:val="24"/>
          <w:szCs w:val="24"/>
        </w:rPr>
      </w:pPr>
      <w:r w:rsidRPr="00793FB5">
        <w:rPr>
          <w:rFonts w:ascii="Arial" w:hAnsi="Arial" w:cs="Arial"/>
          <w:sz w:val="24"/>
          <w:szCs w:val="24"/>
        </w:rPr>
        <w:t xml:space="preserve">El núcleo óptico estará formado por un soporte central dieléctrico y un grupo de tubos, reunidos y sujetos convenientemente, en configuración de hélice o SZ alrededor del soporte central. Cada tubo irá taponado con un gel hidrófugo, con las fibras de protección holgada. Las fibras dentro de cada tubo estarán coloreadas, no coexistiendo más de una fibra óptica de la misma coloración y los tubos protectores se diferenciarán por coloración distintas. </w:t>
      </w:r>
    </w:p>
    <w:p w14:paraId="51F4D886" w14:textId="77777777" w:rsidR="00E3124C" w:rsidRPr="00793FB5" w:rsidRDefault="00E3124C" w:rsidP="00E3124C">
      <w:pPr>
        <w:spacing w:after="0" w:line="240" w:lineRule="atLeast"/>
        <w:jc w:val="both"/>
        <w:rPr>
          <w:rFonts w:ascii="Arial" w:hAnsi="Arial" w:cs="Arial"/>
          <w:color w:val="FF0000"/>
          <w:sz w:val="24"/>
          <w:szCs w:val="24"/>
        </w:rPr>
      </w:pPr>
    </w:p>
    <w:p w14:paraId="39236B2A" w14:textId="77777777" w:rsidR="00E3124C" w:rsidRPr="00793FB5" w:rsidRDefault="00E3124C" w:rsidP="00E3124C">
      <w:pPr>
        <w:spacing w:after="0" w:line="240" w:lineRule="atLeast"/>
        <w:jc w:val="both"/>
        <w:rPr>
          <w:rFonts w:ascii="Arial" w:hAnsi="Arial" w:cs="Arial"/>
          <w:sz w:val="24"/>
          <w:szCs w:val="24"/>
        </w:rPr>
      </w:pPr>
      <w:r w:rsidRPr="00793FB5">
        <w:rPr>
          <w:rFonts w:ascii="Arial" w:hAnsi="Arial" w:cs="Arial"/>
          <w:sz w:val="24"/>
          <w:szCs w:val="24"/>
        </w:rPr>
        <w:t xml:space="preserve">La envolvente metálica estará constituida por un tubo estanco y una corona de hilos de acero que impida el paso de la humedad a la vez que disminuya la resistencia eléctrica del cable. Encima de este tubo se colocará una corona de hilos de acero recubierto de aluminio, según UNE EN 61 232. Dispuestos helicoidalmente a derecha confiriendo al cable las características mecánicas necesarias. </w:t>
      </w:r>
    </w:p>
    <w:p w14:paraId="1ED305F9" w14:textId="77777777" w:rsidR="00E3124C" w:rsidRPr="00793FB5" w:rsidRDefault="00E3124C" w:rsidP="00E3124C">
      <w:pPr>
        <w:spacing w:after="0" w:line="240" w:lineRule="atLeast"/>
        <w:jc w:val="both"/>
        <w:rPr>
          <w:rFonts w:ascii="Arial" w:hAnsi="Arial" w:cs="Arial"/>
          <w:sz w:val="24"/>
          <w:szCs w:val="24"/>
        </w:rPr>
      </w:pPr>
    </w:p>
    <w:p w14:paraId="2098E186" w14:textId="77777777" w:rsidR="00E3124C" w:rsidRPr="00793FB5" w:rsidRDefault="00E3124C" w:rsidP="00E3124C">
      <w:pPr>
        <w:spacing w:after="0" w:line="240" w:lineRule="atLeast"/>
        <w:jc w:val="both"/>
        <w:rPr>
          <w:rFonts w:ascii="Arial" w:hAnsi="Arial" w:cs="Arial"/>
          <w:sz w:val="24"/>
          <w:szCs w:val="24"/>
        </w:rPr>
      </w:pPr>
      <w:r w:rsidRPr="00793FB5">
        <w:rPr>
          <w:rFonts w:ascii="Arial" w:hAnsi="Arial" w:cs="Arial"/>
          <w:sz w:val="24"/>
          <w:szCs w:val="24"/>
        </w:rPr>
        <w:t>El cable en su aspecto exterior deberá presentar un cableado uniforme, brillante y limpio de jabones y grasas. Los alambres estarán perfectamente tensados.</w:t>
      </w:r>
    </w:p>
    <w:p w14:paraId="241090C5" w14:textId="77777777" w:rsidR="00E3124C" w:rsidRPr="00793FB5" w:rsidRDefault="00E3124C" w:rsidP="00E3124C">
      <w:pPr>
        <w:spacing w:after="0" w:line="240" w:lineRule="atLeast"/>
        <w:jc w:val="both"/>
        <w:rPr>
          <w:rFonts w:ascii="Arial" w:hAnsi="Arial" w:cs="Arial"/>
          <w:sz w:val="24"/>
          <w:szCs w:val="24"/>
        </w:rPr>
      </w:pPr>
    </w:p>
    <w:p w14:paraId="2A8EAD29" w14:textId="77777777" w:rsidR="00E3124C" w:rsidRPr="00793FB5" w:rsidRDefault="00E3124C" w:rsidP="00E3124C">
      <w:pPr>
        <w:pStyle w:val="Default"/>
        <w:spacing w:line="240" w:lineRule="atLeast"/>
        <w:rPr>
          <w:color w:val="FF0000"/>
        </w:rPr>
      </w:pPr>
      <w:r w:rsidRPr="00793FB5">
        <w:lastRenderedPageBreak/>
        <w:t>La fibra debe cumplir con los requerimientos especificados en IEC 793 y 794, clase B o ITU-T Rec.G.652</w:t>
      </w:r>
    </w:p>
    <w:p w14:paraId="3E95BE55" w14:textId="77777777" w:rsidR="00E3124C" w:rsidRPr="00793FB5" w:rsidRDefault="00E3124C" w:rsidP="00E3124C">
      <w:pPr>
        <w:spacing w:after="0" w:line="240" w:lineRule="atLeast"/>
        <w:jc w:val="both"/>
        <w:rPr>
          <w:rFonts w:ascii="Arial" w:hAnsi="Arial" w:cs="Arial"/>
          <w:sz w:val="24"/>
          <w:szCs w:val="24"/>
        </w:rPr>
      </w:pPr>
    </w:p>
    <w:p w14:paraId="11B3A4D0" w14:textId="77777777" w:rsidR="00E3124C" w:rsidRPr="00793FB5" w:rsidRDefault="00E3124C" w:rsidP="00E3124C">
      <w:pPr>
        <w:spacing w:after="0" w:line="240" w:lineRule="atLeast"/>
        <w:jc w:val="both"/>
        <w:rPr>
          <w:rFonts w:ascii="Arial" w:hAnsi="Arial" w:cs="Arial"/>
          <w:sz w:val="24"/>
          <w:szCs w:val="24"/>
        </w:rPr>
      </w:pPr>
      <w:r w:rsidRPr="00793FB5">
        <w:rPr>
          <w:rFonts w:ascii="Arial" w:hAnsi="Arial" w:cs="Arial"/>
          <w:sz w:val="24"/>
          <w:szCs w:val="24"/>
        </w:rPr>
        <w:t>La sujeción del cable OPGW a los postes y estructuras metálicas se realizará utilizando los siguientes accesorios:</w:t>
      </w:r>
    </w:p>
    <w:p w14:paraId="33C6828D" w14:textId="77777777" w:rsidR="00E3124C" w:rsidRPr="00793FB5" w:rsidRDefault="00E3124C" w:rsidP="00E3124C">
      <w:pPr>
        <w:spacing w:after="0" w:line="240" w:lineRule="atLeast"/>
        <w:jc w:val="both"/>
        <w:rPr>
          <w:rFonts w:ascii="Arial" w:hAnsi="Arial" w:cs="Arial"/>
          <w:sz w:val="24"/>
          <w:szCs w:val="24"/>
        </w:rPr>
      </w:pPr>
    </w:p>
    <w:p w14:paraId="618B1D88" w14:textId="77777777" w:rsidR="00E3124C" w:rsidRPr="00793FB5" w:rsidRDefault="00E3124C" w:rsidP="005E79C9">
      <w:pPr>
        <w:numPr>
          <w:ilvl w:val="0"/>
          <w:numId w:val="15"/>
        </w:numPr>
        <w:overflowPunct w:val="0"/>
        <w:autoSpaceDE w:val="0"/>
        <w:autoSpaceDN w:val="0"/>
        <w:adjustRightInd w:val="0"/>
        <w:spacing w:after="0" w:line="240" w:lineRule="atLeast"/>
        <w:jc w:val="both"/>
        <w:textAlignment w:val="baseline"/>
        <w:rPr>
          <w:rFonts w:ascii="Arial" w:hAnsi="Arial" w:cs="Arial"/>
          <w:sz w:val="24"/>
          <w:szCs w:val="24"/>
        </w:rPr>
      </w:pPr>
      <w:r w:rsidRPr="00793FB5">
        <w:rPr>
          <w:rFonts w:ascii="Arial" w:hAnsi="Arial" w:cs="Arial"/>
          <w:sz w:val="24"/>
          <w:szCs w:val="24"/>
        </w:rPr>
        <w:t>Conjunto de accesorios para retención pasante (dos extremos).</w:t>
      </w:r>
    </w:p>
    <w:p w14:paraId="30F8E118" w14:textId="77777777" w:rsidR="00E3124C" w:rsidRPr="00793FB5" w:rsidRDefault="00E3124C" w:rsidP="005E79C9">
      <w:pPr>
        <w:numPr>
          <w:ilvl w:val="0"/>
          <w:numId w:val="15"/>
        </w:numPr>
        <w:overflowPunct w:val="0"/>
        <w:autoSpaceDE w:val="0"/>
        <w:autoSpaceDN w:val="0"/>
        <w:adjustRightInd w:val="0"/>
        <w:spacing w:after="0" w:line="240" w:lineRule="atLeast"/>
        <w:jc w:val="both"/>
        <w:textAlignment w:val="baseline"/>
        <w:rPr>
          <w:rFonts w:ascii="Arial" w:hAnsi="Arial" w:cs="Arial"/>
          <w:sz w:val="24"/>
          <w:szCs w:val="24"/>
        </w:rPr>
      </w:pPr>
      <w:r w:rsidRPr="00793FB5">
        <w:rPr>
          <w:rFonts w:ascii="Arial" w:hAnsi="Arial" w:cs="Arial"/>
          <w:sz w:val="24"/>
          <w:szCs w:val="24"/>
        </w:rPr>
        <w:t>Conjunto de accesorios para retención terminal.</w:t>
      </w:r>
    </w:p>
    <w:p w14:paraId="56E024C4" w14:textId="77777777" w:rsidR="00E3124C" w:rsidRPr="00793FB5" w:rsidRDefault="00E3124C" w:rsidP="005E79C9">
      <w:pPr>
        <w:numPr>
          <w:ilvl w:val="0"/>
          <w:numId w:val="15"/>
        </w:numPr>
        <w:overflowPunct w:val="0"/>
        <w:autoSpaceDE w:val="0"/>
        <w:autoSpaceDN w:val="0"/>
        <w:adjustRightInd w:val="0"/>
        <w:spacing w:after="0" w:line="240" w:lineRule="atLeast"/>
        <w:jc w:val="both"/>
        <w:textAlignment w:val="baseline"/>
        <w:rPr>
          <w:rFonts w:ascii="Arial" w:hAnsi="Arial" w:cs="Arial"/>
          <w:sz w:val="24"/>
          <w:szCs w:val="24"/>
        </w:rPr>
      </w:pPr>
      <w:r w:rsidRPr="00793FB5">
        <w:rPr>
          <w:rFonts w:ascii="Arial" w:hAnsi="Arial" w:cs="Arial"/>
          <w:sz w:val="24"/>
          <w:szCs w:val="24"/>
        </w:rPr>
        <w:t>Conjunto de accesorios para suspensión.</w:t>
      </w:r>
    </w:p>
    <w:p w14:paraId="6FEF653E" w14:textId="77777777" w:rsidR="00E3124C" w:rsidRPr="00793FB5" w:rsidRDefault="00E3124C" w:rsidP="005E79C9">
      <w:pPr>
        <w:numPr>
          <w:ilvl w:val="0"/>
          <w:numId w:val="15"/>
        </w:numPr>
        <w:overflowPunct w:val="0"/>
        <w:autoSpaceDE w:val="0"/>
        <w:autoSpaceDN w:val="0"/>
        <w:adjustRightInd w:val="0"/>
        <w:spacing w:after="0" w:line="240" w:lineRule="atLeast"/>
        <w:jc w:val="both"/>
        <w:textAlignment w:val="baseline"/>
        <w:rPr>
          <w:rFonts w:ascii="Arial" w:hAnsi="Arial" w:cs="Arial"/>
          <w:sz w:val="24"/>
          <w:szCs w:val="24"/>
        </w:rPr>
      </w:pPr>
      <w:r w:rsidRPr="00793FB5">
        <w:rPr>
          <w:rFonts w:ascii="Arial" w:hAnsi="Arial" w:cs="Arial"/>
          <w:sz w:val="24"/>
          <w:szCs w:val="24"/>
        </w:rPr>
        <w:t>Grapas de bajada para cables OPWG para postes de hormigón.</w:t>
      </w:r>
    </w:p>
    <w:p w14:paraId="4E0BE6E5" w14:textId="77777777" w:rsidR="00E3124C" w:rsidRPr="00793FB5" w:rsidRDefault="00E3124C" w:rsidP="00E3124C">
      <w:pPr>
        <w:spacing w:after="0" w:line="240" w:lineRule="atLeast"/>
        <w:jc w:val="both"/>
        <w:rPr>
          <w:rFonts w:ascii="Arial" w:hAnsi="Arial" w:cs="Arial"/>
          <w:sz w:val="24"/>
          <w:szCs w:val="24"/>
        </w:rPr>
      </w:pPr>
    </w:p>
    <w:p w14:paraId="39A5C445" w14:textId="77777777" w:rsidR="00E3124C" w:rsidRPr="00793FB5" w:rsidRDefault="00E3124C" w:rsidP="00E3124C">
      <w:pPr>
        <w:spacing w:after="0" w:line="240" w:lineRule="atLeast"/>
        <w:jc w:val="both"/>
        <w:rPr>
          <w:rFonts w:ascii="Arial" w:hAnsi="Arial" w:cs="Arial"/>
          <w:sz w:val="24"/>
          <w:szCs w:val="24"/>
        </w:rPr>
      </w:pPr>
      <w:r w:rsidRPr="00793FB5">
        <w:rPr>
          <w:rFonts w:ascii="Arial" w:hAnsi="Arial" w:cs="Arial"/>
          <w:sz w:val="24"/>
          <w:szCs w:val="24"/>
        </w:rPr>
        <w:t>Los accesorios como son los herrajes, las cajas de empalme, las grapas de bajada, los amortiguadores, herramientas etc., deben tener compatibilidad completa entre ellos y con el OPGW.</w:t>
      </w:r>
    </w:p>
    <w:p w14:paraId="2767662E" w14:textId="77777777" w:rsidR="00E3124C" w:rsidRPr="00793FB5" w:rsidRDefault="00E3124C" w:rsidP="00E3124C">
      <w:pPr>
        <w:spacing w:after="0" w:line="240" w:lineRule="atLeast"/>
        <w:jc w:val="both"/>
        <w:rPr>
          <w:rFonts w:ascii="Arial" w:hAnsi="Arial" w:cs="Arial"/>
          <w:sz w:val="24"/>
          <w:szCs w:val="24"/>
        </w:rPr>
      </w:pPr>
    </w:p>
    <w:p w14:paraId="44C7C7C1" w14:textId="77777777" w:rsidR="00E3124C" w:rsidRPr="00793FB5" w:rsidRDefault="00E3124C" w:rsidP="00E3124C">
      <w:pPr>
        <w:spacing w:after="0" w:line="240" w:lineRule="atLeast"/>
        <w:jc w:val="both"/>
        <w:rPr>
          <w:rFonts w:ascii="Arial" w:hAnsi="Arial" w:cs="Arial"/>
          <w:sz w:val="24"/>
          <w:szCs w:val="24"/>
        </w:rPr>
      </w:pPr>
      <w:r w:rsidRPr="00793FB5">
        <w:rPr>
          <w:rFonts w:ascii="Arial" w:hAnsi="Arial" w:cs="Arial"/>
          <w:sz w:val="24"/>
          <w:szCs w:val="24"/>
        </w:rPr>
        <w:t xml:space="preserve">Para la conexión en las subestaciones </w:t>
      </w:r>
      <w:r w:rsidR="00CD373F">
        <w:rPr>
          <w:rFonts w:ascii="Arial" w:hAnsi="Arial" w:cs="Arial"/>
          <w:sz w:val="24"/>
          <w:szCs w:val="24"/>
        </w:rPr>
        <w:t>Yanacocha, Virgenpamba, Norte y Obrapía</w:t>
      </w:r>
      <w:r w:rsidRPr="00793FB5">
        <w:rPr>
          <w:rFonts w:ascii="Arial" w:hAnsi="Arial" w:cs="Arial"/>
          <w:sz w:val="24"/>
          <w:szCs w:val="24"/>
        </w:rPr>
        <w:t xml:space="preserve">, se debe utilizar un Distribuidor óptico (ODF) para 24 fibras ópticas, tipo FC/UPC con 60 conectores, 60 </w:t>
      </w:r>
      <w:proofErr w:type="spellStart"/>
      <w:r w:rsidRPr="00793FB5">
        <w:rPr>
          <w:rFonts w:ascii="Arial" w:hAnsi="Arial" w:cs="Arial"/>
          <w:sz w:val="24"/>
          <w:szCs w:val="24"/>
        </w:rPr>
        <w:t>pigtails</w:t>
      </w:r>
      <w:proofErr w:type="spellEnd"/>
      <w:r w:rsidRPr="00793FB5">
        <w:rPr>
          <w:rFonts w:ascii="Arial" w:hAnsi="Arial" w:cs="Arial"/>
          <w:sz w:val="24"/>
          <w:szCs w:val="24"/>
        </w:rPr>
        <w:t xml:space="preserve"> y 80 manguitos </w:t>
      </w:r>
      <w:proofErr w:type="spellStart"/>
      <w:r w:rsidRPr="00793FB5">
        <w:rPr>
          <w:rFonts w:ascii="Arial" w:hAnsi="Arial" w:cs="Arial"/>
          <w:sz w:val="24"/>
          <w:szCs w:val="24"/>
        </w:rPr>
        <w:t>termocontra</w:t>
      </w:r>
      <w:r>
        <w:rPr>
          <w:rFonts w:ascii="Arial" w:hAnsi="Arial" w:cs="Arial"/>
          <w:sz w:val="24"/>
          <w:szCs w:val="24"/>
        </w:rPr>
        <w:t>í</w:t>
      </w:r>
      <w:r w:rsidRPr="00793FB5">
        <w:rPr>
          <w:rFonts w:ascii="Arial" w:hAnsi="Arial" w:cs="Arial"/>
          <w:sz w:val="24"/>
          <w:szCs w:val="24"/>
        </w:rPr>
        <w:t>bles</w:t>
      </w:r>
      <w:proofErr w:type="spellEnd"/>
      <w:r w:rsidRPr="00793FB5">
        <w:rPr>
          <w:rFonts w:ascii="Arial" w:hAnsi="Arial" w:cs="Arial"/>
          <w:sz w:val="24"/>
          <w:szCs w:val="24"/>
        </w:rPr>
        <w:t>.</w:t>
      </w:r>
    </w:p>
    <w:p w14:paraId="3F47172C" w14:textId="77777777" w:rsidR="00E3124C" w:rsidRPr="00793FB5" w:rsidRDefault="00E3124C" w:rsidP="00E3124C">
      <w:pPr>
        <w:pStyle w:val="Textoindependiente22"/>
        <w:spacing w:line="240" w:lineRule="atLeast"/>
        <w:rPr>
          <w:rFonts w:eastAsia="MS Mincho" w:cs="Arial"/>
          <w:sz w:val="24"/>
          <w:szCs w:val="24"/>
          <w:lang w:val="es-EC"/>
        </w:rPr>
      </w:pPr>
    </w:p>
    <w:p w14:paraId="2550C795" w14:textId="77777777" w:rsidR="00E3124C" w:rsidRPr="00793FB5" w:rsidRDefault="00E3124C" w:rsidP="00E3124C">
      <w:pPr>
        <w:pStyle w:val="Textoindependiente22"/>
        <w:spacing w:line="240" w:lineRule="atLeast"/>
        <w:rPr>
          <w:rFonts w:eastAsia="MS Mincho" w:cs="Arial"/>
          <w:spacing w:val="-3"/>
          <w:sz w:val="24"/>
          <w:szCs w:val="24"/>
          <w:lang w:val="es-EC"/>
        </w:rPr>
      </w:pPr>
      <w:r w:rsidRPr="00793FB5">
        <w:rPr>
          <w:rFonts w:eastAsia="MS Mincho" w:cs="Arial"/>
          <w:spacing w:val="-3"/>
          <w:sz w:val="24"/>
          <w:szCs w:val="24"/>
          <w:lang w:val="es-EC"/>
        </w:rPr>
        <w:t>De igual forma que para los conductores de fase, para amortiguar las vibraciones se deberán instalar amortiguadores tipo stockbridge.</w:t>
      </w:r>
    </w:p>
    <w:p w14:paraId="27055561" w14:textId="77777777" w:rsidR="00E3124C" w:rsidRDefault="00E3124C" w:rsidP="00E3124C">
      <w:pPr>
        <w:spacing w:after="0" w:line="240" w:lineRule="atLeast"/>
        <w:rPr>
          <w:rFonts w:ascii="Arial" w:hAnsi="Arial" w:cs="Arial"/>
        </w:rPr>
      </w:pPr>
    </w:p>
    <w:p w14:paraId="12A93133" w14:textId="77777777" w:rsidR="00E3124C" w:rsidRDefault="00E3124C" w:rsidP="00E3124C">
      <w:pPr>
        <w:spacing w:after="0" w:line="240" w:lineRule="atLeast"/>
        <w:rPr>
          <w:rFonts w:ascii="Arial" w:hAnsi="Arial" w:cs="Arial"/>
        </w:rPr>
      </w:pPr>
    </w:p>
    <w:p w14:paraId="7FD12586" w14:textId="77777777" w:rsidR="004F746E" w:rsidRPr="004A5C9E" w:rsidRDefault="004F746E" w:rsidP="00E3124C">
      <w:pPr>
        <w:spacing w:after="0" w:line="240" w:lineRule="atLeast"/>
        <w:rPr>
          <w:rFonts w:ascii="Arial" w:hAnsi="Arial" w:cs="Arial"/>
        </w:rPr>
      </w:pPr>
    </w:p>
    <w:p w14:paraId="15998822" w14:textId="77777777" w:rsidR="00E3124C" w:rsidRPr="004A5C9E" w:rsidRDefault="00E3124C" w:rsidP="00E3124C">
      <w:pPr>
        <w:pStyle w:val="Ttulo2"/>
        <w:spacing w:before="0" w:after="0" w:line="240" w:lineRule="atLeast"/>
      </w:pPr>
      <w:bookmarkStart w:id="230" w:name="_Toc332117860"/>
      <w:bookmarkStart w:id="231" w:name="_Toc332118556"/>
      <w:bookmarkStart w:id="232" w:name="_Toc332118723"/>
      <w:bookmarkStart w:id="233" w:name="_Toc332118981"/>
      <w:bookmarkStart w:id="234" w:name="_Toc332119864"/>
      <w:bookmarkStart w:id="235" w:name="_Toc332120144"/>
      <w:bookmarkStart w:id="236" w:name="_Toc332120306"/>
      <w:bookmarkStart w:id="237" w:name="_Toc332120509"/>
      <w:bookmarkStart w:id="238" w:name="_Toc332120845"/>
      <w:bookmarkStart w:id="239" w:name="_Toc332120952"/>
      <w:bookmarkStart w:id="240" w:name="_Toc332121064"/>
      <w:bookmarkStart w:id="241" w:name="_Toc332121177"/>
      <w:bookmarkStart w:id="242" w:name="_Toc332121291"/>
      <w:bookmarkStart w:id="243" w:name="_Toc332121412"/>
      <w:bookmarkStart w:id="244" w:name="_Toc332121527"/>
      <w:bookmarkStart w:id="245" w:name="_Toc332121641"/>
      <w:bookmarkStart w:id="246" w:name="_Toc332117861"/>
      <w:bookmarkStart w:id="247" w:name="_Toc332118557"/>
      <w:bookmarkStart w:id="248" w:name="_Toc332118724"/>
      <w:bookmarkStart w:id="249" w:name="_Toc332118982"/>
      <w:bookmarkStart w:id="250" w:name="_Toc332119865"/>
      <w:bookmarkStart w:id="251" w:name="_Toc332120145"/>
      <w:bookmarkStart w:id="252" w:name="_Toc332120307"/>
      <w:bookmarkStart w:id="253" w:name="_Toc332120510"/>
      <w:bookmarkStart w:id="254" w:name="_Toc332120846"/>
      <w:bookmarkStart w:id="255" w:name="_Toc332120953"/>
      <w:bookmarkStart w:id="256" w:name="_Toc332121065"/>
      <w:bookmarkStart w:id="257" w:name="_Toc332121178"/>
      <w:bookmarkStart w:id="258" w:name="_Toc332121292"/>
      <w:bookmarkStart w:id="259" w:name="_Toc332121413"/>
      <w:bookmarkStart w:id="260" w:name="_Toc332121528"/>
      <w:bookmarkStart w:id="261" w:name="_Toc332121642"/>
      <w:bookmarkStart w:id="262" w:name="_Toc332117862"/>
      <w:bookmarkStart w:id="263" w:name="_Toc332118558"/>
      <w:bookmarkStart w:id="264" w:name="_Toc332118725"/>
      <w:bookmarkStart w:id="265" w:name="_Toc332118983"/>
      <w:bookmarkStart w:id="266" w:name="_Toc332119866"/>
      <w:bookmarkStart w:id="267" w:name="_Toc332120146"/>
      <w:bookmarkStart w:id="268" w:name="_Toc332120308"/>
      <w:bookmarkStart w:id="269" w:name="_Toc332120511"/>
      <w:bookmarkStart w:id="270" w:name="_Toc332120954"/>
      <w:bookmarkStart w:id="271" w:name="_Toc332121179"/>
      <w:bookmarkStart w:id="272" w:name="_Toc332121293"/>
      <w:bookmarkStart w:id="273" w:name="_Toc332121529"/>
      <w:bookmarkStart w:id="274" w:name="_Toc332121643"/>
      <w:bookmarkStart w:id="275" w:name="_Toc332271451"/>
      <w:bookmarkStart w:id="276" w:name="_Toc332306777"/>
      <w:bookmarkStart w:id="277" w:name="_Toc332488867"/>
      <w:bookmarkStart w:id="278" w:name="_Toc396314423"/>
      <w:bookmarkStart w:id="279" w:name="_Toc408177311"/>
      <w:bookmarkStart w:id="280" w:name="_Toc417902408"/>
      <w:bookmarkStart w:id="281" w:name="_Toc518810650"/>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rsidRPr="004A5C9E">
        <w:t xml:space="preserve">NIVEL </w:t>
      </w:r>
      <w:r>
        <w:t>D</w:t>
      </w:r>
      <w:r w:rsidRPr="004A5C9E">
        <w:t>E AISLAMIENTO</w:t>
      </w:r>
      <w:r>
        <w:t>.-</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3E083CF8" w14:textId="77777777" w:rsidR="00E3124C" w:rsidRPr="004A5C9E" w:rsidRDefault="00E3124C" w:rsidP="00E3124C">
      <w:pPr>
        <w:spacing w:after="0" w:line="240" w:lineRule="atLeast"/>
        <w:ind w:left="-567"/>
        <w:jc w:val="both"/>
        <w:rPr>
          <w:rFonts w:ascii="Arial" w:hAnsi="Arial" w:cs="Arial"/>
          <w:u w:val="single"/>
        </w:rPr>
      </w:pPr>
    </w:p>
    <w:p w14:paraId="5D17CDE9" w14:textId="77777777" w:rsidR="00E3124C" w:rsidRPr="00793FB5" w:rsidRDefault="00E3124C" w:rsidP="00E3124C">
      <w:pPr>
        <w:spacing w:after="0" w:line="240" w:lineRule="atLeast"/>
        <w:jc w:val="both"/>
        <w:rPr>
          <w:rFonts w:ascii="Arial" w:hAnsi="Arial" w:cs="Arial"/>
          <w:sz w:val="24"/>
          <w:szCs w:val="24"/>
        </w:rPr>
      </w:pPr>
      <w:r w:rsidRPr="00793FB5">
        <w:rPr>
          <w:rFonts w:ascii="Arial" w:hAnsi="Arial" w:cs="Arial"/>
          <w:sz w:val="24"/>
          <w:szCs w:val="24"/>
        </w:rPr>
        <w:t>Los niveles de aislamiento mínimos admisibles a nivel del mar establecidos por las Normas son los siguientes:</w:t>
      </w:r>
    </w:p>
    <w:p w14:paraId="754338FC" w14:textId="77777777" w:rsidR="00E3124C" w:rsidRPr="004A5C9E" w:rsidRDefault="00E3124C" w:rsidP="00E3124C">
      <w:pPr>
        <w:spacing w:after="0" w:line="240" w:lineRule="atLeast"/>
        <w:ind w:left="-567"/>
        <w:jc w:val="both"/>
        <w:rPr>
          <w:rFonts w:ascii="Arial" w:hAnsi="Arial" w:cs="Arial"/>
        </w:rPr>
      </w:pPr>
    </w:p>
    <w:p w14:paraId="2EEE177B" w14:textId="77777777" w:rsidR="00E3124C" w:rsidRPr="004A5C9E" w:rsidRDefault="00E3124C" w:rsidP="00E3124C">
      <w:pPr>
        <w:spacing w:after="0" w:line="240" w:lineRule="atLeast"/>
        <w:ind w:left="-567" w:firstLine="567"/>
        <w:jc w:val="both"/>
        <w:rPr>
          <w:rFonts w:ascii="Arial" w:hAnsi="Arial" w:cs="Arial"/>
        </w:rPr>
      </w:pPr>
      <w:r w:rsidRPr="004A5C9E">
        <w:rPr>
          <w:rFonts w:ascii="Arial" w:hAnsi="Arial" w:cs="Arial"/>
        </w:rPr>
        <w:t xml:space="preserve">Tensión </w:t>
      </w:r>
      <w:r w:rsidRPr="004A5C9E">
        <w:rPr>
          <w:rFonts w:ascii="Arial" w:hAnsi="Arial" w:cs="Arial"/>
        </w:rPr>
        <w:tab/>
        <w:t>Máxima</w:t>
      </w:r>
      <w:r w:rsidRPr="004A5C9E">
        <w:rPr>
          <w:rFonts w:ascii="Arial" w:hAnsi="Arial" w:cs="Arial"/>
        </w:rPr>
        <w:tab/>
        <w:t>Tensión a Onda</w:t>
      </w:r>
      <w:r w:rsidRPr="004A5C9E">
        <w:rPr>
          <w:rFonts w:ascii="Arial" w:hAnsi="Arial" w:cs="Arial"/>
        </w:rPr>
        <w:tab/>
        <w:t>Tensión a Frecuencia</w:t>
      </w:r>
    </w:p>
    <w:p w14:paraId="7F078DF1" w14:textId="77777777" w:rsidR="00E3124C" w:rsidRPr="004A5C9E" w:rsidRDefault="00E3124C" w:rsidP="00E3124C">
      <w:pPr>
        <w:spacing w:after="0" w:line="240" w:lineRule="atLeast"/>
        <w:ind w:left="-567" w:firstLine="567"/>
        <w:jc w:val="both"/>
        <w:rPr>
          <w:rFonts w:ascii="Arial" w:hAnsi="Arial" w:cs="Arial"/>
        </w:rPr>
      </w:pPr>
      <w:r w:rsidRPr="004A5C9E">
        <w:rPr>
          <w:rFonts w:ascii="Arial" w:hAnsi="Arial" w:cs="Arial"/>
        </w:rPr>
        <w:t>Nominal</w:t>
      </w:r>
      <w:r w:rsidRPr="004A5C9E">
        <w:rPr>
          <w:rFonts w:ascii="Arial" w:hAnsi="Arial" w:cs="Arial"/>
        </w:rPr>
        <w:tab/>
        <w:t>Tensión</w:t>
      </w:r>
      <w:r w:rsidRPr="004A5C9E">
        <w:rPr>
          <w:rFonts w:ascii="Arial" w:hAnsi="Arial" w:cs="Arial"/>
        </w:rPr>
        <w:tab/>
        <w:t>de Impulso</w:t>
      </w:r>
      <w:r w:rsidRPr="004A5C9E">
        <w:rPr>
          <w:rFonts w:ascii="Arial" w:hAnsi="Arial" w:cs="Arial"/>
        </w:rPr>
        <w:tab/>
      </w:r>
      <w:r w:rsidRPr="004A5C9E">
        <w:rPr>
          <w:rFonts w:ascii="Arial" w:hAnsi="Arial" w:cs="Arial"/>
        </w:rPr>
        <w:tab/>
        <w:t>Industrial</w:t>
      </w:r>
    </w:p>
    <w:p w14:paraId="5FDD4299" w14:textId="77777777" w:rsidR="00E3124C" w:rsidRPr="004A5C9E" w:rsidRDefault="00E3124C" w:rsidP="00E3124C">
      <w:pPr>
        <w:spacing w:after="0" w:line="240" w:lineRule="atLeast"/>
        <w:ind w:left="-567"/>
        <w:jc w:val="both"/>
        <w:rPr>
          <w:rFonts w:ascii="Arial" w:hAnsi="Arial" w:cs="Arial"/>
        </w:rPr>
      </w:pPr>
    </w:p>
    <w:p w14:paraId="4650BEB9" w14:textId="77777777" w:rsidR="00E3124C" w:rsidRPr="004A5C9E" w:rsidRDefault="00E3124C" w:rsidP="00E3124C">
      <w:pPr>
        <w:spacing w:after="0" w:line="240" w:lineRule="atLeast"/>
        <w:ind w:left="-567"/>
        <w:jc w:val="both"/>
        <w:rPr>
          <w:rFonts w:ascii="Arial" w:hAnsi="Arial" w:cs="Arial"/>
        </w:rPr>
      </w:pPr>
      <w:r w:rsidRPr="004A5C9E">
        <w:rPr>
          <w:rFonts w:ascii="Arial" w:hAnsi="Arial" w:cs="Arial"/>
        </w:rPr>
        <w:t xml:space="preserve">  </w:t>
      </w:r>
      <w:r w:rsidRPr="004A5C9E">
        <w:rPr>
          <w:rFonts w:ascii="Arial" w:hAnsi="Arial" w:cs="Arial"/>
        </w:rPr>
        <w:tab/>
        <w:t>69 kV</w:t>
      </w:r>
      <w:r w:rsidRPr="004A5C9E">
        <w:rPr>
          <w:rFonts w:ascii="Arial" w:hAnsi="Arial" w:cs="Arial"/>
        </w:rPr>
        <w:tab/>
      </w:r>
      <w:r w:rsidRPr="004A5C9E">
        <w:rPr>
          <w:rFonts w:ascii="Arial" w:hAnsi="Arial" w:cs="Arial"/>
        </w:rPr>
        <w:tab/>
        <w:t xml:space="preserve">  75 kV</w:t>
      </w:r>
      <w:r w:rsidRPr="004A5C9E">
        <w:rPr>
          <w:rFonts w:ascii="Arial" w:hAnsi="Arial" w:cs="Arial"/>
        </w:rPr>
        <w:tab/>
        <w:t xml:space="preserve">    </w:t>
      </w:r>
      <w:r>
        <w:rPr>
          <w:rFonts w:ascii="Arial" w:hAnsi="Arial" w:cs="Arial"/>
        </w:rPr>
        <w:tab/>
      </w:r>
      <w:r w:rsidRPr="004A5C9E">
        <w:rPr>
          <w:rFonts w:ascii="Arial" w:hAnsi="Arial" w:cs="Arial"/>
        </w:rPr>
        <w:t>350 kV</w:t>
      </w:r>
      <w:r w:rsidRPr="004A5C9E">
        <w:rPr>
          <w:rFonts w:ascii="Arial" w:hAnsi="Arial" w:cs="Arial"/>
        </w:rPr>
        <w:tab/>
      </w:r>
      <w:r w:rsidRPr="004A5C9E">
        <w:rPr>
          <w:rFonts w:ascii="Arial" w:hAnsi="Arial" w:cs="Arial"/>
        </w:rPr>
        <w:tab/>
        <w:t xml:space="preserve">    </w:t>
      </w:r>
      <w:r>
        <w:rPr>
          <w:rFonts w:ascii="Arial" w:hAnsi="Arial" w:cs="Arial"/>
        </w:rPr>
        <w:tab/>
      </w:r>
      <w:r w:rsidRPr="004A5C9E">
        <w:rPr>
          <w:rFonts w:ascii="Arial" w:hAnsi="Arial" w:cs="Arial"/>
        </w:rPr>
        <w:t>140 kV</w:t>
      </w:r>
    </w:p>
    <w:p w14:paraId="22B1A290" w14:textId="77777777" w:rsidR="00E3124C" w:rsidRDefault="00E3124C" w:rsidP="00E3124C">
      <w:pPr>
        <w:spacing w:after="0" w:line="240" w:lineRule="atLeast"/>
        <w:jc w:val="both"/>
        <w:rPr>
          <w:rFonts w:ascii="Arial" w:hAnsi="Arial" w:cs="Arial"/>
        </w:rPr>
      </w:pPr>
    </w:p>
    <w:p w14:paraId="13B6429C" w14:textId="7C7EEA70" w:rsidR="00E3124C" w:rsidRPr="00793FB5" w:rsidRDefault="00D7026D" w:rsidP="00E3124C">
      <w:pPr>
        <w:spacing w:after="0" w:line="240" w:lineRule="atLeast"/>
        <w:jc w:val="both"/>
        <w:rPr>
          <w:rFonts w:ascii="Arial" w:hAnsi="Arial" w:cs="Arial"/>
          <w:sz w:val="24"/>
          <w:szCs w:val="24"/>
        </w:rPr>
      </w:pPr>
      <w:r>
        <w:rPr>
          <w:rFonts w:ascii="Arial" w:hAnsi="Arial" w:cs="Arial"/>
          <w:sz w:val="24"/>
          <w:szCs w:val="24"/>
        </w:rPr>
        <w:t>E</w:t>
      </w:r>
      <w:r w:rsidR="00E3124C" w:rsidRPr="00793FB5">
        <w:rPr>
          <w:rFonts w:ascii="Arial" w:hAnsi="Arial" w:cs="Arial"/>
          <w:sz w:val="24"/>
          <w:szCs w:val="24"/>
        </w:rPr>
        <w:t>l mínimo número de aisladores</w:t>
      </w:r>
      <w:r>
        <w:rPr>
          <w:rStyle w:val="Refdenotaalpie"/>
          <w:rFonts w:ascii="Arial" w:hAnsi="Arial" w:cs="Arial"/>
          <w:sz w:val="24"/>
          <w:szCs w:val="24"/>
        </w:rPr>
        <w:footnoteReference w:id="2"/>
      </w:r>
      <w:r w:rsidR="00E3124C" w:rsidRPr="00793FB5">
        <w:rPr>
          <w:rFonts w:ascii="Arial" w:hAnsi="Arial" w:cs="Arial"/>
          <w:sz w:val="24"/>
          <w:szCs w:val="24"/>
        </w:rPr>
        <w:t xml:space="preserve"> de suspensión clase ANSI 52-3 en las cadenas de suspensión será de 5 unidades y en las cadenas de retención será de 6 unidades. Las cadenas de suspensión de 5 unidades soportan los siguientes valores de tensión:</w:t>
      </w:r>
    </w:p>
    <w:p w14:paraId="52261B69" w14:textId="77777777" w:rsidR="00E3124C" w:rsidRPr="004A5C9E" w:rsidRDefault="00E3124C" w:rsidP="00E3124C">
      <w:pPr>
        <w:spacing w:after="0" w:line="240" w:lineRule="atLeast"/>
        <w:ind w:left="-567"/>
        <w:jc w:val="both"/>
        <w:rPr>
          <w:rFonts w:ascii="Arial" w:hAnsi="Arial" w:cs="Arial"/>
        </w:rPr>
      </w:pPr>
    </w:p>
    <w:p w14:paraId="1AF66297" w14:textId="77777777" w:rsidR="00E3124C" w:rsidRPr="004A5C9E" w:rsidRDefault="00E3124C" w:rsidP="00E3124C">
      <w:pPr>
        <w:spacing w:after="0" w:line="240" w:lineRule="atLeast"/>
        <w:ind w:left="-567" w:firstLine="567"/>
        <w:jc w:val="both"/>
        <w:rPr>
          <w:rFonts w:ascii="Arial" w:hAnsi="Arial" w:cs="Arial"/>
          <w:b/>
        </w:rPr>
      </w:pPr>
      <w:r w:rsidRPr="004A5C9E">
        <w:rPr>
          <w:rFonts w:ascii="Arial" w:hAnsi="Arial" w:cs="Arial"/>
          <w:b/>
        </w:rPr>
        <w:t>Tensión de Impulso</w:t>
      </w:r>
      <w:r w:rsidRPr="004A5C9E">
        <w:rPr>
          <w:rFonts w:ascii="Arial" w:hAnsi="Arial" w:cs="Arial"/>
          <w:b/>
        </w:rPr>
        <w:tab/>
      </w:r>
      <w:r w:rsidRPr="004A5C9E">
        <w:rPr>
          <w:rFonts w:ascii="Arial" w:hAnsi="Arial" w:cs="Arial"/>
          <w:b/>
        </w:rPr>
        <w:tab/>
      </w:r>
      <w:r>
        <w:rPr>
          <w:rFonts w:ascii="Arial" w:hAnsi="Arial" w:cs="Arial"/>
          <w:b/>
        </w:rPr>
        <w:tab/>
      </w:r>
      <w:r>
        <w:rPr>
          <w:rFonts w:ascii="Arial" w:hAnsi="Arial" w:cs="Arial"/>
          <w:b/>
        </w:rPr>
        <w:tab/>
      </w:r>
      <w:r w:rsidRPr="004A5C9E">
        <w:rPr>
          <w:rFonts w:ascii="Arial" w:hAnsi="Arial" w:cs="Arial"/>
          <w:b/>
        </w:rPr>
        <w:t>Tensión de frecuencia industrial</w:t>
      </w:r>
    </w:p>
    <w:p w14:paraId="7930ED5B" w14:textId="77777777" w:rsidR="00E3124C" w:rsidRPr="004A5C9E" w:rsidRDefault="00E3124C" w:rsidP="00E3124C">
      <w:pPr>
        <w:spacing w:after="0" w:line="240" w:lineRule="atLeast"/>
        <w:ind w:left="-567"/>
        <w:jc w:val="both"/>
        <w:rPr>
          <w:rFonts w:ascii="Arial" w:hAnsi="Arial" w:cs="Arial"/>
        </w:rPr>
      </w:pPr>
    </w:p>
    <w:p w14:paraId="650EA63B" w14:textId="77777777" w:rsidR="00E3124C" w:rsidRPr="004A5C9E" w:rsidRDefault="00E3124C" w:rsidP="00E3124C">
      <w:pPr>
        <w:spacing w:after="0" w:line="240" w:lineRule="atLeast"/>
        <w:ind w:left="-567" w:firstLine="567"/>
        <w:jc w:val="both"/>
        <w:rPr>
          <w:rFonts w:ascii="Arial" w:hAnsi="Arial" w:cs="Arial"/>
        </w:rPr>
      </w:pPr>
      <w:r w:rsidRPr="004A5C9E">
        <w:rPr>
          <w:rFonts w:ascii="Arial" w:hAnsi="Arial" w:cs="Arial"/>
        </w:rPr>
        <w:t>Positivo</w:t>
      </w:r>
      <w:r w:rsidRPr="004A5C9E">
        <w:rPr>
          <w:rFonts w:ascii="Arial" w:hAnsi="Arial" w:cs="Arial"/>
        </w:rPr>
        <w:tab/>
        <w:t>Negativo</w:t>
      </w:r>
      <w:r w:rsidRPr="004A5C9E">
        <w:rPr>
          <w:rFonts w:ascii="Arial" w:hAnsi="Arial" w:cs="Arial"/>
        </w:rPr>
        <w:tab/>
      </w:r>
      <w:r w:rsidRPr="004A5C9E">
        <w:rPr>
          <w:rFonts w:ascii="Arial" w:hAnsi="Arial" w:cs="Arial"/>
        </w:rPr>
        <w:tab/>
      </w:r>
      <w:r w:rsidRPr="004A5C9E">
        <w:rPr>
          <w:rFonts w:ascii="Arial" w:hAnsi="Arial" w:cs="Arial"/>
        </w:rPr>
        <w:tab/>
        <w:t>Seco</w:t>
      </w:r>
      <w:r w:rsidRPr="004A5C9E">
        <w:rPr>
          <w:rFonts w:ascii="Arial" w:hAnsi="Arial" w:cs="Arial"/>
        </w:rPr>
        <w:tab/>
      </w:r>
      <w:r w:rsidRPr="004A5C9E">
        <w:rPr>
          <w:rFonts w:ascii="Arial" w:hAnsi="Arial" w:cs="Arial"/>
        </w:rPr>
        <w:tab/>
        <w:t>Bajo lluvia</w:t>
      </w:r>
    </w:p>
    <w:p w14:paraId="7E0C0E1B" w14:textId="77777777" w:rsidR="00E3124C" w:rsidRPr="004A5C9E" w:rsidRDefault="00E3124C" w:rsidP="00E3124C">
      <w:pPr>
        <w:spacing w:after="0" w:line="240" w:lineRule="atLeast"/>
        <w:ind w:left="-567"/>
        <w:jc w:val="both"/>
        <w:rPr>
          <w:rFonts w:ascii="Arial" w:hAnsi="Arial" w:cs="Arial"/>
        </w:rPr>
      </w:pPr>
    </w:p>
    <w:p w14:paraId="2F86187F" w14:textId="77777777" w:rsidR="00E3124C" w:rsidRPr="004A5C9E" w:rsidRDefault="00E3124C" w:rsidP="00E3124C">
      <w:pPr>
        <w:spacing w:after="0" w:line="240" w:lineRule="atLeast"/>
        <w:ind w:left="-567" w:firstLine="567"/>
        <w:jc w:val="both"/>
        <w:rPr>
          <w:rFonts w:ascii="Arial" w:hAnsi="Arial" w:cs="Arial"/>
        </w:rPr>
      </w:pPr>
      <w:r w:rsidRPr="004A5C9E">
        <w:rPr>
          <w:rFonts w:ascii="Arial" w:hAnsi="Arial" w:cs="Arial"/>
        </w:rPr>
        <w:t xml:space="preserve">470 kV     </w:t>
      </w:r>
      <w:r w:rsidRPr="004A5C9E">
        <w:rPr>
          <w:rFonts w:ascii="Arial" w:hAnsi="Arial" w:cs="Arial"/>
        </w:rPr>
        <w:tab/>
        <w:t>445 kV</w:t>
      </w:r>
      <w:r w:rsidRPr="004A5C9E">
        <w:rPr>
          <w:rFonts w:ascii="Arial" w:hAnsi="Arial" w:cs="Arial"/>
        </w:rPr>
        <w:tab/>
      </w:r>
      <w:r w:rsidRPr="004A5C9E">
        <w:rPr>
          <w:rFonts w:ascii="Arial" w:hAnsi="Arial" w:cs="Arial"/>
        </w:rPr>
        <w:tab/>
      </w:r>
      <w:r w:rsidRPr="004A5C9E">
        <w:rPr>
          <w:rFonts w:ascii="Arial" w:hAnsi="Arial" w:cs="Arial"/>
        </w:rPr>
        <w:tab/>
      </w:r>
      <w:r>
        <w:rPr>
          <w:rFonts w:ascii="Arial" w:hAnsi="Arial" w:cs="Arial"/>
        </w:rPr>
        <w:tab/>
      </w:r>
      <w:r w:rsidRPr="004A5C9E">
        <w:rPr>
          <w:rFonts w:ascii="Arial" w:hAnsi="Arial" w:cs="Arial"/>
        </w:rPr>
        <w:t>290 kV</w:t>
      </w:r>
      <w:r w:rsidRPr="004A5C9E">
        <w:rPr>
          <w:rFonts w:ascii="Arial" w:hAnsi="Arial" w:cs="Arial"/>
        </w:rPr>
        <w:tab/>
      </w:r>
      <w:r>
        <w:rPr>
          <w:rFonts w:ascii="Arial" w:hAnsi="Arial" w:cs="Arial"/>
        </w:rPr>
        <w:tab/>
      </w:r>
      <w:r w:rsidRPr="004A5C9E">
        <w:rPr>
          <w:rFonts w:ascii="Arial" w:hAnsi="Arial" w:cs="Arial"/>
        </w:rPr>
        <w:t>195 kV</w:t>
      </w:r>
    </w:p>
    <w:p w14:paraId="46668F30" w14:textId="77777777" w:rsidR="00E3124C" w:rsidRPr="004A5C9E" w:rsidRDefault="00E3124C" w:rsidP="00E3124C">
      <w:pPr>
        <w:spacing w:after="0" w:line="240" w:lineRule="atLeast"/>
        <w:ind w:left="-567"/>
        <w:jc w:val="both"/>
        <w:rPr>
          <w:rFonts w:ascii="Arial" w:hAnsi="Arial" w:cs="Arial"/>
        </w:rPr>
      </w:pPr>
    </w:p>
    <w:p w14:paraId="678FF01D" w14:textId="77777777" w:rsidR="00E3124C" w:rsidRPr="00793FB5" w:rsidRDefault="00E3124C" w:rsidP="00E3124C">
      <w:pPr>
        <w:spacing w:after="0" w:line="240" w:lineRule="atLeast"/>
        <w:jc w:val="both"/>
        <w:rPr>
          <w:rFonts w:ascii="Arial" w:hAnsi="Arial" w:cs="Arial"/>
          <w:sz w:val="24"/>
          <w:szCs w:val="24"/>
        </w:rPr>
      </w:pPr>
      <w:r w:rsidRPr="00793FB5">
        <w:rPr>
          <w:rFonts w:ascii="Arial" w:hAnsi="Arial" w:cs="Arial"/>
          <w:sz w:val="24"/>
          <w:szCs w:val="24"/>
        </w:rPr>
        <w:lastRenderedPageBreak/>
        <w:t>Valores que cubren los requerimientos de la altura sobre el nivel del mar y garantizan un óptimo funcionamiento en sobre voltajes de: maniobra, origen atmosférico, frecuencia nominal de operación y tienen un buen comportamiento ante la contaminación ambiental.</w:t>
      </w:r>
    </w:p>
    <w:p w14:paraId="17FB73E9" w14:textId="77777777" w:rsidR="00E3124C" w:rsidRDefault="00E3124C" w:rsidP="00E3124C">
      <w:pPr>
        <w:spacing w:after="0" w:line="240" w:lineRule="atLeast"/>
        <w:rPr>
          <w:rFonts w:ascii="Arial" w:hAnsi="Arial" w:cs="Arial"/>
        </w:rPr>
      </w:pPr>
    </w:p>
    <w:p w14:paraId="249A7049" w14:textId="77777777" w:rsidR="004F746E" w:rsidRDefault="004F746E" w:rsidP="00E3124C">
      <w:pPr>
        <w:spacing w:after="0" w:line="240" w:lineRule="atLeast"/>
        <w:rPr>
          <w:rFonts w:ascii="Arial" w:hAnsi="Arial" w:cs="Arial"/>
        </w:rPr>
      </w:pPr>
    </w:p>
    <w:p w14:paraId="4C3A2854" w14:textId="77777777" w:rsidR="001A7034" w:rsidRDefault="001A7034" w:rsidP="00E3124C">
      <w:pPr>
        <w:spacing w:after="0" w:line="240" w:lineRule="atLeast"/>
        <w:rPr>
          <w:rFonts w:ascii="Arial" w:hAnsi="Arial" w:cs="Arial"/>
        </w:rPr>
      </w:pPr>
    </w:p>
    <w:p w14:paraId="6E29FA3A" w14:textId="77777777" w:rsidR="001A7034" w:rsidRDefault="001A7034" w:rsidP="00E3124C">
      <w:pPr>
        <w:spacing w:after="0" w:line="240" w:lineRule="atLeast"/>
        <w:rPr>
          <w:rFonts w:ascii="Arial" w:hAnsi="Arial" w:cs="Arial"/>
        </w:rPr>
      </w:pPr>
    </w:p>
    <w:p w14:paraId="4BD276EC" w14:textId="77777777" w:rsidR="004F746E" w:rsidRPr="004A5C9E" w:rsidRDefault="004F746E" w:rsidP="00E3124C">
      <w:pPr>
        <w:spacing w:after="0" w:line="240" w:lineRule="atLeast"/>
        <w:rPr>
          <w:rFonts w:ascii="Arial" w:hAnsi="Arial" w:cs="Arial"/>
        </w:rPr>
      </w:pPr>
    </w:p>
    <w:p w14:paraId="64291B6A" w14:textId="77777777" w:rsidR="00E3124C" w:rsidRPr="004A5C9E" w:rsidRDefault="00E3124C" w:rsidP="00E3124C">
      <w:pPr>
        <w:pStyle w:val="Ttulo2"/>
        <w:spacing w:before="0" w:after="0" w:line="240" w:lineRule="atLeast"/>
      </w:pPr>
      <w:bookmarkStart w:id="282" w:name="_Toc332117863"/>
      <w:bookmarkStart w:id="283" w:name="_Toc332118559"/>
      <w:bookmarkStart w:id="284" w:name="_Toc332118726"/>
      <w:bookmarkStart w:id="285" w:name="_Toc332118984"/>
      <w:bookmarkStart w:id="286" w:name="_Toc332119867"/>
      <w:bookmarkStart w:id="287" w:name="_Toc332120147"/>
      <w:bookmarkStart w:id="288" w:name="_Toc332120309"/>
      <w:bookmarkStart w:id="289" w:name="_Toc332120512"/>
      <w:bookmarkStart w:id="290" w:name="_Toc332120955"/>
      <w:bookmarkStart w:id="291" w:name="_Toc332121180"/>
      <w:bookmarkStart w:id="292" w:name="_Toc332121294"/>
      <w:bookmarkStart w:id="293" w:name="_Toc332121530"/>
      <w:bookmarkStart w:id="294" w:name="_Toc332121644"/>
      <w:bookmarkStart w:id="295" w:name="_Toc332271452"/>
      <w:bookmarkStart w:id="296" w:name="_Toc332306778"/>
      <w:bookmarkStart w:id="297" w:name="_Toc332488868"/>
      <w:bookmarkStart w:id="298" w:name="_Toc396314424"/>
      <w:bookmarkStart w:id="299" w:name="_Toc408177312"/>
      <w:bookmarkStart w:id="300" w:name="_Toc417902409"/>
      <w:r w:rsidRPr="004A5C9E">
        <w:t>AISLADORES</w:t>
      </w:r>
      <w:bookmarkEnd w:id="281"/>
      <w:r w:rsidRPr="004A5C9E">
        <w:t>.-</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4A5C9E">
        <w:t xml:space="preserve"> </w:t>
      </w:r>
    </w:p>
    <w:p w14:paraId="180DAFFD" w14:textId="77777777" w:rsidR="00E3124C" w:rsidRDefault="00E3124C" w:rsidP="00E3124C">
      <w:pPr>
        <w:tabs>
          <w:tab w:val="num" w:pos="360"/>
        </w:tabs>
        <w:spacing w:after="0" w:line="240" w:lineRule="atLeast"/>
        <w:jc w:val="both"/>
        <w:rPr>
          <w:rFonts w:ascii="Arial" w:hAnsi="Arial" w:cs="Arial"/>
          <w:spacing w:val="-3"/>
        </w:rPr>
      </w:pPr>
    </w:p>
    <w:p w14:paraId="602547C3" w14:textId="77777777" w:rsidR="00E3124C" w:rsidRPr="00793FB5" w:rsidRDefault="00E3124C" w:rsidP="00E3124C">
      <w:pPr>
        <w:tabs>
          <w:tab w:val="num" w:pos="360"/>
        </w:tabs>
        <w:spacing w:after="0" w:line="240" w:lineRule="atLeast"/>
        <w:jc w:val="both"/>
        <w:rPr>
          <w:rFonts w:ascii="Arial" w:hAnsi="Arial" w:cs="Arial"/>
          <w:spacing w:val="-3"/>
          <w:sz w:val="24"/>
          <w:szCs w:val="24"/>
        </w:rPr>
      </w:pPr>
      <w:r w:rsidRPr="00793FB5">
        <w:rPr>
          <w:rFonts w:ascii="Arial" w:hAnsi="Arial" w:cs="Arial"/>
          <w:spacing w:val="-3"/>
          <w:sz w:val="24"/>
          <w:szCs w:val="24"/>
        </w:rPr>
        <w:t xml:space="preserve">Para las </w:t>
      </w:r>
      <w:r w:rsidRPr="00EE2A77">
        <w:rPr>
          <w:rFonts w:ascii="Arial" w:hAnsi="Arial" w:cs="Arial"/>
          <w:spacing w:val="-3"/>
          <w:sz w:val="24"/>
          <w:szCs w:val="24"/>
        </w:rPr>
        <w:t xml:space="preserve">estructuras de </w:t>
      </w:r>
      <w:r w:rsidR="00611422" w:rsidRPr="007A26FB">
        <w:rPr>
          <w:rFonts w:ascii="Arial" w:hAnsi="Arial" w:cs="Arial"/>
          <w:spacing w:val="-3"/>
          <w:sz w:val="24"/>
          <w:szCs w:val="24"/>
        </w:rPr>
        <w:t xml:space="preserve">suspensión y </w:t>
      </w:r>
      <w:r w:rsidRPr="007A26FB">
        <w:rPr>
          <w:rFonts w:ascii="Arial" w:hAnsi="Arial" w:cs="Arial"/>
          <w:spacing w:val="-3"/>
          <w:sz w:val="24"/>
          <w:szCs w:val="24"/>
        </w:rPr>
        <w:t xml:space="preserve">retención, los aisladores a ser utilizados serán de porcelana, del tipo suspensión, clase ANSI 52-3, con resistencia electromecánica mínima de 15.000 libras, con acoplamiento “socket </w:t>
      </w:r>
      <w:proofErr w:type="spellStart"/>
      <w:r w:rsidRPr="007A26FB">
        <w:rPr>
          <w:rFonts w:ascii="Arial" w:hAnsi="Arial" w:cs="Arial"/>
          <w:spacing w:val="-3"/>
          <w:sz w:val="24"/>
          <w:szCs w:val="24"/>
        </w:rPr>
        <w:t>ball</w:t>
      </w:r>
      <w:proofErr w:type="spellEnd"/>
      <w:r w:rsidRPr="007A26FB">
        <w:rPr>
          <w:rFonts w:ascii="Arial" w:hAnsi="Arial" w:cs="Arial"/>
          <w:spacing w:val="-3"/>
          <w:sz w:val="24"/>
          <w:szCs w:val="24"/>
        </w:rPr>
        <w:t>”. El número de aisladores por cadena a utilizar será 5 en estructuras de suspensión y 6 en estructuras de retención. El nivel básico</w:t>
      </w:r>
      <w:r w:rsidRPr="00793FB5">
        <w:rPr>
          <w:rFonts w:ascii="Arial" w:hAnsi="Arial" w:cs="Arial"/>
          <w:spacing w:val="-3"/>
          <w:sz w:val="24"/>
          <w:szCs w:val="24"/>
        </w:rPr>
        <w:t xml:space="preserve"> de aislamiento (BIL) de la línea será de 350 kV, por lo que el aislamiento debe considerar este aspecto.</w:t>
      </w:r>
    </w:p>
    <w:p w14:paraId="113EEF4A" w14:textId="77777777" w:rsidR="00E3124C" w:rsidRDefault="00E3124C" w:rsidP="00E3124C">
      <w:pPr>
        <w:tabs>
          <w:tab w:val="num" w:pos="360"/>
        </w:tabs>
        <w:spacing w:after="0" w:line="240" w:lineRule="atLeast"/>
        <w:jc w:val="both"/>
        <w:rPr>
          <w:rFonts w:ascii="Arial" w:hAnsi="Arial" w:cs="Arial"/>
          <w:spacing w:val="-3"/>
          <w:sz w:val="24"/>
          <w:szCs w:val="24"/>
        </w:rPr>
      </w:pPr>
    </w:p>
    <w:p w14:paraId="366EAF7E" w14:textId="77777777" w:rsidR="00611422" w:rsidRPr="00793FB5" w:rsidRDefault="00611422" w:rsidP="00611422">
      <w:pPr>
        <w:spacing w:after="0" w:line="240" w:lineRule="atLeast"/>
        <w:jc w:val="both"/>
        <w:rPr>
          <w:rFonts w:ascii="Arial" w:hAnsi="Arial" w:cs="Arial"/>
          <w:sz w:val="24"/>
          <w:szCs w:val="24"/>
        </w:rPr>
      </w:pPr>
      <w:r>
        <w:rPr>
          <w:rFonts w:ascii="Arial" w:hAnsi="Arial" w:cs="Arial"/>
          <w:sz w:val="24"/>
          <w:szCs w:val="24"/>
        </w:rPr>
        <w:t xml:space="preserve">En las estructuras tipo urbanas </w:t>
      </w:r>
      <w:r w:rsidRPr="00793FB5">
        <w:rPr>
          <w:rFonts w:ascii="Arial" w:hAnsi="Arial" w:cs="Arial"/>
          <w:sz w:val="24"/>
          <w:szCs w:val="24"/>
        </w:rPr>
        <w:t>se utilizarán aisladores "LINE POST" para montaje horizontal, base plana, de caucho siliconado (</w:t>
      </w:r>
      <w:proofErr w:type="spellStart"/>
      <w:r w:rsidRPr="00793FB5">
        <w:rPr>
          <w:rFonts w:ascii="Arial" w:hAnsi="Arial" w:cs="Arial"/>
          <w:sz w:val="24"/>
          <w:szCs w:val="24"/>
        </w:rPr>
        <w:t>polymer</w:t>
      </w:r>
      <w:proofErr w:type="spellEnd"/>
      <w:r w:rsidRPr="00793FB5">
        <w:rPr>
          <w:rFonts w:ascii="Arial" w:hAnsi="Arial" w:cs="Arial"/>
          <w:sz w:val="24"/>
          <w:szCs w:val="24"/>
        </w:rPr>
        <w:t xml:space="preserve">), para 69 KV, 2500 libras de </w:t>
      </w:r>
      <w:proofErr w:type="spellStart"/>
      <w:r w:rsidRPr="00793FB5">
        <w:rPr>
          <w:rFonts w:ascii="Arial" w:hAnsi="Arial" w:cs="Arial"/>
          <w:sz w:val="24"/>
          <w:szCs w:val="24"/>
        </w:rPr>
        <w:t>cantilever</w:t>
      </w:r>
      <w:proofErr w:type="spellEnd"/>
      <w:r w:rsidRPr="00793FB5">
        <w:rPr>
          <w:rFonts w:ascii="Arial" w:hAnsi="Arial" w:cs="Arial"/>
          <w:sz w:val="24"/>
          <w:szCs w:val="24"/>
        </w:rPr>
        <w:t xml:space="preserve"> </w:t>
      </w:r>
      <w:proofErr w:type="spellStart"/>
      <w:r w:rsidRPr="00793FB5">
        <w:rPr>
          <w:rFonts w:ascii="Arial" w:hAnsi="Arial" w:cs="Arial"/>
          <w:sz w:val="24"/>
          <w:szCs w:val="24"/>
        </w:rPr>
        <w:t>max</w:t>
      </w:r>
      <w:proofErr w:type="spellEnd"/>
      <w:r w:rsidRPr="00793FB5">
        <w:rPr>
          <w:rFonts w:ascii="Arial" w:hAnsi="Arial" w:cs="Arial"/>
          <w:sz w:val="24"/>
          <w:szCs w:val="24"/>
        </w:rPr>
        <w:t>, distancia de fuga mínima de 1518 mm para contaminación clase B.</w:t>
      </w:r>
    </w:p>
    <w:p w14:paraId="4F4F44CC" w14:textId="77777777" w:rsidR="00611422" w:rsidRPr="004A5C9E" w:rsidRDefault="00611422" w:rsidP="00611422">
      <w:pPr>
        <w:tabs>
          <w:tab w:val="num" w:pos="360"/>
        </w:tabs>
        <w:spacing w:after="0" w:line="240" w:lineRule="atLeast"/>
        <w:jc w:val="both"/>
        <w:rPr>
          <w:rFonts w:ascii="Arial" w:hAnsi="Arial" w:cs="Arial"/>
          <w:spacing w:val="-3"/>
        </w:rPr>
      </w:pPr>
    </w:p>
    <w:p w14:paraId="2F0F1FA6" w14:textId="77777777" w:rsidR="00E3124C" w:rsidRPr="00793FB5" w:rsidRDefault="00E3124C" w:rsidP="00E3124C">
      <w:pPr>
        <w:tabs>
          <w:tab w:val="num" w:pos="360"/>
        </w:tabs>
        <w:spacing w:after="0" w:line="240" w:lineRule="atLeast"/>
        <w:jc w:val="both"/>
        <w:rPr>
          <w:rFonts w:ascii="Arial" w:hAnsi="Arial" w:cs="Arial"/>
          <w:spacing w:val="-3"/>
          <w:sz w:val="24"/>
          <w:szCs w:val="24"/>
        </w:rPr>
      </w:pPr>
      <w:r w:rsidRPr="00793FB5">
        <w:rPr>
          <w:rFonts w:ascii="Arial" w:hAnsi="Arial" w:cs="Arial"/>
          <w:spacing w:val="-3"/>
          <w:sz w:val="24"/>
          <w:szCs w:val="24"/>
        </w:rPr>
        <w:t>Los aisladores deberán tener sus partes metálicas de material ferroso y estarán protegidos adecuadamente contra la acción corrosiva de la atmósfera, mediante galvanizado por inmersión en caliente. El diámetro de los aisladores será de 254 mm y distancia de fuga de 290 mm. En las cadenas los aisladores tendrán un espaciamiento unitario 146 mm.</w:t>
      </w:r>
    </w:p>
    <w:p w14:paraId="723DFF77" w14:textId="77777777" w:rsidR="00E3124C" w:rsidRPr="00793FB5" w:rsidRDefault="00E3124C" w:rsidP="00E3124C">
      <w:pPr>
        <w:tabs>
          <w:tab w:val="num" w:pos="360"/>
        </w:tabs>
        <w:spacing w:after="0" w:line="240" w:lineRule="atLeast"/>
        <w:jc w:val="both"/>
        <w:rPr>
          <w:rFonts w:ascii="Arial" w:hAnsi="Arial" w:cs="Arial"/>
          <w:spacing w:val="-3"/>
          <w:sz w:val="24"/>
          <w:szCs w:val="24"/>
        </w:rPr>
      </w:pPr>
    </w:p>
    <w:p w14:paraId="4F7E621B" w14:textId="77777777" w:rsidR="00E3124C" w:rsidRPr="00793FB5" w:rsidRDefault="00E3124C" w:rsidP="00E3124C">
      <w:pPr>
        <w:pStyle w:val="Ttulo2"/>
        <w:spacing w:before="0" w:after="0" w:line="240" w:lineRule="atLeast"/>
        <w:rPr>
          <w:szCs w:val="24"/>
        </w:rPr>
      </w:pPr>
      <w:bookmarkStart w:id="301" w:name="_Toc518810652"/>
      <w:bookmarkStart w:id="302" w:name="_Toc332117864"/>
      <w:bookmarkStart w:id="303" w:name="_Toc332118560"/>
      <w:bookmarkStart w:id="304" w:name="_Toc332118727"/>
      <w:bookmarkStart w:id="305" w:name="_Toc332118985"/>
      <w:bookmarkStart w:id="306" w:name="_Toc332119868"/>
      <w:bookmarkStart w:id="307" w:name="_Toc332120148"/>
      <w:bookmarkStart w:id="308" w:name="_Toc332120310"/>
      <w:bookmarkStart w:id="309" w:name="_Toc332120513"/>
      <w:bookmarkStart w:id="310" w:name="_Toc332120956"/>
      <w:bookmarkStart w:id="311" w:name="_Toc332121181"/>
      <w:bookmarkStart w:id="312" w:name="_Toc332121295"/>
      <w:bookmarkStart w:id="313" w:name="_Toc332121531"/>
      <w:bookmarkStart w:id="314" w:name="_Toc332121645"/>
      <w:bookmarkStart w:id="315" w:name="_Toc332271453"/>
      <w:bookmarkStart w:id="316" w:name="_Toc332306779"/>
      <w:bookmarkStart w:id="317" w:name="_Toc332488869"/>
      <w:bookmarkStart w:id="318" w:name="_Toc396314425"/>
      <w:bookmarkStart w:id="319" w:name="_Toc408177313"/>
      <w:bookmarkStart w:id="320" w:name="_Toc417902410"/>
      <w:r w:rsidRPr="00793FB5">
        <w:rPr>
          <w:szCs w:val="24"/>
        </w:rPr>
        <w:t>HERRAJES Y ACCESORIOS</w:t>
      </w:r>
      <w:bookmarkEnd w:id="301"/>
      <w:r w:rsidRPr="00793FB5">
        <w:rPr>
          <w:szCs w:val="24"/>
        </w:rPr>
        <w:t>.-</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3E86729C" w14:textId="77777777" w:rsidR="00E3124C" w:rsidRPr="00793FB5" w:rsidRDefault="00E3124C" w:rsidP="00E3124C">
      <w:pPr>
        <w:spacing w:after="0" w:line="240" w:lineRule="atLeast"/>
        <w:rPr>
          <w:rFonts w:ascii="Arial" w:hAnsi="Arial" w:cs="Arial"/>
          <w:spacing w:val="-3"/>
          <w:sz w:val="24"/>
          <w:szCs w:val="24"/>
        </w:rPr>
      </w:pPr>
    </w:p>
    <w:p w14:paraId="46E7AB7B"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Estos elementos corresponden a aquellos necesarios para la fijación de los aisladores a la estructura y al conductor, a los de fijación del cable de guarda a la estructura y a los elementos de protección eléctrica. Todos estos elementos deberán ser de un material resistente a la corrosión</w:t>
      </w:r>
      <w:r w:rsidRPr="00793FB5">
        <w:rPr>
          <w:rStyle w:val="Refdenotaalpie"/>
          <w:rFonts w:ascii="Arial" w:hAnsi="Arial" w:cs="Arial"/>
          <w:spacing w:val="-3"/>
          <w:sz w:val="24"/>
          <w:szCs w:val="24"/>
        </w:rPr>
        <w:footnoteReference w:id="3"/>
      </w:r>
      <w:r w:rsidRPr="00793FB5">
        <w:rPr>
          <w:rFonts w:ascii="Arial" w:hAnsi="Arial" w:cs="Arial"/>
          <w:spacing w:val="-3"/>
          <w:sz w:val="24"/>
          <w:szCs w:val="24"/>
        </w:rPr>
        <w:t>, serán de diseño adecuado a su función mecánica y eléctrica y deberán ser prácticamente inalterables a la acción corrosiva de la atmósfera.</w:t>
      </w:r>
    </w:p>
    <w:p w14:paraId="40AA5B3C" w14:textId="77777777" w:rsidR="00E3124C" w:rsidRPr="00793FB5" w:rsidRDefault="00E3124C" w:rsidP="00E3124C">
      <w:pPr>
        <w:pStyle w:val="Textoindependiente"/>
        <w:spacing w:line="240" w:lineRule="atLeast"/>
        <w:rPr>
          <w:rFonts w:ascii="Arial" w:hAnsi="Arial" w:cs="Arial"/>
          <w:spacing w:val="-3"/>
          <w:sz w:val="24"/>
          <w:szCs w:val="24"/>
          <w:lang w:val="es-EC"/>
        </w:rPr>
      </w:pPr>
    </w:p>
    <w:p w14:paraId="627AE68F" w14:textId="77777777" w:rsidR="00E3124C" w:rsidRPr="00793FB5" w:rsidRDefault="00E3124C" w:rsidP="00E3124C">
      <w:pPr>
        <w:pStyle w:val="Textoindependiente"/>
        <w:spacing w:line="240" w:lineRule="atLeast"/>
        <w:rPr>
          <w:rFonts w:ascii="Arial" w:hAnsi="Arial" w:cs="Arial"/>
          <w:spacing w:val="-3"/>
          <w:sz w:val="24"/>
          <w:szCs w:val="24"/>
          <w:lang w:val="es-EC"/>
        </w:rPr>
      </w:pPr>
      <w:r w:rsidRPr="00793FB5">
        <w:rPr>
          <w:rFonts w:ascii="Arial" w:hAnsi="Arial" w:cs="Arial"/>
          <w:spacing w:val="-3"/>
          <w:sz w:val="24"/>
          <w:szCs w:val="24"/>
          <w:lang w:val="es-EC"/>
        </w:rPr>
        <w:t>Los pernos, adaptadores, grilletes, grapas de suspensión y retención para el cable de guarda, pernos U, adaptadores tipo “Y”, adaptadores tipo socket, rótulas y otros serán de acero o de hierro protegidos contra la corrosión mediante galvanizado por inmersión en caliente. Los materiales deben ser de tal manera que no se presente peligro de destrucción por corrosión galvánica.</w:t>
      </w:r>
    </w:p>
    <w:p w14:paraId="1FEBED05" w14:textId="77777777" w:rsidR="00E3124C" w:rsidRPr="00793FB5" w:rsidRDefault="00E3124C" w:rsidP="00E3124C">
      <w:pPr>
        <w:pStyle w:val="Textoindependiente"/>
        <w:spacing w:line="240" w:lineRule="atLeast"/>
        <w:rPr>
          <w:rFonts w:ascii="Arial" w:hAnsi="Arial" w:cs="Arial"/>
          <w:spacing w:val="-3"/>
          <w:sz w:val="24"/>
          <w:szCs w:val="24"/>
          <w:lang w:val="es-EC"/>
        </w:rPr>
      </w:pPr>
    </w:p>
    <w:p w14:paraId="38F08FF7" w14:textId="77777777" w:rsidR="00E3124C" w:rsidRPr="00793FB5" w:rsidRDefault="00E3124C" w:rsidP="00E3124C">
      <w:pPr>
        <w:pStyle w:val="Textoindependiente"/>
        <w:spacing w:line="240" w:lineRule="atLeast"/>
        <w:rPr>
          <w:rFonts w:ascii="Arial" w:hAnsi="Arial" w:cs="Arial"/>
          <w:spacing w:val="-3"/>
          <w:sz w:val="24"/>
          <w:szCs w:val="24"/>
          <w:lang w:val="es-EC"/>
        </w:rPr>
      </w:pPr>
      <w:r w:rsidRPr="00793FB5">
        <w:rPr>
          <w:rFonts w:ascii="Arial" w:hAnsi="Arial" w:cs="Arial"/>
          <w:spacing w:val="-3"/>
          <w:sz w:val="24"/>
          <w:szCs w:val="24"/>
          <w:lang w:val="es-EC"/>
        </w:rPr>
        <w:t xml:space="preserve">Las uniones de los conductores serán del tipo compresión. </w:t>
      </w:r>
    </w:p>
    <w:p w14:paraId="7FCFC494" w14:textId="77777777" w:rsidR="00E3124C" w:rsidRPr="00793FB5" w:rsidRDefault="00E3124C" w:rsidP="00E3124C">
      <w:pPr>
        <w:pStyle w:val="Textoindependiente"/>
        <w:spacing w:line="240" w:lineRule="atLeast"/>
        <w:rPr>
          <w:rFonts w:ascii="Arial" w:hAnsi="Arial" w:cs="Arial"/>
          <w:spacing w:val="-3"/>
          <w:sz w:val="24"/>
          <w:szCs w:val="24"/>
          <w:lang w:val="es-EC"/>
        </w:rPr>
      </w:pPr>
    </w:p>
    <w:p w14:paraId="60B55767" w14:textId="77777777" w:rsidR="00E3124C" w:rsidRPr="00793FB5" w:rsidRDefault="00E3124C" w:rsidP="00E3124C">
      <w:pPr>
        <w:pStyle w:val="Textoindependiente"/>
        <w:spacing w:line="240" w:lineRule="atLeast"/>
        <w:rPr>
          <w:rFonts w:ascii="Arial" w:hAnsi="Arial" w:cs="Arial"/>
          <w:spacing w:val="-3"/>
          <w:sz w:val="24"/>
          <w:szCs w:val="24"/>
          <w:lang w:val="es-EC"/>
        </w:rPr>
      </w:pPr>
      <w:r w:rsidRPr="00793FB5">
        <w:rPr>
          <w:rFonts w:ascii="Arial" w:hAnsi="Arial" w:cs="Arial"/>
          <w:spacing w:val="-3"/>
          <w:sz w:val="24"/>
          <w:szCs w:val="24"/>
          <w:lang w:val="es-EC"/>
        </w:rPr>
        <w:t>Las grapas de suspensión y anclaje para ser usadas con el cable de guarda (OPGW), serán de hierro galvanizado.</w:t>
      </w:r>
    </w:p>
    <w:p w14:paraId="27E6EB27" w14:textId="77777777" w:rsidR="00E3124C" w:rsidRPr="00793FB5" w:rsidRDefault="00E3124C" w:rsidP="00E3124C">
      <w:pPr>
        <w:pStyle w:val="Textoindependiente"/>
        <w:spacing w:line="240" w:lineRule="atLeast"/>
        <w:rPr>
          <w:rFonts w:ascii="Arial" w:hAnsi="Arial" w:cs="Arial"/>
          <w:spacing w:val="-3"/>
          <w:sz w:val="24"/>
          <w:szCs w:val="24"/>
          <w:lang w:val="es-EC"/>
        </w:rPr>
      </w:pPr>
    </w:p>
    <w:p w14:paraId="60D7FDC0"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Las grapas de suspensión y de anclaje para los conductores serán construidas con el cuerpo de aluminio, los pasadores y los elementos de ajuste serán de acero galvanizado.</w:t>
      </w:r>
    </w:p>
    <w:p w14:paraId="592E8CA2"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69D6138B" w14:textId="77777777" w:rsidR="00E3124C" w:rsidRPr="00793FB5" w:rsidRDefault="00E3124C" w:rsidP="00E3124C">
      <w:pPr>
        <w:pStyle w:val="Textoindependiente"/>
        <w:spacing w:line="240" w:lineRule="atLeast"/>
        <w:rPr>
          <w:rFonts w:ascii="Arial" w:hAnsi="Arial" w:cs="Arial"/>
          <w:spacing w:val="-3"/>
          <w:sz w:val="24"/>
          <w:szCs w:val="24"/>
          <w:lang w:val="es-EC"/>
        </w:rPr>
      </w:pPr>
      <w:r w:rsidRPr="00793FB5">
        <w:rPr>
          <w:rFonts w:ascii="Arial" w:hAnsi="Arial" w:cs="Arial"/>
          <w:spacing w:val="-3"/>
          <w:sz w:val="24"/>
          <w:szCs w:val="24"/>
          <w:lang w:val="es-EC"/>
        </w:rPr>
        <w:t xml:space="preserve">Las grapas de retención (anclaje) serán del tipo </w:t>
      </w:r>
      <w:r w:rsidR="006B288C">
        <w:rPr>
          <w:rFonts w:ascii="Arial" w:hAnsi="Arial" w:cs="Arial"/>
          <w:spacing w:val="-3"/>
          <w:sz w:val="24"/>
          <w:szCs w:val="24"/>
          <w:lang w:val="es-EC"/>
        </w:rPr>
        <w:t>pernadas</w:t>
      </w:r>
      <w:r w:rsidRPr="00793FB5">
        <w:rPr>
          <w:rFonts w:ascii="Arial" w:hAnsi="Arial" w:cs="Arial"/>
          <w:spacing w:val="-3"/>
          <w:sz w:val="24"/>
          <w:szCs w:val="24"/>
          <w:lang w:val="es-EC"/>
        </w:rPr>
        <w:t xml:space="preserve"> y la resistencia de estos elementos será igual o superior a la resistencia electromecánica de los aisladores utilizados. En las grapas de suspensión, los conductores estarán protegidos mediante varillas de armar.</w:t>
      </w:r>
    </w:p>
    <w:p w14:paraId="54B89C87" w14:textId="77777777" w:rsidR="00E3124C" w:rsidRPr="00793FB5" w:rsidRDefault="00E3124C" w:rsidP="00E3124C">
      <w:pPr>
        <w:pStyle w:val="Textoindependiente"/>
        <w:spacing w:line="240" w:lineRule="atLeast"/>
        <w:rPr>
          <w:rFonts w:ascii="Arial" w:hAnsi="Arial" w:cs="Arial"/>
          <w:spacing w:val="-3"/>
          <w:sz w:val="24"/>
          <w:szCs w:val="24"/>
          <w:lang w:val="es-EC"/>
        </w:rPr>
      </w:pPr>
    </w:p>
    <w:p w14:paraId="4959C980" w14:textId="77777777" w:rsidR="00E3124C" w:rsidRPr="00793FB5" w:rsidRDefault="00E3124C" w:rsidP="00E3124C">
      <w:pPr>
        <w:pStyle w:val="Textoindependiente"/>
        <w:spacing w:line="240" w:lineRule="atLeast"/>
        <w:rPr>
          <w:rFonts w:ascii="Arial" w:hAnsi="Arial" w:cs="Arial"/>
          <w:spacing w:val="-3"/>
          <w:sz w:val="24"/>
          <w:szCs w:val="24"/>
          <w:lang w:val="es-EC"/>
        </w:rPr>
      </w:pPr>
      <w:r w:rsidRPr="00793FB5">
        <w:rPr>
          <w:rFonts w:ascii="Arial" w:hAnsi="Arial" w:cs="Arial"/>
          <w:spacing w:val="-3"/>
          <w:sz w:val="24"/>
          <w:szCs w:val="24"/>
          <w:lang w:val="es-EC"/>
        </w:rPr>
        <w:t>Tanto los aisladores como los accesorios de sujeción a la estructura, deberán ser diseñados de forma que puedan ser reemplazados usando equipo convencional para trabajo en línea energizada.</w:t>
      </w:r>
    </w:p>
    <w:p w14:paraId="149400E7" w14:textId="77777777" w:rsidR="00E3124C" w:rsidRPr="00793FB5" w:rsidRDefault="00E3124C" w:rsidP="00E3124C">
      <w:pPr>
        <w:spacing w:after="0" w:line="240" w:lineRule="atLeast"/>
        <w:rPr>
          <w:rFonts w:ascii="Arial" w:hAnsi="Arial" w:cs="Arial"/>
          <w:sz w:val="24"/>
          <w:szCs w:val="24"/>
        </w:rPr>
      </w:pPr>
      <w:bookmarkStart w:id="321" w:name="_Toc518810648"/>
    </w:p>
    <w:p w14:paraId="0CF369C0" w14:textId="77777777" w:rsidR="00E3124C" w:rsidRPr="00793FB5" w:rsidRDefault="00E3124C" w:rsidP="00E3124C">
      <w:pPr>
        <w:pStyle w:val="Ttulo2"/>
        <w:spacing w:before="0" w:after="0" w:line="240" w:lineRule="atLeast"/>
        <w:rPr>
          <w:szCs w:val="24"/>
        </w:rPr>
      </w:pPr>
      <w:bookmarkStart w:id="322" w:name="_Toc332117865"/>
      <w:bookmarkStart w:id="323" w:name="_Toc332118561"/>
      <w:bookmarkStart w:id="324" w:name="_Toc332118728"/>
      <w:bookmarkStart w:id="325" w:name="_Toc332118986"/>
      <w:bookmarkStart w:id="326" w:name="_Toc332119869"/>
      <w:bookmarkStart w:id="327" w:name="_Toc332120149"/>
      <w:bookmarkStart w:id="328" w:name="_Toc332120311"/>
      <w:bookmarkStart w:id="329" w:name="_Toc332120514"/>
      <w:bookmarkStart w:id="330" w:name="_Toc332120850"/>
      <w:bookmarkStart w:id="331" w:name="_Toc332120957"/>
      <w:bookmarkStart w:id="332" w:name="_Toc332121069"/>
      <w:bookmarkStart w:id="333" w:name="_Toc332121182"/>
      <w:bookmarkStart w:id="334" w:name="_Toc332121296"/>
      <w:bookmarkStart w:id="335" w:name="_Toc332121417"/>
      <w:bookmarkStart w:id="336" w:name="_Toc332121532"/>
      <w:bookmarkStart w:id="337" w:name="_Toc332121646"/>
      <w:bookmarkStart w:id="338" w:name="_Toc396314426"/>
      <w:bookmarkStart w:id="339" w:name="_Toc408177314"/>
      <w:bookmarkStart w:id="340" w:name="_Toc417902411"/>
      <w:bookmarkStart w:id="341" w:name="_Toc332117866"/>
      <w:bookmarkStart w:id="342" w:name="_Toc332118562"/>
      <w:bookmarkStart w:id="343" w:name="_Toc332118729"/>
      <w:bookmarkStart w:id="344" w:name="_Toc332118987"/>
      <w:bookmarkStart w:id="345" w:name="_Toc332119870"/>
      <w:bookmarkStart w:id="346" w:name="_Toc332120150"/>
      <w:bookmarkStart w:id="347" w:name="_Toc332120312"/>
      <w:bookmarkStart w:id="348" w:name="_Toc332120515"/>
      <w:bookmarkStart w:id="349" w:name="_Toc332120958"/>
      <w:bookmarkStart w:id="350" w:name="_Toc332121183"/>
      <w:bookmarkStart w:id="351" w:name="_Toc332121297"/>
      <w:bookmarkStart w:id="352" w:name="_Toc332121533"/>
      <w:bookmarkStart w:id="353" w:name="_Toc332121647"/>
      <w:bookmarkStart w:id="354" w:name="_Toc332271454"/>
      <w:bookmarkStart w:id="355" w:name="_Toc332306780"/>
      <w:bookmarkStart w:id="356" w:name="_Toc332488870"/>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r w:rsidRPr="00793FB5">
        <w:rPr>
          <w:szCs w:val="24"/>
        </w:rPr>
        <w:t>ESTRUCTURAS DE SOPORTE</w:t>
      </w:r>
      <w:bookmarkEnd w:id="338"/>
      <w:bookmarkEnd w:id="339"/>
      <w:bookmarkEnd w:id="340"/>
    </w:p>
    <w:p w14:paraId="712C9754" w14:textId="77777777" w:rsidR="00E3124C" w:rsidRPr="00793FB5" w:rsidRDefault="00E3124C" w:rsidP="00E3124C">
      <w:pPr>
        <w:spacing w:after="0" w:line="240" w:lineRule="atLeast"/>
        <w:rPr>
          <w:rFonts w:ascii="Arial" w:hAnsi="Arial" w:cs="Arial"/>
          <w:spacing w:val="-3"/>
          <w:sz w:val="24"/>
          <w:szCs w:val="24"/>
        </w:rPr>
      </w:pPr>
    </w:p>
    <w:p w14:paraId="56B674A4" w14:textId="77777777" w:rsidR="00E3124C" w:rsidRPr="00793FB5" w:rsidRDefault="00E3124C" w:rsidP="00E3124C">
      <w:pPr>
        <w:spacing w:after="0" w:line="240" w:lineRule="atLeast"/>
        <w:rPr>
          <w:rFonts w:ascii="Arial" w:hAnsi="Arial" w:cs="Arial"/>
          <w:spacing w:val="-3"/>
          <w:sz w:val="24"/>
          <w:szCs w:val="24"/>
        </w:rPr>
      </w:pPr>
      <w:r w:rsidRPr="00793FB5">
        <w:rPr>
          <w:rFonts w:ascii="Arial" w:hAnsi="Arial" w:cs="Arial"/>
          <w:spacing w:val="-3"/>
          <w:sz w:val="24"/>
          <w:szCs w:val="24"/>
        </w:rPr>
        <w:t>Para la construcción de esta línea se considera la utilización de postes de hormigón armado y estructuras metálicas reticuladas, de acuerdo al siguiente detalle.</w:t>
      </w:r>
    </w:p>
    <w:p w14:paraId="30A58C9F" w14:textId="77777777" w:rsidR="00E3124C" w:rsidRPr="00793FB5" w:rsidRDefault="00E3124C" w:rsidP="00E3124C">
      <w:pPr>
        <w:spacing w:after="0" w:line="240" w:lineRule="atLeast"/>
        <w:rPr>
          <w:rFonts w:ascii="Arial" w:hAnsi="Arial" w:cs="Arial"/>
          <w:spacing w:val="-3"/>
          <w:sz w:val="24"/>
          <w:szCs w:val="24"/>
        </w:rPr>
      </w:pPr>
    </w:p>
    <w:p w14:paraId="5A108FD2" w14:textId="77777777" w:rsidR="00E3124C" w:rsidRPr="00793FB5" w:rsidRDefault="00E3124C" w:rsidP="005806F4">
      <w:pPr>
        <w:pStyle w:val="Ttulo3"/>
        <w:rPr>
          <w:spacing w:val="-3"/>
        </w:rPr>
      </w:pPr>
      <w:bookmarkStart w:id="357" w:name="_Toc396314427"/>
      <w:bookmarkStart w:id="358" w:name="_Toc408177315"/>
      <w:bookmarkStart w:id="359" w:name="_Toc417902412"/>
      <w:r w:rsidRPr="00793FB5">
        <w:t>Postes de Hormigón Armado</w:t>
      </w:r>
      <w:bookmarkEnd w:id="321"/>
      <w:r w:rsidRPr="00793FB5">
        <w:t>.-</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793FB5">
        <w:t xml:space="preserve"> </w:t>
      </w:r>
    </w:p>
    <w:p w14:paraId="486A3FE2" w14:textId="77777777" w:rsidR="00E3124C" w:rsidRPr="00793FB5" w:rsidRDefault="00E3124C" w:rsidP="00E3124C">
      <w:pPr>
        <w:tabs>
          <w:tab w:val="num" w:pos="360"/>
        </w:tabs>
        <w:spacing w:after="0" w:line="240" w:lineRule="atLeast"/>
        <w:jc w:val="both"/>
        <w:rPr>
          <w:rFonts w:ascii="Arial" w:hAnsi="Arial" w:cs="Arial"/>
          <w:spacing w:val="-3"/>
          <w:sz w:val="24"/>
          <w:szCs w:val="24"/>
        </w:rPr>
      </w:pPr>
    </w:p>
    <w:p w14:paraId="2F219DB7" w14:textId="77777777" w:rsidR="00E3124C" w:rsidRPr="001F51C7" w:rsidRDefault="00E3124C" w:rsidP="00E3124C">
      <w:pPr>
        <w:spacing w:after="0" w:line="240" w:lineRule="atLeast"/>
        <w:jc w:val="both"/>
        <w:rPr>
          <w:rFonts w:ascii="Arial" w:hAnsi="Arial" w:cs="Arial"/>
          <w:spacing w:val="-3"/>
          <w:sz w:val="24"/>
          <w:szCs w:val="24"/>
        </w:rPr>
      </w:pPr>
      <w:r w:rsidRPr="00793FB5">
        <w:rPr>
          <w:rFonts w:ascii="Arial" w:hAnsi="Arial" w:cs="Arial"/>
          <w:spacing w:val="-3"/>
          <w:sz w:val="24"/>
          <w:szCs w:val="24"/>
        </w:rPr>
        <w:t xml:space="preserve">Las estructuras serán montadas en postes de hormigón </w:t>
      </w:r>
      <w:r w:rsidRPr="00793FB5">
        <w:rPr>
          <w:rFonts w:ascii="Arial" w:hAnsi="Arial" w:cs="Arial"/>
          <w:spacing w:val="-2"/>
          <w:sz w:val="24"/>
          <w:szCs w:val="24"/>
        </w:rPr>
        <w:t xml:space="preserve">cuya sección será rectangular y geometría </w:t>
      </w:r>
      <w:r w:rsidRPr="00EE2A77">
        <w:rPr>
          <w:rFonts w:ascii="Arial" w:hAnsi="Arial" w:cs="Arial"/>
          <w:spacing w:val="-2"/>
          <w:sz w:val="24"/>
          <w:szCs w:val="24"/>
        </w:rPr>
        <w:t>tronco piramidal</w:t>
      </w:r>
      <w:r w:rsidRPr="00EE2A77">
        <w:rPr>
          <w:rFonts w:ascii="Arial" w:hAnsi="Arial" w:cs="Arial"/>
          <w:spacing w:val="-3"/>
          <w:sz w:val="24"/>
          <w:szCs w:val="24"/>
        </w:rPr>
        <w:t xml:space="preserve">, los que deberán ser vibrados, de una resistencia </w:t>
      </w:r>
      <w:r w:rsidRPr="00310A0D">
        <w:rPr>
          <w:rFonts w:ascii="Arial" w:hAnsi="Arial" w:cs="Arial"/>
          <w:spacing w:val="-3"/>
          <w:sz w:val="24"/>
          <w:szCs w:val="24"/>
        </w:rPr>
        <w:t xml:space="preserve">del hormigón a los 28 días </w:t>
      </w:r>
      <w:proofErr w:type="spellStart"/>
      <w:r w:rsidRPr="00310A0D">
        <w:rPr>
          <w:rFonts w:ascii="Arial" w:hAnsi="Arial" w:cs="Arial"/>
          <w:spacing w:val="-3"/>
          <w:sz w:val="24"/>
          <w:szCs w:val="24"/>
        </w:rPr>
        <w:t>f´c</w:t>
      </w:r>
      <w:proofErr w:type="spellEnd"/>
      <w:r w:rsidRPr="00310A0D">
        <w:rPr>
          <w:rFonts w:ascii="Arial" w:hAnsi="Arial" w:cs="Arial"/>
          <w:spacing w:val="-3"/>
          <w:sz w:val="24"/>
          <w:szCs w:val="24"/>
        </w:rPr>
        <w:t xml:space="preserve"> de 350 kg/cm2, </w:t>
      </w:r>
      <w:r w:rsidRPr="001F51C7">
        <w:rPr>
          <w:rFonts w:ascii="Arial" w:hAnsi="Arial" w:cs="Arial"/>
          <w:spacing w:val="-3"/>
          <w:sz w:val="24"/>
          <w:szCs w:val="24"/>
        </w:rPr>
        <w:t xml:space="preserve">con acero de refuerzo de una fluencia </w:t>
      </w:r>
      <w:proofErr w:type="spellStart"/>
      <w:r w:rsidRPr="001F51C7">
        <w:rPr>
          <w:rFonts w:ascii="Arial" w:hAnsi="Arial" w:cs="Arial"/>
          <w:spacing w:val="-3"/>
          <w:sz w:val="24"/>
          <w:szCs w:val="24"/>
        </w:rPr>
        <w:t>fy</w:t>
      </w:r>
      <w:proofErr w:type="spellEnd"/>
      <w:r w:rsidRPr="001F51C7">
        <w:rPr>
          <w:rFonts w:ascii="Arial" w:hAnsi="Arial" w:cs="Arial"/>
          <w:spacing w:val="-3"/>
          <w:sz w:val="24"/>
          <w:szCs w:val="24"/>
        </w:rPr>
        <w:t xml:space="preserve"> de 4200 kg/cm2.</w:t>
      </w:r>
    </w:p>
    <w:p w14:paraId="37AC3C70" w14:textId="77777777" w:rsidR="00E3124C" w:rsidRPr="001F51C7" w:rsidRDefault="00E3124C" w:rsidP="00E3124C">
      <w:pPr>
        <w:spacing w:after="0" w:line="240" w:lineRule="atLeast"/>
        <w:ind w:left="-567"/>
        <w:jc w:val="both"/>
        <w:rPr>
          <w:rFonts w:ascii="Arial" w:hAnsi="Arial" w:cs="Arial"/>
          <w:spacing w:val="-3"/>
          <w:sz w:val="24"/>
          <w:szCs w:val="24"/>
        </w:rPr>
      </w:pPr>
    </w:p>
    <w:p w14:paraId="65976F0D" w14:textId="2CE1175A" w:rsidR="00E3124C" w:rsidRPr="001F51C7" w:rsidRDefault="00E3124C" w:rsidP="00E3124C">
      <w:pPr>
        <w:spacing w:after="0" w:line="240" w:lineRule="atLeast"/>
        <w:jc w:val="both"/>
        <w:rPr>
          <w:rFonts w:ascii="Arial" w:hAnsi="Arial" w:cs="Arial"/>
          <w:spacing w:val="-3"/>
          <w:sz w:val="24"/>
          <w:szCs w:val="24"/>
        </w:rPr>
      </w:pPr>
      <w:r w:rsidRPr="001F51C7">
        <w:rPr>
          <w:rFonts w:ascii="Arial" w:hAnsi="Arial" w:cs="Arial"/>
          <w:spacing w:val="-3"/>
          <w:sz w:val="24"/>
          <w:szCs w:val="24"/>
        </w:rPr>
        <w:t xml:space="preserve">Las perforaciones que requieren estos postes para ser ensamblados se adjuntan en el </w:t>
      </w:r>
      <w:r w:rsidR="00100F7F" w:rsidRPr="001F51C7">
        <w:rPr>
          <w:rFonts w:ascii="Arial" w:hAnsi="Arial" w:cs="Arial"/>
          <w:spacing w:val="-3"/>
          <w:sz w:val="24"/>
          <w:szCs w:val="24"/>
        </w:rPr>
        <w:t>Anexo Nro. 3</w:t>
      </w:r>
      <w:r w:rsidRPr="001F51C7">
        <w:rPr>
          <w:rFonts w:ascii="Arial" w:hAnsi="Arial" w:cs="Arial"/>
          <w:spacing w:val="-3"/>
          <w:sz w:val="24"/>
          <w:szCs w:val="24"/>
        </w:rPr>
        <w:t xml:space="preserve">. Es recomendable que todos los postes tengan todas las perforaciones que se indican en el plano, </w:t>
      </w:r>
      <w:r w:rsidR="001F51C7" w:rsidRPr="001F51C7">
        <w:rPr>
          <w:rFonts w:ascii="Arial" w:hAnsi="Arial" w:cs="Arial"/>
          <w:spacing w:val="-3"/>
          <w:sz w:val="24"/>
          <w:szCs w:val="24"/>
        </w:rPr>
        <w:t>de forma que se pueda ensamblar cualquiera de los tipos de estructuras proyectadas</w:t>
      </w:r>
      <w:r w:rsidRPr="001F51C7">
        <w:rPr>
          <w:rFonts w:ascii="Arial" w:hAnsi="Arial" w:cs="Arial"/>
          <w:spacing w:val="-3"/>
          <w:sz w:val="24"/>
          <w:szCs w:val="24"/>
        </w:rPr>
        <w:t>.</w:t>
      </w:r>
    </w:p>
    <w:p w14:paraId="7D8C21CE" w14:textId="77777777" w:rsidR="00E3124C" w:rsidRPr="001F51C7" w:rsidRDefault="00E3124C" w:rsidP="00E3124C">
      <w:pPr>
        <w:tabs>
          <w:tab w:val="num" w:pos="360"/>
        </w:tabs>
        <w:spacing w:after="0" w:line="240" w:lineRule="atLeast"/>
        <w:jc w:val="both"/>
        <w:rPr>
          <w:rFonts w:ascii="Arial" w:hAnsi="Arial" w:cs="Arial"/>
          <w:spacing w:val="-3"/>
          <w:sz w:val="24"/>
          <w:szCs w:val="24"/>
        </w:rPr>
      </w:pPr>
    </w:p>
    <w:p w14:paraId="03F9E51C" w14:textId="77777777" w:rsidR="00E3124C" w:rsidRDefault="00E3124C" w:rsidP="00E3124C">
      <w:pPr>
        <w:spacing w:after="0" w:line="240" w:lineRule="atLeast"/>
        <w:jc w:val="both"/>
        <w:rPr>
          <w:rFonts w:ascii="Arial" w:hAnsi="Arial" w:cs="Arial"/>
          <w:spacing w:val="-3"/>
          <w:sz w:val="24"/>
          <w:szCs w:val="24"/>
        </w:rPr>
      </w:pPr>
      <w:r w:rsidRPr="001F51C7">
        <w:rPr>
          <w:rFonts w:ascii="Arial" w:hAnsi="Arial" w:cs="Arial"/>
          <w:spacing w:val="-3"/>
          <w:sz w:val="24"/>
          <w:szCs w:val="24"/>
        </w:rPr>
        <w:t>La resistencia de los postes de hormigón de las estructuras establecida en la tabla de ubicación y cálculo electromecánico, cumplen los requerimientos mecánicos de la línea</w:t>
      </w:r>
      <w:r w:rsidRPr="00100F7F">
        <w:rPr>
          <w:rFonts w:ascii="Arial" w:hAnsi="Arial" w:cs="Arial"/>
          <w:spacing w:val="-3"/>
          <w:sz w:val="24"/>
          <w:szCs w:val="24"/>
        </w:rPr>
        <w:t xml:space="preserve">. En el Anexo Nro. </w:t>
      </w:r>
      <w:r w:rsidR="006B288C">
        <w:rPr>
          <w:rFonts w:ascii="Arial" w:hAnsi="Arial" w:cs="Arial"/>
          <w:spacing w:val="-3"/>
          <w:sz w:val="24"/>
          <w:szCs w:val="24"/>
        </w:rPr>
        <w:t>1</w:t>
      </w:r>
      <w:r w:rsidR="00100F7F" w:rsidRPr="00100F7F">
        <w:rPr>
          <w:rFonts w:ascii="Arial" w:hAnsi="Arial" w:cs="Arial"/>
          <w:spacing w:val="-3"/>
          <w:sz w:val="24"/>
          <w:szCs w:val="24"/>
        </w:rPr>
        <w:t>3</w:t>
      </w:r>
      <w:r w:rsidRPr="00100F7F">
        <w:rPr>
          <w:rFonts w:ascii="Arial" w:hAnsi="Arial" w:cs="Arial"/>
          <w:spacing w:val="-3"/>
          <w:sz w:val="24"/>
          <w:szCs w:val="24"/>
        </w:rPr>
        <w:t xml:space="preserve">, se indican los tipos de postes de </w:t>
      </w:r>
      <w:proofErr w:type="spellStart"/>
      <w:r w:rsidRPr="00100F7F">
        <w:rPr>
          <w:rFonts w:ascii="Arial" w:hAnsi="Arial" w:cs="Arial"/>
          <w:spacing w:val="-3"/>
          <w:sz w:val="24"/>
          <w:szCs w:val="24"/>
        </w:rPr>
        <w:t>HºAº</w:t>
      </w:r>
      <w:proofErr w:type="spellEnd"/>
      <w:r w:rsidRPr="00100F7F">
        <w:rPr>
          <w:rFonts w:ascii="Arial" w:hAnsi="Arial" w:cs="Arial"/>
          <w:spacing w:val="-3"/>
          <w:sz w:val="24"/>
          <w:szCs w:val="24"/>
        </w:rPr>
        <w:t xml:space="preserve"> y sus características de resistencia a la rotura en la punta.</w:t>
      </w:r>
    </w:p>
    <w:p w14:paraId="5BC84AD4" w14:textId="77777777" w:rsidR="009B3FF1" w:rsidRDefault="009B3FF1" w:rsidP="00E3124C">
      <w:pPr>
        <w:spacing w:after="0" w:line="240" w:lineRule="atLeast"/>
        <w:jc w:val="both"/>
        <w:rPr>
          <w:rFonts w:ascii="Arial" w:hAnsi="Arial" w:cs="Arial"/>
          <w:spacing w:val="-3"/>
          <w:sz w:val="24"/>
          <w:szCs w:val="24"/>
        </w:rPr>
      </w:pPr>
    </w:p>
    <w:p w14:paraId="2DEB883B" w14:textId="3DF98C46" w:rsidR="009B3FF1" w:rsidRDefault="009B3FF1" w:rsidP="00E3124C">
      <w:pPr>
        <w:spacing w:after="0" w:line="240" w:lineRule="atLeast"/>
        <w:jc w:val="both"/>
        <w:rPr>
          <w:rFonts w:ascii="Arial" w:hAnsi="Arial" w:cs="Arial"/>
          <w:spacing w:val="-3"/>
          <w:sz w:val="24"/>
          <w:szCs w:val="24"/>
        </w:rPr>
      </w:pPr>
      <w:r>
        <w:rPr>
          <w:rFonts w:ascii="Arial" w:hAnsi="Arial" w:cs="Arial"/>
          <w:spacing w:val="-3"/>
          <w:sz w:val="24"/>
          <w:szCs w:val="24"/>
        </w:rPr>
        <w:t>Las dimensiones de los postes a ser utilizados en la construcción de las líneas son las que se indican en el siguiente cuadro:</w:t>
      </w:r>
    </w:p>
    <w:p w14:paraId="24D70DA9" w14:textId="77777777" w:rsidR="00E3124C" w:rsidRDefault="00E3124C" w:rsidP="00E3124C">
      <w:pPr>
        <w:spacing w:after="0" w:line="240" w:lineRule="atLeast"/>
        <w:jc w:val="both"/>
        <w:rPr>
          <w:rFonts w:ascii="Arial" w:hAnsi="Arial" w:cs="Arial"/>
          <w:spacing w:val="-3"/>
          <w:sz w:val="24"/>
          <w:szCs w:val="24"/>
        </w:rPr>
      </w:pPr>
    </w:p>
    <w:tbl>
      <w:tblPr>
        <w:tblW w:w="8037" w:type="dxa"/>
        <w:tblInd w:w="93" w:type="dxa"/>
        <w:tblCellMar>
          <w:left w:w="70" w:type="dxa"/>
          <w:right w:w="70" w:type="dxa"/>
        </w:tblCellMar>
        <w:tblLook w:val="04A0" w:firstRow="1" w:lastRow="0" w:firstColumn="1" w:lastColumn="0" w:noHBand="0" w:noVBand="1"/>
      </w:tblPr>
      <w:tblGrid>
        <w:gridCol w:w="2031"/>
        <w:gridCol w:w="646"/>
        <w:gridCol w:w="1411"/>
        <w:gridCol w:w="825"/>
        <w:gridCol w:w="1308"/>
        <w:gridCol w:w="948"/>
        <w:gridCol w:w="868"/>
      </w:tblGrid>
      <w:tr w:rsidR="009B3FF1" w:rsidRPr="009B3FF1" w14:paraId="50E2FEF6" w14:textId="77777777" w:rsidTr="009B3FF1">
        <w:trPr>
          <w:trHeight w:val="300"/>
        </w:trPr>
        <w:tc>
          <w:tcPr>
            <w:tcW w:w="2031" w:type="dxa"/>
            <w:tcBorders>
              <w:top w:val="double" w:sz="6" w:space="0" w:color="auto"/>
              <w:left w:val="double" w:sz="6" w:space="0" w:color="auto"/>
              <w:bottom w:val="single" w:sz="4" w:space="0" w:color="auto"/>
              <w:right w:val="nil"/>
            </w:tcBorders>
            <w:shd w:val="clear" w:color="000000" w:fill="FFFFFF"/>
            <w:noWrap/>
            <w:vAlign w:val="center"/>
            <w:hideMark/>
          </w:tcPr>
          <w:p w14:paraId="25776FDC"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ALTURA TOTAL (m)</w:t>
            </w:r>
          </w:p>
        </w:tc>
        <w:tc>
          <w:tcPr>
            <w:tcW w:w="646" w:type="dxa"/>
            <w:tcBorders>
              <w:top w:val="double" w:sz="6" w:space="0" w:color="auto"/>
              <w:left w:val="nil"/>
              <w:bottom w:val="single" w:sz="4" w:space="0" w:color="auto"/>
              <w:right w:val="nil"/>
            </w:tcBorders>
            <w:shd w:val="clear" w:color="000000" w:fill="FFFFFF"/>
            <w:noWrap/>
            <w:vAlign w:val="center"/>
            <w:hideMark/>
          </w:tcPr>
          <w:p w14:paraId="720B1180"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c>
          <w:tcPr>
            <w:tcW w:w="1411" w:type="dxa"/>
            <w:tcBorders>
              <w:top w:val="double" w:sz="6" w:space="0" w:color="auto"/>
              <w:left w:val="nil"/>
              <w:bottom w:val="single" w:sz="4" w:space="0" w:color="auto"/>
              <w:right w:val="single" w:sz="4" w:space="0" w:color="auto"/>
            </w:tcBorders>
            <w:shd w:val="clear" w:color="000000" w:fill="FFFFFF"/>
            <w:noWrap/>
            <w:vAlign w:val="center"/>
            <w:hideMark/>
          </w:tcPr>
          <w:p w14:paraId="2DAB5FC0"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c>
          <w:tcPr>
            <w:tcW w:w="825" w:type="dxa"/>
            <w:tcBorders>
              <w:top w:val="double" w:sz="6" w:space="0" w:color="auto"/>
              <w:left w:val="nil"/>
              <w:bottom w:val="single" w:sz="4" w:space="0" w:color="auto"/>
              <w:right w:val="single" w:sz="4" w:space="0" w:color="auto"/>
            </w:tcBorders>
            <w:shd w:val="clear" w:color="000000" w:fill="FFFFFF"/>
            <w:noWrap/>
            <w:vAlign w:val="center"/>
            <w:hideMark/>
          </w:tcPr>
          <w:p w14:paraId="22851328"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16,50</w:t>
            </w:r>
          </w:p>
        </w:tc>
        <w:tc>
          <w:tcPr>
            <w:tcW w:w="1308" w:type="dxa"/>
            <w:tcBorders>
              <w:top w:val="double" w:sz="6" w:space="0" w:color="auto"/>
              <w:left w:val="nil"/>
              <w:bottom w:val="single" w:sz="4" w:space="0" w:color="auto"/>
              <w:right w:val="single" w:sz="4" w:space="0" w:color="auto"/>
            </w:tcBorders>
            <w:shd w:val="clear" w:color="000000" w:fill="FFFFFF"/>
            <w:noWrap/>
            <w:vAlign w:val="center"/>
            <w:hideMark/>
          </w:tcPr>
          <w:p w14:paraId="663CA72B"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18,00</w:t>
            </w:r>
          </w:p>
        </w:tc>
        <w:tc>
          <w:tcPr>
            <w:tcW w:w="948" w:type="dxa"/>
            <w:tcBorders>
              <w:top w:val="double" w:sz="6" w:space="0" w:color="auto"/>
              <w:left w:val="nil"/>
              <w:bottom w:val="single" w:sz="4" w:space="0" w:color="auto"/>
              <w:right w:val="single" w:sz="4" w:space="0" w:color="auto"/>
            </w:tcBorders>
            <w:shd w:val="clear" w:color="000000" w:fill="FFFFFF"/>
            <w:noWrap/>
            <w:vAlign w:val="center"/>
            <w:hideMark/>
          </w:tcPr>
          <w:p w14:paraId="3FE5FAF5"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21,00</w:t>
            </w:r>
          </w:p>
        </w:tc>
        <w:tc>
          <w:tcPr>
            <w:tcW w:w="868" w:type="dxa"/>
            <w:tcBorders>
              <w:top w:val="double" w:sz="6" w:space="0" w:color="auto"/>
              <w:left w:val="nil"/>
              <w:bottom w:val="single" w:sz="4" w:space="0" w:color="auto"/>
              <w:right w:val="double" w:sz="6" w:space="0" w:color="auto"/>
            </w:tcBorders>
            <w:shd w:val="clear" w:color="000000" w:fill="FFFFFF"/>
            <w:noWrap/>
            <w:vAlign w:val="center"/>
            <w:hideMark/>
          </w:tcPr>
          <w:p w14:paraId="74D956C7"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23,00</w:t>
            </w:r>
          </w:p>
        </w:tc>
      </w:tr>
      <w:tr w:rsidR="009B3FF1" w:rsidRPr="009B3FF1" w14:paraId="0734B92E" w14:textId="77777777" w:rsidTr="009B3FF1">
        <w:trPr>
          <w:trHeight w:val="300"/>
        </w:trPr>
        <w:tc>
          <w:tcPr>
            <w:tcW w:w="2677" w:type="dxa"/>
            <w:gridSpan w:val="2"/>
            <w:tcBorders>
              <w:top w:val="single" w:sz="4" w:space="0" w:color="auto"/>
              <w:left w:val="double" w:sz="6" w:space="0" w:color="auto"/>
              <w:bottom w:val="single" w:sz="4" w:space="0" w:color="auto"/>
              <w:right w:val="nil"/>
            </w:tcBorders>
            <w:shd w:val="clear" w:color="000000" w:fill="FFFFFF"/>
            <w:noWrap/>
            <w:vAlign w:val="center"/>
            <w:hideMark/>
          </w:tcPr>
          <w:p w14:paraId="2F5C0826"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EMPOTRAMIENTO (m)</w:t>
            </w:r>
          </w:p>
        </w:tc>
        <w:tc>
          <w:tcPr>
            <w:tcW w:w="1411" w:type="dxa"/>
            <w:tcBorders>
              <w:top w:val="nil"/>
              <w:left w:val="nil"/>
              <w:bottom w:val="single" w:sz="4" w:space="0" w:color="auto"/>
              <w:right w:val="single" w:sz="4" w:space="0" w:color="auto"/>
            </w:tcBorders>
            <w:shd w:val="clear" w:color="000000" w:fill="FFFFFF"/>
            <w:noWrap/>
            <w:vAlign w:val="center"/>
            <w:hideMark/>
          </w:tcPr>
          <w:p w14:paraId="78B1590B"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c>
          <w:tcPr>
            <w:tcW w:w="825" w:type="dxa"/>
            <w:tcBorders>
              <w:top w:val="nil"/>
              <w:left w:val="nil"/>
              <w:bottom w:val="single" w:sz="4" w:space="0" w:color="auto"/>
              <w:right w:val="single" w:sz="4" w:space="0" w:color="auto"/>
            </w:tcBorders>
            <w:shd w:val="clear" w:color="000000" w:fill="FFFFFF"/>
            <w:noWrap/>
            <w:vAlign w:val="center"/>
            <w:hideMark/>
          </w:tcPr>
          <w:p w14:paraId="46B1E086"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2,15</w:t>
            </w:r>
          </w:p>
        </w:tc>
        <w:tc>
          <w:tcPr>
            <w:tcW w:w="1308" w:type="dxa"/>
            <w:tcBorders>
              <w:top w:val="nil"/>
              <w:left w:val="nil"/>
              <w:bottom w:val="single" w:sz="4" w:space="0" w:color="auto"/>
              <w:right w:val="single" w:sz="4" w:space="0" w:color="auto"/>
            </w:tcBorders>
            <w:shd w:val="clear" w:color="000000" w:fill="FFFFFF"/>
            <w:noWrap/>
            <w:vAlign w:val="center"/>
            <w:hideMark/>
          </w:tcPr>
          <w:p w14:paraId="30FF5351"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2,30</w:t>
            </w:r>
          </w:p>
        </w:tc>
        <w:tc>
          <w:tcPr>
            <w:tcW w:w="948" w:type="dxa"/>
            <w:tcBorders>
              <w:top w:val="nil"/>
              <w:left w:val="nil"/>
              <w:bottom w:val="single" w:sz="4" w:space="0" w:color="auto"/>
              <w:right w:val="single" w:sz="4" w:space="0" w:color="auto"/>
            </w:tcBorders>
            <w:shd w:val="clear" w:color="000000" w:fill="FFFFFF"/>
            <w:noWrap/>
            <w:vAlign w:val="center"/>
            <w:hideMark/>
          </w:tcPr>
          <w:p w14:paraId="4E2C0DB6"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2,60</w:t>
            </w:r>
          </w:p>
        </w:tc>
        <w:tc>
          <w:tcPr>
            <w:tcW w:w="868" w:type="dxa"/>
            <w:tcBorders>
              <w:top w:val="nil"/>
              <w:left w:val="nil"/>
              <w:bottom w:val="single" w:sz="4" w:space="0" w:color="auto"/>
              <w:right w:val="double" w:sz="6" w:space="0" w:color="auto"/>
            </w:tcBorders>
            <w:shd w:val="clear" w:color="000000" w:fill="FFFFFF"/>
            <w:noWrap/>
            <w:vAlign w:val="center"/>
            <w:hideMark/>
          </w:tcPr>
          <w:p w14:paraId="0B16DD4E"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2,80</w:t>
            </w:r>
          </w:p>
        </w:tc>
      </w:tr>
      <w:tr w:rsidR="009B3FF1" w:rsidRPr="009B3FF1" w14:paraId="585EA157" w14:textId="77777777" w:rsidTr="009B3FF1">
        <w:trPr>
          <w:trHeight w:val="300"/>
        </w:trPr>
        <w:tc>
          <w:tcPr>
            <w:tcW w:w="2031" w:type="dxa"/>
            <w:tcBorders>
              <w:top w:val="single" w:sz="4" w:space="0" w:color="auto"/>
              <w:left w:val="double" w:sz="6" w:space="0" w:color="auto"/>
              <w:bottom w:val="single" w:sz="4" w:space="0" w:color="auto"/>
              <w:right w:val="nil"/>
            </w:tcBorders>
            <w:shd w:val="clear" w:color="000000" w:fill="FFFFFF"/>
            <w:noWrap/>
            <w:vAlign w:val="center"/>
            <w:hideMark/>
          </w:tcPr>
          <w:p w14:paraId="0CB0C3E6"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ALTURA LIBRE</w:t>
            </w:r>
          </w:p>
        </w:tc>
        <w:tc>
          <w:tcPr>
            <w:tcW w:w="646" w:type="dxa"/>
            <w:tcBorders>
              <w:top w:val="nil"/>
              <w:left w:val="nil"/>
              <w:bottom w:val="single" w:sz="4" w:space="0" w:color="auto"/>
              <w:right w:val="nil"/>
            </w:tcBorders>
            <w:shd w:val="clear" w:color="000000" w:fill="FFFFFF"/>
            <w:noWrap/>
            <w:vAlign w:val="center"/>
            <w:hideMark/>
          </w:tcPr>
          <w:p w14:paraId="74580C25"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c>
          <w:tcPr>
            <w:tcW w:w="1411" w:type="dxa"/>
            <w:tcBorders>
              <w:top w:val="nil"/>
              <w:left w:val="nil"/>
              <w:bottom w:val="single" w:sz="4" w:space="0" w:color="auto"/>
              <w:right w:val="single" w:sz="4" w:space="0" w:color="auto"/>
            </w:tcBorders>
            <w:shd w:val="clear" w:color="000000" w:fill="FFFFFF"/>
            <w:noWrap/>
            <w:vAlign w:val="center"/>
            <w:hideMark/>
          </w:tcPr>
          <w:p w14:paraId="70D6CD1E"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c>
          <w:tcPr>
            <w:tcW w:w="825" w:type="dxa"/>
            <w:tcBorders>
              <w:top w:val="nil"/>
              <w:left w:val="nil"/>
              <w:bottom w:val="single" w:sz="4" w:space="0" w:color="auto"/>
              <w:right w:val="single" w:sz="4" w:space="0" w:color="auto"/>
            </w:tcBorders>
            <w:shd w:val="clear" w:color="000000" w:fill="FFFFFF"/>
            <w:noWrap/>
            <w:vAlign w:val="center"/>
            <w:hideMark/>
          </w:tcPr>
          <w:p w14:paraId="7B87E477"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14,35</w:t>
            </w:r>
          </w:p>
        </w:tc>
        <w:tc>
          <w:tcPr>
            <w:tcW w:w="1308" w:type="dxa"/>
            <w:tcBorders>
              <w:top w:val="nil"/>
              <w:left w:val="nil"/>
              <w:bottom w:val="single" w:sz="4" w:space="0" w:color="auto"/>
              <w:right w:val="single" w:sz="4" w:space="0" w:color="auto"/>
            </w:tcBorders>
            <w:shd w:val="clear" w:color="000000" w:fill="FFFFFF"/>
            <w:noWrap/>
            <w:vAlign w:val="center"/>
            <w:hideMark/>
          </w:tcPr>
          <w:p w14:paraId="2754B114"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15,70</w:t>
            </w:r>
          </w:p>
        </w:tc>
        <w:tc>
          <w:tcPr>
            <w:tcW w:w="948" w:type="dxa"/>
            <w:tcBorders>
              <w:top w:val="nil"/>
              <w:left w:val="nil"/>
              <w:bottom w:val="single" w:sz="4" w:space="0" w:color="auto"/>
              <w:right w:val="single" w:sz="4" w:space="0" w:color="auto"/>
            </w:tcBorders>
            <w:shd w:val="clear" w:color="000000" w:fill="FFFFFF"/>
            <w:noWrap/>
            <w:vAlign w:val="center"/>
            <w:hideMark/>
          </w:tcPr>
          <w:p w14:paraId="771A0BE0"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18,40</w:t>
            </w:r>
          </w:p>
        </w:tc>
        <w:tc>
          <w:tcPr>
            <w:tcW w:w="868" w:type="dxa"/>
            <w:tcBorders>
              <w:top w:val="nil"/>
              <w:left w:val="nil"/>
              <w:bottom w:val="single" w:sz="4" w:space="0" w:color="auto"/>
              <w:right w:val="double" w:sz="6" w:space="0" w:color="auto"/>
            </w:tcBorders>
            <w:shd w:val="clear" w:color="000000" w:fill="FFFFFF"/>
            <w:noWrap/>
            <w:vAlign w:val="center"/>
            <w:hideMark/>
          </w:tcPr>
          <w:p w14:paraId="3D4698BF"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20,20</w:t>
            </w:r>
          </w:p>
        </w:tc>
      </w:tr>
      <w:tr w:rsidR="009B3FF1" w:rsidRPr="009B3FF1" w14:paraId="1B04562B" w14:textId="77777777" w:rsidTr="009B3FF1">
        <w:trPr>
          <w:trHeight w:val="300"/>
        </w:trPr>
        <w:tc>
          <w:tcPr>
            <w:tcW w:w="4088" w:type="dxa"/>
            <w:gridSpan w:val="3"/>
            <w:tcBorders>
              <w:top w:val="single" w:sz="4" w:space="0" w:color="auto"/>
              <w:left w:val="double" w:sz="6" w:space="0" w:color="auto"/>
              <w:bottom w:val="nil"/>
              <w:right w:val="single" w:sz="4" w:space="0" w:color="000000"/>
            </w:tcBorders>
            <w:shd w:val="clear" w:color="000000" w:fill="FFFFFF"/>
            <w:noWrap/>
            <w:vAlign w:val="center"/>
            <w:hideMark/>
          </w:tcPr>
          <w:p w14:paraId="41606B29" w14:textId="77777777" w:rsidR="009B3FF1" w:rsidRPr="009B3FF1" w:rsidRDefault="009B3FF1" w:rsidP="009B3FF1">
            <w:pPr>
              <w:spacing w:after="0" w:line="240" w:lineRule="auto"/>
              <w:rPr>
                <w:rFonts w:ascii="Arial" w:eastAsia="Times New Roman" w:hAnsi="Arial" w:cs="Arial"/>
                <w:b/>
                <w:bCs/>
                <w:sz w:val="20"/>
                <w:szCs w:val="20"/>
              </w:rPr>
            </w:pPr>
            <w:r w:rsidRPr="009B3FF1">
              <w:rPr>
                <w:rFonts w:ascii="Arial" w:eastAsia="Times New Roman" w:hAnsi="Arial" w:cs="Arial"/>
                <w:b/>
                <w:bCs/>
                <w:sz w:val="20"/>
                <w:szCs w:val="20"/>
              </w:rPr>
              <w:t>DIMENSIONES CARA ANCHA:</w:t>
            </w:r>
          </w:p>
        </w:tc>
        <w:tc>
          <w:tcPr>
            <w:tcW w:w="825" w:type="dxa"/>
            <w:tcBorders>
              <w:top w:val="nil"/>
              <w:left w:val="nil"/>
              <w:bottom w:val="nil"/>
              <w:right w:val="single" w:sz="4" w:space="0" w:color="auto"/>
            </w:tcBorders>
            <w:shd w:val="clear" w:color="000000" w:fill="FFFFFF"/>
            <w:noWrap/>
            <w:vAlign w:val="center"/>
            <w:hideMark/>
          </w:tcPr>
          <w:p w14:paraId="2AFBD498"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c>
          <w:tcPr>
            <w:tcW w:w="1308" w:type="dxa"/>
            <w:tcBorders>
              <w:top w:val="nil"/>
              <w:left w:val="nil"/>
              <w:bottom w:val="nil"/>
              <w:right w:val="single" w:sz="4" w:space="0" w:color="auto"/>
            </w:tcBorders>
            <w:shd w:val="clear" w:color="000000" w:fill="FFFFFF"/>
            <w:noWrap/>
            <w:vAlign w:val="center"/>
            <w:hideMark/>
          </w:tcPr>
          <w:p w14:paraId="1A1796C0"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c>
          <w:tcPr>
            <w:tcW w:w="948" w:type="dxa"/>
            <w:tcBorders>
              <w:top w:val="nil"/>
              <w:left w:val="nil"/>
              <w:bottom w:val="nil"/>
              <w:right w:val="single" w:sz="4" w:space="0" w:color="auto"/>
            </w:tcBorders>
            <w:shd w:val="clear" w:color="000000" w:fill="FFFFFF"/>
            <w:noWrap/>
            <w:vAlign w:val="center"/>
            <w:hideMark/>
          </w:tcPr>
          <w:p w14:paraId="15FEFAD3"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c>
          <w:tcPr>
            <w:tcW w:w="868" w:type="dxa"/>
            <w:tcBorders>
              <w:top w:val="nil"/>
              <w:left w:val="nil"/>
              <w:bottom w:val="nil"/>
              <w:right w:val="double" w:sz="6" w:space="0" w:color="auto"/>
            </w:tcBorders>
            <w:shd w:val="clear" w:color="000000" w:fill="FFFFFF"/>
            <w:noWrap/>
            <w:vAlign w:val="center"/>
            <w:hideMark/>
          </w:tcPr>
          <w:p w14:paraId="71E93788"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r>
      <w:tr w:rsidR="009B3FF1" w:rsidRPr="009B3FF1" w14:paraId="4C031CD8" w14:textId="77777777" w:rsidTr="009B3FF1">
        <w:trPr>
          <w:trHeight w:val="300"/>
        </w:trPr>
        <w:tc>
          <w:tcPr>
            <w:tcW w:w="2031" w:type="dxa"/>
            <w:tcBorders>
              <w:top w:val="nil"/>
              <w:left w:val="double" w:sz="6" w:space="0" w:color="auto"/>
              <w:bottom w:val="single" w:sz="4" w:space="0" w:color="auto"/>
              <w:right w:val="nil"/>
            </w:tcBorders>
            <w:shd w:val="clear" w:color="000000" w:fill="FFFFFF"/>
            <w:noWrap/>
            <w:vAlign w:val="center"/>
            <w:hideMark/>
          </w:tcPr>
          <w:p w14:paraId="106A698B"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PUNTA (m) (A1)</w:t>
            </w:r>
          </w:p>
        </w:tc>
        <w:tc>
          <w:tcPr>
            <w:tcW w:w="646" w:type="dxa"/>
            <w:tcBorders>
              <w:top w:val="nil"/>
              <w:left w:val="nil"/>
              <w:bottom w:val="single" w:sz="4" w:space="0" w:color="auto"/>
              <w:right w:val="nil"/>
            </w:tcBorders>
            <w:shd w:val="clear" w:color="000000" w:fill="FFFFFF"/>
            <w:noWrap/>
            <w:vAlign w:val="center"/>
            <w:hideMark/>
          </w:tcPr>
          <w:p w14:paraId="5D5FBCA1"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c>
          <w:tcPr>
            <w:tcW w:w="1411" w:type="dxa"/>
            <w:tcBorders>
              <w:top w:val="nil"/>
              <w:left w:val="nil"/>
              <w:bottom w:val="single" w:sz="4" w:space="0" w:color="auto"/>
              <w:right w:val="single" w:sz="4" w:space="0" w:color="auto"/>
            </w:tcBorders>
            <w:shd w:val="clear" w:color="000000" w:fill="FFFFFF"/>
            <w:noWrap/>
            <w:vAlign w:val="center"/>
            <w:hideMark/>
          </w:tcPr>
          <w:p w14:paraId="3CD4631A"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c>
          <w:tcPr>
            <w:tcW w:w="825" w:type="dxa"/>
            <w:tcBorders>
              <w:top w:val="nil"/>
              <w:left w:val="nil"/>
              <w:bottom w:val="single" w:sz="4" w:space="0" w:color="auto"/>
              <w:right w:val="single" w:sz="4" w:space="0" w:color="auto"/>
            </w:tcBorders>
            <w:shd w:val="clear" w:color="000000" w:fill="FFFFFF"/>
            <w:noWrap/>
            <w:vAlign w:val="center"/>
            <w:hideMark/>
          </w:tcPr>
          <w:p w14:paraId="3AEAA487"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0,23</w:t>
            </w:r>
          </w:p>
        </w:tc>
        <w:tc>
          <w:tcPr>
            <w:tcW w:w="1308" w:type="dxa"/>
            <w:tcBorders>
              <w:top w:val="nil"/>
              <w:left w:val="nil"/>
              <w:bottom w:val="single" w:sz="4" w:space="0" w:color="auto"/>
              <w:right w:val="single" w:sz="4" w:space="0" w:color="auto"/>
            </w:tcBorders>
            <w:shd w:val="clear" w:color="000000" w:fill="FFFFFF"/>
            <w:noWrap/>
            <w:vAlign w:val="center"/>
            <w:hideMark/>
          </w:tcPr>
          <w:p w14:paraId="56B69ED7"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0,23</w:t>
            </w:r>
          </w:p>
        </w:tc>
        <w:tc>
          <w:tcPr>
            <w:tcW w:w="948" w:type="dxa"/>
            <w:tcBorders>
              <w:top w:val="nil"/>
              <w:left w:val="nil"/>
              <w:bottom w:val="single" w:sz="4" w:space="0" w:color="auto"/>
              <w:right w:val="single" w:sz="4" w:space="0" w:color="auto"/>
            </w:tcBorders>
            <w:shd w:val="clear" w:color="000000" w:fill="FFFFFF"/>
            <w:noWrap/>
            <w:vAlign w:val="center"/>
            <w:hideMark/>
          </w:tcPr>
          <w:p w14:paraId="36F8891B"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0,23</w:t>
            </w:r>
          </w:p>
        </w:tc>
        <w:tc>
          <w:tcPr>
            <w:tcW w:w="868" w:type="dxa"/>
            <w:tcBorders>
              <w:top w:val="nil"/>
              <w:left w:val="nil"/>
              <w:bottom w:val="single" w:sz="4" w:space="0" w:color="auto"/>
              <w:right w:val="double" w:sz="6" w:space="0" w:color="auto"/>
            </w:tcBorders>
            <w:shd w:val="clear" w:color="000000" w:fill="FFFFFF"/>
            <w:noWrap/>
            <w:vAlign w:val="center"/>
            <w:hideMark/>
          </w:tcPr>
          <w:p w14:paraId="77B092F8"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0,24</w:t>
            </w:r>
          </w:p>
        </w:tc>
      </w:tr>
      <w:tr w:rsidR="009B3FF1" w:rsidRPr="009B3FF1" w14:paraId="1555FF2C" w14:textId="77777777" w:rsidTr="009B3FF1">
        <w:trPr>
          <w:trHeight w:val="300"/>
        </w:trPr>
        <w:tc>
          <w:tcPr>
            <w:tcW w:w="2677" w:type="dxa"/>
            <w:gridSpan w:val="2"/>
            <w:tcBorders>
              <w:top w:val="single" w:sz="4" w:space="0" w:color="auto"/>
              <w:left w:val="double" w:sz="6" w:space="0" w:color="auto"/>
              <w:bottom w:val="single" w:sz="4" w:space="0" w:color="auto"/>
              <w:right w:val="nil"/>
            </w:tcBorders>
            <w:shd w:val="clear" w:color="000000" w:fill="FFFFFF"/>
            <w:noWrap/>
            <w:vAlign w:val="center"/>
            <w:hideMark/>
          </w:tcPr>
          <w:p w14:paraId="2E7661E9"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CONICIDAD (mm/m)</w:t>
            </w:r>
          </w:p>
        </w:tc>
        <w:tc>
          <w:tcPr>
            <w:tcW w:w="1411" w:type="dxa"/>
            <w:tcBorders>
              <w:top w:val="nil"/>
              <w:left w:val="nil"/>
              <w:bottom w:val="single" w:sz="4" w:space="0" w:color="auto"/>
              <w:right w:val="single" w:sz="4" w:space="0" w:color="auto"/>
            </w:tcBorders>
            <w:shd w:val="clear" w:color="000000" w:fill="FFFFFF"/>
            <w:noWrap/>
            <w:vAlign w:val="center"/>
            <w:hideMark/>
          </w:tcPr>
          <w:p w14:paraId="0E970083"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c>
          <w:tcPr>
            <w:tcW w:w="825" w:type="dxa"/>
            <w:tcBorders>
              <w:top w:val="nil"/>
              <w:left w:val="nil"/>
              <w:bottom w:val="single" w:sz="4" w:space="0" w:color="auto"/>
              <w:right w:val="single" w:sz="4" w:space="0" w:color="auto"/>
            </w:tcBorders>
            <w:shd w:val="clear" w:color="000000" w:fill="FFFFFF"/>
            <w:noWrap/>
            <w:vAlign w:val="center"/>
            <w:hideMark/>
          </w:tcPr>
          <w:p w14:paraId="51FB6566"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17,22</w:t>
            </w:r>
          </w:p>
        </w:tc>
        <w:tc>
          <w:tcPr>
            <w:tcW w:w="1308" w:type="dxa"/>
            <w:tcBorders>
              <w:top w:val="nil"/>
              <w:left w:val="nil"/>
              <w:bottom w:val="single" w:sz="4" w:space="0" w:color="auto"/>
              <w:right w:val="single" w:sz="4" w:space="0" w:color="auto"/>
            </w:tcBorders>
            <w:shd w:val="clear" w:color="000000" w:fill="FFFFFF"/>
            <w:noWrap/>
            <w:vAlign w:val="center"/>
            <w:hideMark/>
          </w:tcPr>
          <w:p w14:paraId="346DE2A8"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17,22</w:t>
            </w:r>
          </w:p>
        </w:tc>
        <w:tc>
          <w:tcPr>
            <w:tcW w:w="948" w:type="dxa"/>
            <w:tcBorders>
              <w:top w:val="nil"/>
              <w:left w:val="nil"/>
              <w:bottom w:val="single" w:sz="4" w:space="0" w:color="auto"/>
              <w:right w:val="single" w:sz="4" w:space="0" w:color="auto"/>
            </w:tcBorders>
            <w:shd w:val="clear" w:color="000000" w:fill="FFFFFF"/>
            <w:noWrap/>
            <w:vAlign w:val="center"/>
            <w:hideMark/>
          </w:tcPr>
          <w:p w14:paraId="769D1062"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17,20</w:t>
            </w:r>
          </w:p>
        </w:tc>
        <w:tc>
          <w:tcPr>
            <w:tcW w:w="868" w:type="dxa"/>
            <w:tcBorders>
              <w:top w:val="nil"/>
              <w:left w:val="nil"/>
              <w:bottom w:val="single" w:sz="4" w:space="0" w:color="auto"/>
              <w:right w:val="double" w:sz="6" w:space="0" w:color="auto"/>
            </w:tcBorders>
            <w:shd w:val="clear" w:color="000000" w:fill="FFFFFF"/>
            <w:noWrap/>
            <w:vAlign w:val="center"/>
            <w:hideMark/>
          </w:tcPr>
          <w:p w14:paraId="028A7924"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17,20</w:t>
            </w:r>
          </w:p>
        </w:tc>
      </w:tr>
      <w:tr w:rsidR="009B3FF1" w:rsidRPr="009B3FF1" w14:paraId="312D30F8" w14:textId="77777777" w:rsidTr="009B3FF1">
        <w:trPr>
          <w:trHeight w:val="300"/>
        </w:trPr>
        <w:tc>
          <w:tcPr>
            <w:tcW w:w="2031" w:type="dxa"/>
            <w:tcBorders>
              <w:top w:val="single" w:sz="4" w:space="0" w:color="auto"/>
              <w:left w:val="double" w:sz="6" w:space="0" w:color="auto"/>
              <w:bottom w:val="single" w:sz="4" w:space="0" w:color="auto"/>
              <w:right w:val="nil"/>
            </w:tcBorders>
            <w:shd w:val="clear" w:color="000000" w:fill="FFFFFF"/>
            <w:noWrap/>
            <w:vAlign w:val="center"/>
            <w:hideMark/>
          </w:tcPr>
          <w:p w14:paraId="1F2AEB18"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BASE (m)</w:t>
            </w:r>
          </w:p>
        </w:tc>
        <w:tc>
          <w:tcPr>
            <w:tcW w:w="646" w:type="dxa"/>
            <w:tcBorders>
              <w:top w:val="nil"/>
              <w:left w:val="nil"/>
              <w:bottom w:val="single" w:sz="4" w:space="0" w:color="auto"/>
              <w:right w:val="nil"/>
            </w:tcBorders>
            <w:shd w:val="clear" w:color="000000" w:fill="FFFFFF"/>
            <w:noWrap/>
            <w:vAlign w:val="center"/>
            <w:hideMark/>
          </w:tcPr>
          <w:p w14:paraId="4C89B35C"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c>
          <w:tcPr>
            <w:tcW w:w="1411" w:type="dxa"/>
            <w:tcBorders>
              <w:top w:val="nil"/>
              <w:left w:val="nil"/>
              <w:bottom w:val="single" w:sz="4" w:space="0" w:color="auto"/>
              <w:right w:val="single" w:sz="4" w:space="0" w:color="auto"/>
            </w:tcBorders>
            <w:shd w:val="clear" w:color="000000" w:fill="FFFFFF"/>
            <w:noWrap/>
            <w:vAlign w:val="center"/>
            <w:hideMark/>
          </w:tcPr>
          <w:p w14:paraId="59B2C0BD"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c>
          <w:tcPr>
            <w:tcW w:w="825" w:type="dxa"/>
            <w:tcBorders>
              <w:top w:val="nil"/>
              <w:left w:val="nil"/>
              <w:bottom w:val="single" w:sz="4" w:space="0" w:color="auto"/>
              <w:right w:val="single" w:sz="4" w:space="0" w:color="auto"/>
            </w:tcBorders>
            <w:shd w:val="clear" w:color="000000" w:fill="FFFFFF"/>
            <w:noWrap/>
            <w:vAlign w:val="center"/>
            <w:hideMark/>
          </w:tcPr>
          <w:p w14:paraId="3998F737"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0,51</w:t>
            </w:r>
          </w:p>
        </w:tc>
        <w:tc>
          <w:tcPr>
            <w:tcW w:w="1308" w:type="dxa"/>
            <w:tcBorders>
              <w:top w:val="nil"/>
              <w:left w:val="nil"/>
              <w:bottom w:val="single" w:sz="4" w:space="0" w:color="auto"/>
              <w:right w:val="single" w:sz="4" w:space="0" w:color="auto"/>
            </w:tcBorders>
            <w:shd w:val="clear" w:color="000000" w:fill="FFFFFF"/>
            <w:noWrap/>
            <w:vAlign w:val="center"/>
            <w:hideMark/>
          </w:tcPr>
          <w:p w14:paraId="3C50C9AE"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0,54</w:t>
            </w:r>
          </w:p>
        </w:tc>
        <w:tc>
          <w:tcPr>
            <w:tcW w:w="948" w:type="dxa"/>
            <w:tcBorders>
              <w:top w:val="nil"/>
              <w:left w:val="nil"/>
              <w:bottom w:val="single" w:sz="4" w:space="0" w:color="auto"/>
              <w:right w:val="single" w:sz="4" w:space="0" w:color="auto"/>
            </w:tcBorders>
            <w:shd w:val="clear" w:color="000000" w:fill="FFFFFF"/>
            <w:noWrap/>
            <w:vAlign w:val="center"/>
            <w:hideMark/>
          </w:tcPr>
          <w:p w14:paraId="0255E3BE"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0,59</w:t>
            </w:r>
          </w:p>
        </w:tc>
        <w:tc>
          <w:tcPr>
            <w:tcW w:w="868" w:type="dxa"/>
            <w:tcBorders>
              <w:top w:val="nil"/>
              <w:left w:val="nil"/>
              <w:bottom w:val="single" w:sz="4" w:space="0" w:color="auto"/>
              <w:right w:val="double" w:sz="6" w:space="0" w:color="auto"/>
            </w:tcBorders>
            <w:shd w:val="clear" w:color="000000" w:fill="FFFFFF"/>
            <w:noWrap/>
            <w:vAlign w:val="center"/>
            <w:hideMark/>
          </w:tcPr>
          <w:p w14:paraId="340EA719"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0,64</w:t>
            </w:r>
          </w:p>
        </w:tc>
      </w:tr>
      <w:tr w:rsidR="009B3FF1" w:rsidRPr="009B3FF1" w14:paraId="492ABF7E" w14:textId="77777777" w:rsidTr="009B3FF1">
        <w:trPr>
          <w:trHeight w:val="300"/>
        </w:trPr>
        <w:tc>
          <w:tcPr>
            <w:tcW w:w="4088" w:type="dxa"/>
            <w:gridSpan w:val="3"/>
            <w:tcBorders>
              <w:top w:val="single" w:sz="4" w:space="0" w:color="auto"/>
              <w:left w:val="double" w:sz="6" w:space="0" w:color="auto"/>
              <w:bottom w:val="single" w:sz="4" w:space="0" w:color="auto"/>
              <w:right w:val="single" w:sz="4" w:space="0" w:color="000000"/>
            </w:tcBorders>
            <w:shd w:val="clear" w:color="000000" w:fill="FFFFFF"/>
            <w:noWrap/>
            <w:vAlign w:val="center"/>
            <w:hideMark/>
          </w:tcPr>
          <w:p w14:paraId="2DBC5E21"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SUPERFICIE EXPUESTA AL VIENTO m2</w:t>
            </w:r>
          </w:p>
        </w:tc>
        <w:tc>
          <w:tcPr>
            <w:tcW w:w="825" w:type="dxa"/>
            <w:tcBorders>
              <w:top w:val="nil"/>
              <w:left w:val="nil"/>
              <w:bottom w:val="single" w:sz="4" w:space="0" w:color="auto"/>
              <w:right w:val="single" w:sz="4" w:space="0" w:color="auto"/>
            </w:tcBorders>
            <w:shd w:val="clear" w:color="000000" w:fill="FFFFFF"/>
            <w:noWrap/>
            <w:vAlign w:val="center"/>
            <w:hideMark/>
          </w:tcPr>
          <w:p w14:paraId="2E73EF22"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5,07</w:t>
            </w:r>
          </w:p>
        </w:tc>
        <w:tc>
          <w:tcPr>
            <w:tcW w:w="1308" w:type="dxa"/>
            <w:tcBorders>
              <w:top w:val="nil"/>
              <w:left w:val="nil"/>
              <w:bottom w:val="single" w:sz="4" w:space="0" w:color="auto"/>
              <w:right w:val="single" w:sz="4" w:space="0" w:color="auto"/>
            </w:tcBorders>
            <w:shd w:val="clear" w:color="000000" w:fill="FFFFFF"/>
            <w:noWrap/>
            <w:vAlign w:val="center"/>
            <w:hideMark/>
          </w:tcPr>
          <w:p w14:paraId="30A9A858"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5,73</w:t>
            </w:r>
          </w:p>
        </w:tc>
        <w:tc>
          <w:tcPr>
            <w:tcW w:w="948" w:type="dxa"/>
            <w:tcBorders>
              <w:top w:val="nil"/>
              <w:left w:val="nil"/>
              <w:bottom w:val="single" w:sz="4" w:space="0" w:color="auto"/>
              <w:right w:val="single" w:sz="4" w:space="0" w:color="auto"/>
            </w:tcBorders>
            <w:shd w:val="clear" w:color="000000" w:fill="FFFFFF"/>
            <w:noWrap/>
            <w:vAlign w:val="center"/>
            <w:hideMark/>
          </w:tcPr>
          <w:p w14:paraId="77AC0C43"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7,14</w:t>
            </w:r>
          </w:p>
        </w:tc>
        <w:tc>
          <w:tcPr>
            <w:tcW w:w="868" w:type="dxa"/>
            <w:tcBorders>
              <w:top w:val="nil"/>
              <w:left w:val="nil"/>
              <w:bottom w:val="single" w:sz="4" w:space="0" w:color="auto"/>
              <w:right w:val="double" w:sz="6" w:space="0" w:color="auto"/>
            </w:tcBorders>
            <w:shd w:val="clear" w:color="000000" w:fill="FFFFFF"/>
            <w:noWrap/>
            <w:vAlign w:val="center"/>
            <w:hideMark/>
          </w:tcPr>
          <w:p w14:paraId="1E5F4D72"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8,36</w:t>
            </w:r>
          </w:p>
        </w:tc>
      </w:tr>
      <w:tr w:rsidR="009B3FF1" w:rsidRPr="009B3FF1" w14:paraId="17653292" w14:textId="77777777" w:rsidTr="009B3FF1">
        <w:trPr>
          <w:trHeight w:val="300"/>
        </w:trPr>
        <w:tc>
          <w:tcPr>
            <w:tcW w:w="4088" w:type="dxa"/>
            <w:gridSpan w:val="3"/>
            <w:tcBorders>
              <w:top w:val="single" w:sz="4" w:space="0" w:color="auto"/>
              <w:left w:val="double" w:sz="6" w:space="0" w:color="auto"/>
              <w:bottom w:val="single" w:sz="4" w:space="0" w:color="auto"/>
              <w:right w:val="single" w:sz="4" w:space="0" w:color="000000"/>
            </w:tcBorders>
            <w:shd w:val="clear" w:color="000000" w:fill="FFFFFF"/>
            <w:noWrap/>
            <w:vAlign w:val="center"/>
            <w:hideMark/>
          </w:tcPr>
          <w:p w14:paraId="08011DA4"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CENTRO DE GRAVEDAD (A)</w:t>
            </w:r>
          </w:p>
        </w:tc>
        <w:tc>
          <w:tcPr>
            <w:tcW w:w="825" w:type="dxa"/>
            <w:tcBorders>
              <w:top w:val="nil"/>
              <w:left w:val="nil"/>
              <w:bottom w:val="single" w:sz="4" w:space="0" w:color="auto"/>
              <w:right w:val="single" w:sz="4" w:space="0" w:color="auto"/>
            </w:tcBorders>
            <w:shd w:val="clear" w:color="000000" w:fill="FFFFFF"/>
            <w:noWrap/>
            <w:vAlign w:val="center"/>
            <w:hideMark/>
          </w:tcPr>
          <w:p w14:paraId="2DDAE064"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6,34</w:t>
            </w:r>
          </w:p>
        </w:tc>
        <w:tc>
          <w:tcPr>
            <w:tcW w:w="1308" w:type="dxa"/>
            <w:tcBorders>
              <w:top w:val="nil"/>
              <w:left w:val="nil"/>
              <w:bottom w:val="single" w:sz="4" w:space="0" w:color="auto"/>
              <w:right w:val="single" w:sz="4" w:space="0" w:color="auto"/>
            </w:tcBorders>
            <w:shd w:val="clear" w:color="000000" w:fill="FFFFFF"/>
            <w:noWrap/>
            <w:vAlign w:val="center"/>
            <w:hideMark/>
          </w:tcPr>
          <w:p w14:paraId="40DF1E91"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6,88</w:t>
            </w:r>
          </w:p>
        </w:tc>
        <w:tc>
          <w:tcPr>
            <w:tcW w:w="948" w:type="dxa"/>
            <w:tcBorders>
              <w:top w:val="nil"/>
              <w:left w:val="nil"/>
              <w:bottom w:val="single" w:sz="4" w:space="0" w:color="auto"/>
              <w:right w:val="single" w:sz="4" w:space="0" w:color="auto"/>
            </w:tcBorders>
            <w:shd w:val="clear" w:color="000000" w:fill="FFFFFF"/>
            <w:noWrap/>
            <w:vAlign w:val="center"/>
            <w:hideMark/>
          </w:tcPr>
          <w:p w14:paraId="4AA46A08"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7,95</w:t>
            </w:r>
          </w:p>
        </w:tc>
        <w:tc>
          <w:tcPr>
            <w:tcW w:w="868" w:type="dxa"/>
            <w:tcBorders>
              <w:top w:val="nil"/>
              <w:left w:val="nil"/>
              <w:bottom w:val="single" w:sz="4" w:space="0" w:color="auto"/>
              <w:right w:val="double" w:sz="6" w:space="0" w:color="auto"/>
            </w:tcBorders>
            <w:shd w:val="clear" w:color="000000" w:fill="FFFFFF"/>
            <w:noWrap/>
            <w:vAlign w:val="center"/>
            <w:hideMark/>
          </w:tcPr>
          <w:p w14:paraId="20848814"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8,69</w:t>
            </w:r>
          </w:p>
        </w:tc>
      </w:tr>
      <w:tr w:rsidR="009B3FF1" w:rsidRPr="009B3FF1" w14:paraId="277689B3" w14:textId="77777777" w:rsidTr="009B3FF1">
        <w:trPr>
          <w:trHeight w:val="300"/>
        </w:trPr>
        <w:tc>
          <w:tcPr>
            <w:tcW w:w="4088" w:type="dxa"/>
            <w:gridSpan w:val="3"/>
            <w:tcBorders>
              <w:top w:val="nil"/>
              <w:left w:val="double" w:sz="6" w:space="0" w:color="auto"/>
              <w:bottom w:val="nil"/>
              <w:right w:val="single" w:sz="4" w:space="0" w:color="000000"/>
            </w:tcBorders>
            <w:shd w:val="clear" w:color="000000" w:fill="FFFFFF"/>
            <w:noWrap/>
            <w:vAlign w:val="center"/>
            <w:hideMark/>
          </w:tcPr>
          <w:p w14:paraId="2051D392" w14:textId="77777777" w:rsidR="009B3FF1" w:rsidRPr="009B3FF1" w:rsidRDefault="009B3FF1" w:rsidP="009B3FF1">
            <w:pPr>
              <w:spacing w:after="0" w:line="240" w:lineRule="auto"/>
              <w:rPr>
                <w:rFonts w:ascii="Arial" w:eastAsia="Times New Roman" w:hAnsi="Arial" w:cs="Arial"/>
                <w:b/>
                <w:bCs/>
                <w:sz w:val="20"/>
                <w:szCs w:val="20"/>
              </w:rPr>
            </w:pPr>
            <w:r w:rsidRPr="009B3FF1">
              <w:rPr>
                <w:rFonts w:ascii="Arial" w:eastAsia="Times New Roman" w:hAnsi="Arial" w:cs="Arial"/>
                <w:b/>
                <w:bCs/>
                <w:sz w:val="20"/>
                <w:szCs w:val="20"/>
              </w:rPr>
              <w:t>DIMENSIONES CARA ANGOSTA:</w:t>
            </w:r>
          </w:p>
        </w:tc>
        <w:tc>
          <w:tcPr>
            <w:tcW w:w="825" w:type="dxa"/>
            <w:tcBorders>
              <w:top w:val="nil"/>
              <w:left w:val="nil"/>
              <w:bottom w:val="nil"/>
              <w:right w:val="single" w:sz="4" w:space="0" w:color="auto"/>
            </w:tcBorders>
            <w:shd w:val="clear" w:color="000000" w:fill="FFFFFF"/>
            <w:noWrap/>
            <w:vAlign w:val="center"/>
            <w:hideMark/>
          </w:tcPr>
          <w:p w14:paraId="7E2E5B48"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c>
          <w:tcPr>
            <w:tcW w:w="1308" w:type="dxa"/>
            <w:tcBorders>
              <w:top w:val="nil"/>
              <w:left w:val="nil"/>
              <w:bottom w:val="nil"/>
              <w:right w:val="single" w:sz="4" w:space="0" w:color="auto"/>
            </w:tcBorders>
            <w:shd w:val="clear" w:color="000000" w:fill="FFFFFF"/>
            <w:noWrap/>
            <w:vAlign w:val="center"/>
            <w:hideMark/>
          </w:tcPr>
          <w:p w14:paraId="5370D1CA"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c>
          <w:tcPr>
            <w:tcW w:w="948" w:type="dxa"/>
            <w:tcBorders>
              <w:top w:val="nil"/>
              <w:left w:val="nil"/>
              <w:bottom w:val="nil"/>
              <w:right w:val="single" w:sz="4" w:space="0" w:color="auto"/>
            </w:tcBorders>
            <w:shd w:val="clear" w:color="000000" w:fill="FFFFFF"/>
            <w:noWrap/>
            <w:vAlign w:val="center"/>
            <w:hideMark/>
          </w:tcPr>
          <w:p w14:paraId="2A2D1D4F"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c>
          <w:tcPr>
            <w:tcW w:w="868" w:type="dxa"/>
            <w:tcBorders>
              <w:top w:val="nil"/>
              <w:left w:val="nil"/>
              <w:bottom w:val="nil"/>
              <w:right w:val="double" w:sz="6" w:space="0" w:color="auto"/>
            </w:tcBorders>
            <w:shd w:val="clear" w:color="000000" w:fill="FFFFFF"/>
            <w:noWrap/>
            <w:vAlign w:val="center"/>
            <w:hideMark/>
          </w:tcPr>
          <w:p w14:paraId="1FCA1AE5"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r>
      <w:tr w:rsidR="009B3FF1" w:rsidRPr="009B3FF1" w14:paraId="564AAE9D" w14:textId="77777777" w:rsidTr="009B3FF1">
        <w:trPr>
          <w:trHeight w:val="300"/>
        </w:trPr>
        <w:tc>
          <w:tcPr>
            <w:tcW w:w="2031" w:type="dxa"/>
            <w:tcBorders>
              <w:top w:val="nil"/>
              <w:left w:val="double" w:sz="6" w:space="0" w:color="auto"/>
              <w:bottom w:val="single" w:sz="4" w:space="0" w:color="auto"/>
              <w:right w:val="nil"/>
            </w:tcBorders>
            <w:shd w:val="clear" w:color="000000" w:fill="FFFFFF"/>
            <w:noWrap/>
            <w:vAlign w:val="center"/>
            <w:hideMark/>
          </w:tcPr>
          <w:p w14:paraId="098D6EF3"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PUNTA (m) (A1)</w:t>
            </w:r>
          </w:p>
        </w:tc>
        <w:tc>
          <w:tcPr>
            <w:tcW w:w="646" w:type="dxa"/>
            <w:tcBorders>
              <w:top w:val="nil"/>
              <w:left w:val="nil"/>
              <w:bottom w:val="single" w:sz="4" w:space="0" w:color="auto"/>
              <w:right w:val="nil"/>
            </w:tcBorders>
            <w:shd w:val="clear" w:color="000000" w:fill="FFFFFF"/>
            <w:noWrap/>
            <w:vAlign w:val="center"/>
            <w:hideMark/>
          </w:tcPr>
          <w:p w14:paraId="11E6085E"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c>
          <w:tcPr>
            <w:tcW w:w="1411" w:type="dxa"/>
            <w:tcBorders>
              <w:top w:val="nil"/>
              <w:left w:val="nil"/>
              <w:bottom w:val="single" w:sz="4" w:space="0" w:color="auto"/>
              <w:right w:val="single" w:sz="4" w:space="0" w:color="auto"/>
            </w:tcBorders>
            <w:shd w:val="clear" w:color="000000" w:fill="FFFFFF"/>
            <w:noWrap/>
            <w:vAlign w:val="center"/>
            <w:hideMark/>
          </w:tcPr>
          <w:p w14:paraId="40DBB871"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c>
          <w:tcPr>
            <w:tcW w:w="825" w:type="dxa"/>
            <w:tcBorders>
              <w:top w:val="nil"/>
              <w:left w:val="nil"/>
              <w:bottom w:val="single" w:sz="4" w:space="0" w:color="auto"/>
              <w:right w:val="single" w:sz="4" w:space="0" w:color="auto"/>
            </w:tcBorders>
            <w:shd w:val="clear" w:color="000000" w:fill="FFFFFF"/>
            <w:noWrap/>
            <w:vAlign w:val="center"/>
            <w:hideMark/>
          </w:tcPr>
          <w:p w14:paraId="483FAD07"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0,15</w:t>
            </w:r>
          </w:p>
        </w:tc>
        <w:tc>
          <w:tcPr>
            <w:tcW w:w="1308" w:type="dxa"/>
            <w:tcBorders>
              <w:top w:val="nil"/>
              <w:left w:val="nil"/>
              <w:bottom w:val="single" w:sz="4" w:space="0" w:color="auto"/>
              <w:right w:val="single" w:sz="4" w:space="0" w:color="auto"/>
            </w:tcBorders>
            <w:shd w:val="clear" w:color="000000" w:fill="FFFFFF"/>
            <w:noWrap/>
            <w:vAlign w:val="center"/>
            <w:hideMark/>
          </w:tcPr>
          <w:p w14:paraId="4DDDC78C"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0,15</w:t>
            </w:r>
          </w:p>
        </w:tc>
        <w:tc>
          <w:tcPr>
            <w:tcW w:w="948" w:type="dxa"/>
            <w:tcBorders>
              <w:top w:val="nil"/>
              <w:left w:val="nil"/>
              <w:bottom w:val="single" w:sz="4" w:space="0" w:color="auto"/>
              <w:right w:val="single" w:sz="4" w:space="0" w:color="auto"/>
            </w:tcBorders>
            <w:shd w:val="clear" w:color="000000" w:fill="FFFFFF"/>
            <w:noWrap/>
            <w:vAlign w:val="center"/>
            <w:hideMark/>
          </w:tcPr>
          <w:p w14:paraId="503D362D"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0,16</w:t>
            </w:r>
          </w:p>
        </w:tc>
        <w:tc>
          <w:tcPr>
            <w:tcW w:w="868" w:type="dxa"/>
            <w:tcBorders>
              <w:top w:val="nil"/>
              <w:left w:val="nil"/>
              <w:bottom w:val="single" w:sz="4" w:space="0" w:color="auto"/>
              <w:right w:val="double" w:sz="6" w:space="0" w:color="auto"/>
            </w:tcBorders>
            <w:shd w:val="clear" w:color="000000" w:fill="FFFFFF"/>
            <w:noWrap/>
            <w:vAlign w:val="center"/>
            <w:hideMark/>
          </w:tcPr>
          <w:p w14:paraId="575440E6"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0,17</w:t>
            </w:r>
          </w:p>
        </w:tc>
      </w:tr>
      <w:tr w:rsidR="009B3FF1" w:rsidRPr="009B3FF1" w14:paraId="2A4DB5B4" w14:textId="77777777" w:rsidTr="009B3FF1">
        <w:trPr>
          <w:trHeight w:val="300"/>
        </w:trPr>
        <w:tc>
          <w:tcPr>
            <w:tcW w:w="2677" w:type="dxa"/>
            <w:gridSpan w:val="2"/>
            <w:tcBorders>
              <w:top w:val="single" w:sz="4" w:space="0" w:color="auto"/>
              <w:left w:val="double" w:sz="6" w:space="0" w:color="auto"/>
              <w:bottom w:val="single" w:sz="4" w:space="0" w:color="auto"/>
              <w:right w:val="nil"/>
            </w:tcBorders>
            <w:shd w:val="clear" w:color="000000" w:fill="FFFFFF"/>
            <w:noWrap/>
            <w:vAlign w:val="center"/>
            <w:hideMark/>
          </w:tcPr>
          <w:p w14:paraId="0A19AEEE"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CONICIDAD (mm/m)</w:t>
            </w:r>
          </w:p>
        </w:tc>
        <w:tc>
          <w:tcPr>
            <w:tcW w:w="1411" w:type="dxa"/>
            <w:tcBorders>
              <w:top w:val="nil"/>
              <w:left w:val="nil"/>
              <w:bottom w:val="single" w:sz="4" w:space="0" w:color="auto"/>
              <w:right w:val="single" w:sz="4" w:space="0" w:color="auto"/>
            </w:tcBorders>
            <w:shd w:val="clear" w:color="000000" w:fill="FFFFFF"/>
            <w:noWrap/>
            <w:vAlign w:val="center"/>
            <w:hideMark/>
          </w:tcPr>
          <w:p w14:paraId="16589789"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c>
          <w:tcPr>
            <w:tcW w:w="825" w:type="dxa"/>
            <w:tcBorders>
              <w:top w:val="nil"/>
              <w:left w:val="nil"/>
              <w:bottom w:val="single" w:sz="4" w:space="0" w:color="auto"/>
              <w:right w:val="single" w:sz="4" w:space="0" w:color="auto"/>
            </w:tcBorders>
            <w:shd w:val="clear" w:color="000000" w:fill="FFFFFF"/>
            <w:noWrap/>
            <w:vAlign w:val="center"/>
            <w:hideMark/>
          </w:tcPr>
          <w:p w14:paraId="5FBA29A6"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14,44</w:t>
            </w:r>
          </w:p>
        </w:tc>
        <w:tc>
          <w:tcPr>
            <w:tcW w:w="1308" w:type="dxa"/>
            <w:tcBorders>
              <w:top w:val="nil"/>
              <w:left w:val="nil"/>
              <w:bottom w:val="single" w:sz="4" w:space="0" w:color="auto"/>
              <w:right w:val="single" w:sz="4" w:space="0" w:color="auto"/>
            </w:tcBorders>
            <w:shd w:val="clear" w:color="000000" w:fill="FFFFFF"/>
            <w:noWrap/>
            <w:vAlign w:val="center"/>
            <w:hideMark/>
          </w:tcPr>
          <w:p w14:paraId="03DCBF11"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14,44</w:t>
            </w:r>
          </w:p>
        </w:tc>
        <w:tc>
          <w:tcPr>
            <w:tcW w:w="948" w:type="dxa"/>
            <w:tcBorders>
              <w:top w:val="nil"/>
              <w:left w:val="nil"/>
              <w:bottom w:val="single" w:sz="4" w:space="0" w:color="auto"/>
              <w:right w:val="single" w:sz="4" w:space="0" w:color="auto"/>
            </w:tcBorders>
            <w:shd w:val="clear" w:color="000000" w:fill="FFFFFF"/>
            <w:noWrap/>
            <w:vAlign w:val="center"/>
            <w:hideMark/>
          </w:tcPr>
          <w:p w14:paraId="469AA905"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14,00</w:t>
            </w:r>
          </w:p>
        </w:tc>
        <w:tc>
          <w:tcPr>
            <w:tcW w:w="868" w:type="dxa"/>
            <w:tcBorders>
              <w:top w:val="nil"/>
              <w:left w:val="nil"/>
              <w:bottom w:val="single" w:sz="4" w:space="0" w:color="auto"/>
              <w:right w:val="double" w:sz="6" w:space="0" w:color="auto"/>
            </w:tcBorders>
            <w:shd w:val="clear" w:color="000000" w:fill="FFFFFF"/>
            <w:noWrap/>
            <w:vAlign w:val="center"/>
            <w:hideMark/>
          </w:tcPr>
          <w:p w14:paraId="36530759"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14,20</w:t>
            </w:r>
          </w:p>
        </w:tc>
      </w:tr>
      <w:tr w:rsidR="009B3FF1" w:rsidRPr="009B3FF1" w14:paraId="058B5A24" w14:textId="77777777" w:rsidTr="009B3FF1">
        <w:trPr>
          <w:trHeight w:val="255"/>
        </w:trPr>
        <w:tc>
          <w:tcPr>
            <w:tcW w:w="2031" w:type="dxa"/>
            <w:tcBorders>
              <w:top w:val="single" w:sz="4" w:space="0" w:color="auto"/>
              <w:left w:val="double" w:sz="6" w:space="0" w:color="auto"/>
              <w:bottom w:val="single" w:sz="4" w:space="0" w:color="auto"/>
              <w:right w:val="nil"/>
            </w:tcBorders>
            <w:shd w:val="clear" w:color="000000" w:fill="FFFFFF"/>
            <w:noWrap/>
            <w:vAlign w:val="center"/>
            <w:hideMark/>
          </w:tcPr>
          <w:p w14:paraId="0240821A"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lastRenderedPageBreak/>
              <w:t>BASE (m)</w:t>
            </w:r>
          </w:p>
        </w:tc>
        <w:tc>
          <w:tcPr>
            <w:tcW w:w="646" w:type="dxa"/>
            <w:tcBorders>
              <w:top w:val="nil"/>
              <w:left w:val="nil"/>
              <w:bottom w:val="single" w:sz="4" w:space="0" w:color="auto"/>
              <w:right w:val="nil"/>
            </w:tcBorders>
            <w:shd w:val="clear" w:color="000000" w:fill="FFFFFF"/>
            <w:noWrap/>
            <w:vAlign w:val="center"/>
            <w:hideMark/>
          </w:tcPr>
          <w:p w14:paraId="7FCBCC66"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c>
          <w:tcPr>
            <w:tcW w:w="1411" w:type="dxa"/>
            <w:tcBorders>
              <w:top w:val="nil"/>
              <w:left w:val="nil"/>
              <w:bottom w:val="single" w:sz="4" w:space="0" w:color="auto"/>
              <w:right w:val="single" w:sz="4" w:space="0" w:color="auto"/>
            </w:tcBorders>
            <w:shd w:val="clear" w:color="000000" w:fill="FFFFFF"/>
            <w:noWrap/>
            <w:vAlign w:val="center"/>
            <w:hideMark/>
          </w:tcPr>
          <w:p w14:paraId="486D64A9"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 </w:t>
            </w:r>
          </w:p>
        </w:tc>
        <w:tc>
          <w:tcPr>
            <w:tcW w:w="825" w:type="dxa"/>
            <w:tcBorders>
              <w:top w:val="nil"/>
              <w:left w:val="nil"/>
              <w:bottom w:val="single" w:sz="4" w:space="0" w:color="auto"/>
              <w:right w:val="single" w:sz="4" w:space="0" w:color="auto"/>
            </w:tcBorders>
            <w:shd w:val="clear" w:color="000000" w:fill="FFFFFF"/>
            <w:noWrap/>
            <w:vAlign w:val="center"/>
            <w:hideMark/>
          </w:tcPr>
          <w:p w14:paraId="27BB7EB0"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0,39</w:t>
            </w:r>
          </w:p>
        </w:tc>
        <w:tc>
          <w:tcPr>
            <w:tcW w:w="1308" w:type="dxa"/>
            <w:tcBorders>
              <w:top w:val="nil"/>
              <w:left w:val="nil"/>
              <w:bottom w:val="single" w:sz="4" w:space="0" w:color="auto"/>
              <w:right w:val="single" w:sz="4" w:space="0" w:color="auto"/>
            </w:tcBorders>
            <w:shd w:val="clear" w:color="000000" w:fill="FFFFFF"/>
            <w:noWrap/>
            <w:vAlign w:val="center"/>
            <w:hideMark/>
          </w:tcPr>
          <w:p w14:paraId="5EF7F0DD"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0,41</w:t>
            </w:r>
          </w:p>
        </w:tc>
        <w:tc>
          <w:tcPr>
            <w:tcW w:w="948" w:type="dxa"/>
            <w:tcBorders>
              <w:top w:val="nil"/>
              <w:left w:val="nil"/>
              <w:bottom w:val="single" w:sz="4" w:space="0" w:color="auto"/>
              <w:right w:val="single" w:sz="4" w:space="0" w:color="auto"/>
            </w:tcBorders>
            <w:shd w:val="clear" w:color="000000" w:fill="FFFFFF"/>
            <w:noWrap/>
            <w:vAlign w:val="center"/>
            <w:hideMark/>
          </w:tcPr>
          <w:p w14:paraId="68E040B3"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0,45</w:t>
            </w:r>
          </w:p>
        </w:tc>
        <w:tc>
          <w:tcPr>
            <w:tcW w:w="868" w:type="dxa"/>
            <w:tcBorders>
              <w:top w:val="nil"/>
              <w:left w:val="nil"/>
              <w:bottom w:val="single" w:sz="4" w:space="0" w:color="auto"/>
              <w:right w:val="double" w:sz="6" w:space="0" w:color="auto"/>
            </w:tcBorders>
            <w:shd w:val="clear" w:color="000000" w:fill="FFFFFF"/>
            <w:noWrap/>
            <w:vAlign w:val="center"/>
            <w:hideMark/>
          </w:tcPr>
          <w:p w14:paraId="7E1EFAE0"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0,50</w:t>
            </w:r>
          </w:p>
        </w:tc>
      </w:tr>
      <w:tr w:rsidR="009B3FF1" w:rsidRPr="009B3FF1" w14:paraId="5924ED4A" w14:textId="77777777" w:rsidTr="009B3FF1">
        <w:trPr>
          <w:trHeight w:val="255"/>
        </w:trPr>
        <w:tc>
          <w:tcPr>
            <w:tcW w:w="4088" w:type="dxa"/>
            <w:gridSpan w:val="3"/>
            <w:tcBorders>
              <w:top w:val="single" w:sz="4" w:space="0" w:color="auto"/>
              <w:left w:val="double" w:sz="6" w:space="0" w:color="auto"/>
              <w:bottom w:val="single" w:sz="4" w:space="0" w:color="auto"/>
              <w:right w:val="single" w:sz="4" w:space="0" w:color="000000"/>
            </w:tcBorders>
            <w:shd w:val="clear" w:color="000000" w:fill="FFFFFF"/>
            <w:noWrap/>
            <w:vAlign w:val="center"/>
            <w:hideMark/>
          </w:tcPr>
          <w:p w14:paraId="4E0DC6CF"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SUPERFICIE EXPUESTA AL VIENTO m2</w:t>
            </w:r>
          </w:p>
        </w:tc>
        <w:tc>
          <w:tcPr>
            <w:tcW w:w="825" w:type="dxa"/>
            <w:tcBorders>
              <w:top w:val="nil"/>
              <w:left w:val="nil"/>
              <w:bottom w:val="single" w:sz="4" w:space="0" w:color="auto"/>
              <w:right w:val="single" w:sz="4" w:space="0" w:color="auto"/>
            </w:tcBorders>
            <w:shd w:val="clear" w:color="000000" w:fill="FFFFFF"/>
            <w:noWrap/>
            <w:vAlign w:val="center"/>
            <w:hideMark/>
          </w:tcPr>
          <w:p w14:paraId="0190C1BA"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3,64</w:t>
            </w:r>
          </w:p>
        </w:tc>
        <w:tc>
          <w:tcPr>
            <w:tcW w:w="1308" w:type="dxa"/>
            <w:tcBorders>
              <w:top w:val="nil"/>
              <w:left w:val="nil"/>
              <w:bottom w:val="single" w:sz="4" w:space="0" w:color="auto"/>
              <w:right w:val="single" w:sz="4" w:space="0" w:color="auto"/>
            </w:tcBorders>
            <w:shd w:val="clear" w:color="000000" w:fill="FFFFFF"/>
            <w:noWrap/>
            <w:vAlign w:val="center"/>
            <w:hideMark/>
          </w:tcPr>
          <w:p w14:paraId="2964BDD6"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4,13</w:t>
            </w:r>
          </w:p>
        </w:tc>
        <w:tc>
          <w:tcPr>
            <w:tcW w:w="948" w:type="dxa"/>
            <w:tcBorders>
              <w:top w:val="nil"/>
              <w:left w:val="nil"/>
              <w:bottom w:val="single" w:sz="4" w:space="0" w:color="auto"/>
              <w:right w:val="single" w:sz="4" w:space="0" w:color="auto"/>
            </w:tcBorders>
            <w:shd w:val="clear" w:color="000000" w:fill="FFFFFF"/>
            <w:noWrap/>
            <w:vAlign w:val="center"/>
            <w:hideMark/>
          </w:tcPr>
          <w:p w14:paraId="18D3763D"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5,31</w:t>
            </w:r>
          </w:p>
        </w:tc>
        <w:tc>
          <w:tcPr>
            <w:tcW w:w="868" w:type="dxa"/>
            <w:tcBorders>
              <w:top w:val="nil"/>
              <w:left w:val="nil"/>
              <w:bottom w:val="single" w:sz="4" w:space="0" w:color="auto"/>
              <w:right w:val="double" w:sz="6" w:space="0" w:color="auto"/>
            </w:tcBorders>
            <w:shd w:val="clear" w:color="000000" w:fill="FFFFFF"/>
            <w:noWrap/>
            <w:vAlign w:val="center"/>
            <w:hideMark/>
          </w:tcPr>
          <w:p w14:paraId="036BC9AF"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6,33</w:t>
            </w:r>
          </w:p>
        </w:tc>
      </w:tr>
      <w:tr w:rsidR="009B3FF1" w:rsidRPr="009B3FF1" w14:paraId="04235D8B" w14:textId="77777777" w:rsidTr="009B3FF1">
        <w:trPr>
          <w:trHeight w:val="270"/>
        </w:trPr>
        <w:tc>
          <w:tcPr>
            <w:tcW w:w="4088" w:type="dxa"/>
            <w:gridSpan w:val="3"/>
            <w:tcBorders>
              <w:top w:val="single" w:sz="4" w:space="0" w:color="auto"/>
              <w:left w:val="double" w:sz="6" w:space="0" w:color="auto"/>
              <w:bottom w:val="double" w:sz="6" w:space="0" w:color="auto"/>
              <w:right w:val="single" w:sz="4" w:space="0" w:color="000000"/>
            </w:tcBorders>
            <w:shd w:val="clear" w:color="000000" w:fill="FFFFFF"/>
            <w:noWrap/>
            <w:vAlign w:val="center"/>
            <w:hideMark/>
          </w:tcPr>
          <w:p w14:paraId="78B0269B" w14:textId="77777777" w:rsidR="009B3FF1" w:rsidRPr="009B3FF1" w:rsidRDefault="009B3FF1" w:rsidP="009B3FF1">
            <w:pPr>
              <w:spacing w:after="0" w:line="240" w:lineRule="auto"/>
              <w:rPr>
                <w:rFonts w:ascii="Arial" w:eastAsia="Times New Roman" w:hAnsi="Arial" w:cs="Arial"/>
                <w:sz w:val="20"/>
                <w:szCs w:val="20"/>
              </w:rPr>
            </w:pPr>
            <w:r w:rsidRPr="009B3FF1">
              <w:rPr>
                <w:rFonts w:ascii="Arial" w:eastAsia="Times New Roman" w:hAnsi="Arial" w:cs="Arial"/>
                <w:sz w:val="20"/>
                <w:szCs w:val="20"/>
              </w:rPr>
              <w:t>CENTRO DE GRAVEDAD (A)</w:t>
            </w:r>
          </w:p>
        </w:tc>
        <w:tc>
          <w:tcPr>
            <w:tcW w:w="825" w:type="dxa"/>
            <w:tcBorders>
              <w:top w:val="nil"/>
              <w:left w:val="nil"/>
              <w:bottom w:val="double" w:sz="6" w:space="0" w:color="auto"/>
              <w:right w:val="single" w:sz="4" w:space="0" w:color="auto"/>
            </w:tcBorders>
            <w:shd w:val="clear" w:color="000000" w:fill="FFFFFF"/>
            <w:noWrap/>
            <w:vAlign w:val="center"/>
            <w:hideMark/>
          </w:tcPr>
          <w:p w14:paraId="18C5EE10"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4,83</w:t>
            </w:r>
          </w:p>
        </w:tc>
        <w:tc>
          <w:tcPr>
            <w:tcW w:w="1308" w:type="dxa"/>
            <w:tcBorders>
              <w:top w:val="nil"/>
              <w:left w:val="nil"/>
              <w:bottom w:val="double" w:sz="6" w:space="0" w:color="auto"/>
              <w:right w:val="single" w:sz="4" w:space="0" w:color="auto"/>
            </w:tcBorders>
            <w:shd w:val="clear" w:color="000000" w:fill="FFFFFF"/>
            <w:noWrap/>
            <w:vAlign w:val="center"/>
            <w:hideMark/>
          </w:tcPr>
          <w:p w14:paraId="7C4AA90F"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5,29</w:t>
            </w:r>
          </w:p>
        </w:tc>
        <w:tc>
          <w:tcPr>
            <w:tcW w:w="948" w:type="dxa"/>
            <w:tcBorders>
              <w:top w:val="nil"/>
              <w:left w:val="nil"/>
              <w:bottom w:val="double" w:sz="6" w:space="0" w:color="auto"/>
              <w:right w:val="single" w:sz="4" w:space="0" w:color="auto"/>
            </w:tcBorders>
            <w:shd w:val="clear" w:color="000000" w:fill="FFFFFF"/>
            <w:noWrap/>
            <w:vAlign w:val="center"/>
            <w:hideMark/>
          </w:tcPr>
          <w:p w14:paraId="5744AF11"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6,20</w:t>
            </w:r>
          </w:p>
        </w:tc>
        <w:tc>
          <w:tcPr>
            <w:tcW w:w="868" w:type="dxa"/>
            <w:tcBorders>
              <w:top w:val="nil"/>
              <w:left w:val="nil"/>
              <w:bottom w:val="double" w:sz="6" w:space="0" w:color="auto"/>
              <w:right w:val="double" w:sz="6" w:space="0" w:color="auto"/>
            </w:tcBorders>
            <w:shd w:val="clear" w:color="000000" w:fill="FFFFFF"/>
            <w:noWrap/>
            <w:vAlign w:val="center"/>
            <w:hideMark/>
          </w:tcPr>
          <w:p w14:paraId="00FCFA84" w14:textId="77777777" w:rsidR="009B3FF1" w:rsidRPr="009B3FF1" w:rsidRDefault="009B3FF1" w:rsidP="009B3FF1">
            <w:pPr>
              <w:spacing w:after="0" w:line="240" w:lineRule="auto"/>
              <w:jc w:val="right"/>
              <w:rPr>
                <w:rFonts w:ascii="Arial" w:eastAsia="Times New Roman" w:hAnsi="Arial" w:cs="Arial"/>
                <w:sz w:val="20"/>
                <w:szCs w:val="20"/>
              </w:rPr>
            </w:pPr>
            <w:r w:rsidRPr="009B3FF1">
              <w:rPr>
                <w:rFonts w:ascii="Arial" w:eastAsia="Times New Roman" w:hAnsi="Arial" w:cs="Arial"/>
                <w:sz w:val="20"/>
                <w:szCs w:val="20"/>
              </w:rPr>
              <w:t>6,81</w:t>
            </w:r>
          </w:p>
        </w:tc>
      </w:tr>
    </w:tbl>
    <w:p w14:paraId="143244F7" w14:textId="77777777" w:rsidR="009B3FF1" w:rsidRDefault="009B3FF1" w:rsidP="00E3124C">
      <w:pPr>
        <w:spacing w:after="0" w:line="240" w:lineRule="atLeast"/>
        <w:jc w:val="both"/>
        <w:rPr>
          <w:rFonts w:ascii="Arial" w:hAnsi="Arial" w:cs="Arial"/>
          <w:spacing w:val="-3"/>
          <w:sz w:val="24"/>
          <w:szCs w:val="24"/>
        </w:rPr>
      </w:pPr>
    </w:p>
    <w:p w14:paraId="6933BF7E" w14:textId="77777777" w:rsidR="00E3124C" w:rsidRPr="00793FB5" w:rsidRDefault="00E3124C" w:rsidP="005806F4">
      <w:pPr>
        <w:pStyle w:val="Ttulo3"/>
        <w:rPr>
          <w:spacing w:val="-3"/>
        </w:rPr>
      </w:pPr>
      <w:bookmarkStart w:id="360" w:name="_Toc396314428"/>
      <w:bookmarkStart w:id="361" w:name="_Toc408177316"/>
      <w:bookmarkStart w:id="362" w:name="_Toc417902413"/>
      <w:r w:rsidRPr="00793FB5">
        <w:t>Torres metálicas.-</w:t>
      </w:r>
      <w:bookmarkEnd w:id="360"/>
      <w:bookmarkEnd w:id="361"/>
      <w:bookmarkEnd w:id="362"/>
      <w:r w:rsidRPr="00793FB5">
        <w:t xml:space="preserve"> </w:t>
      </w:r>
    </w:p>
    <w:p w14:paraId="01464056" w14:textId="77777777" w:rsidR="00E3124C" w:rsidRPr="00793FB5" w:rsidRDefault="00E3124C" w:rsidP="00E3124C">
      <w:pPr>
        <w:tabs>
          <w:tab w:val="num" w:pos="360"/>
        </w:tabs>
        <w:spacing w:after="0" w:line="240" w:lineRule="atLeast"/>
        <w:jc w:val="both"/>
        <w:rPr>
          <w:rFonts w:ascii="Arial" w:hAnsi="Arial" w:cs="Arial"/>
          <w:spacing w:val="-3"/>
          <w:sz w:val="24"/>
          <w:szCs w:val="24"/>
        </w:rPr>
      </w:pPr>
    </w:p>
    <w:p w14:paraId="7F1EC482" w14:textId="77777777" w:rsidR="00E3124C" w:rsidRPr="00793FB5" w:rsidRDefault="00E3124C" w:rsidP="00E3124C">
      <w:pPr>
        <w:tabs>
          <w:tab w:val="num" w:pos="360"/>
        </w:tabs>
        <w:spacing w:after="0" w:line="240" w:lineRule="atLeast"/>
        <w:jc w:val="both"/>
        <w:rPr>
          <w:rFonts w:ascii="Arial" w:hAnsi="Arial" w:cs="Arial"/>
          <w:spacing w:val="-3"/>
          <w:sz w:val="24"/>
          <w:szCs w:val="24"/>
        </w:rPr>
      </w:pPr>
      <w:r w:rsidRPr="00793FB5">
        <w:rPr>
          <w:rFonts w:ascii="Arial" w:hAnsi="Arial" w:cs="Arial"/>
          <w:spacing w:val="-3"/>
          <w:sz w:val="24"/>
          <w:szCs w:val="24"/>
        </w:rPr>
        <w:t xml:space="preserve">Para </w:t>
      </w:r>
      <w:r w:rsidR="00611422">
        <w:rPr>
          <w:rFonts w:ascii="Arial" w:hAnsi="Arial" w:cs="Arial"/>
          <w:spacing w:val="-3"/>
          <w:sz w:val="24"/>
          <w:szCs w:val="24"/>
        </w:rPr>
        <w:t>los sitios de difícil acceso o en donde no es posible colocar tensores como se ind</w:t>
      </w:r>
      <w:r w:rsidR="005A3275">
        <w:rPr>
          <w:rFonts w:ascii="Arial" w:hAnsi="Arial" w:cs="Arial"/>
          <w:spacing w:val="-3"/>
          <w:sz w:val="24"/>
          <w:szCs w:val="24"/>
        </w:rPr>
        <w:t>i</w:t>
      </w:r>
      <w:r w:rsidR="00611422">
        <w:rPr>
          <w:rFonts w:ascii="Arial" w:hAnsi="Arial" w:cs="Arial"/>
          <w:spacing w:val="-3"/>
          <w:sz w:val="24"/>
          <w:szCs w:val="24"/>
        </w:rPr>
        <w:t>ca en los planos</w:t>
      </w:r>
      <w:r>
        <w:rPr>
          <w:rFonts w:ascii="Arial" w:hAnsi="Arial" w:cs="Arial"/>
          <w:spacing w:val="-3"/>
          <w:sz w:val="24"/>
          <w:szCs w:val="24"/>
        </w:rPr>
        <w:t>,</w:t>
      </w:r>
      <w:r w:rsidRPr="00793FB5">
        <w:rPr>
          <w:rFonts w:ascii="Arial" w:hAnsi="Arial" w:cs="Arial"/>
          <w:spacing w:val="-3"/>
          <w:sz w:val="24"/>
          <w:szCs w:val="24"/>
        </w:rPr>
        <w:t xml:space="preserve"> se utilizarán torres autosoportantes de acero galvanizado, de forma tronco piramidal, construidas por perfiles de acero galvanizado resistente a la corrosión, apernados entre sí. Cada torre tendrá su conexión eléctrica a tierra como medida de protección.</w:t>
      </w:r>
    </w:p>
    <w:p w14:paraId="5A65A1F1" w14:textId="77777777" w:rsidR="00E3124C" w:rsidRPr="00793FB5" w:rsidRDefault="00E3124C" w:rsidP="00E3124C">
      <w:pPr>
        <w:spacing w:after="0" w:line="240" w:lineRule="atLeast"/>
        <w:ind w:left="-567"/>
        <w:jc w:val="both"/>
        <w:rPr>
          <w:rFonts w:ascii="Arial" w:hAnsi="Arial" w:cs="Arial"/>
          <w:spacing w:val="-3"/>
          <w:sz w:val="24"/>
          <w:szCs w:val="24"/>
        </w:rPr>
      </w:pPr>
    </w:p>
    <w:p w14:paraId="08028387" w14:textId="77777777" w:rsidR="00E3124C" w:rsidRPr="009A09A8" w:rsidRDefault="00E3124C" w:rsidP="00E3124C">
      <w:pPr>
        <w:tabs>
          <w:tab w:val="num" w:pos="360"/>
        </w:tabs>
        <w:spacing w:after="0" w:line="240" w:lineRule="atLeast"/>
        <w:jc w:val="both"/>
        <w:rPr>
          <w:rFonts w:ascii="Arial" w:hAnsi="Arial" w:cs="Arial"/>
          <w:spacing w:val="-3"/>
          <w:sz w:val="24"/>
          <w:szCs w:val="24"/>
        </w:rPr>
      </w:pPr>
      <w:r w:rsidRPr="00793FB5">
        <w:rPr>
          <w:rFonts w:ascii="Arial" w:hAnsi="Arial" w:cs="Arial"/>
          <w:spacing w:val="-3"/>
          <w:sz w:val="24"/>
          <w:szCs w:val="24"/>
        </w:rPr>
        <w:t xml:space="preserve">Las torres serán diseñadas de modo que no se presenten deformaciones permanentes en sus elementos metálicos. Será de diseño adecuado para soportar todas las cargas longitudinales y transversales que se determinen en el cálculo mecánico, considerando los factores </w:t>
      </w:r>
      <w:r w:rsidRPr="009A09A8">
        <w:rPr>
          <w:rFonts w:ascii="Arial" w:hAnsi="Arial" w:cs="Arial"/>
          <w:spacing w:val="-3"/>
          <w:sz w:val="24"/>
          <w:szCs w:val="24"/>
        </w:rPr>
        <w:t>de sobrecarga establecidas en las normas de diseño. El diseño final de la torres será de cuenta del constructor, quien presentará los planos definitivos para aprobación por parte de fiscalización.</w:t>
      </w:r>
    </w:p>
    <w:p w14:paraId="637C97E0" w14:textId="77777777" w:rsidR="00E3124C" w:rsidRPr="009A09A8" w:rsidRDefault="00E3124C" w:rsidP="00E3124C">
      <w:pPr>
        <w:spacing w:after="0" w:line="240" w:lineRule="atLeast"/>
        <w:jc w:val="both"/>
        <w:rPr>
          <w:rFonts w:ascii="Arial" w:hAnsi="Arial" w:cs="Arial"/>
          <w:spacing w:val="-3"/>
          <w:sz w:val="24"/>
          <w:szCs w:val="24"/>
        </w:rPr>
      </w:pPr>
    </w:p>
    <w:p w14:paraId="3DDB514E" w14:textId="77777777" w:rsidR="00E3124C" w:rsidRPr="00310A0D" w:rsidRDefault="00E3124C" w:rsidP="00E3124C">
      <w:pPr>
        <w:spacing w:after="0" w:line="240" w:lineRule="atLeast"/>
        <w:jc w:val="both"/>
        <w:rPr>
          <w:rFonts w:ascii="Arial" w:hAnsi="Arial" w:cs="Arial"/>
          <w:spacing w:val="-3"/>
          <w:sz w:val="24"/>
          <w:szCs w:val="24"/>
        </w:rPr>
      </w:pPr>
      <w:r w:rsidRPr="009A09A8">
        <w:rPr>
          <w:rFonts w:ascii="Arial" w:hAnsi="Arial" w:cs="Arial"/>
          <w:spacing w:val="-3"/>
          <w:sz w:val="24"/>
          <w:szCs w:val="24"/>
        </w:rPr>
        <w:t xml:space="preserve">La altura de las torres está en función de las distancias </w:t>
      </w:r>
      <w:r w:rsidRPr="00EE2A77">
        <w:rPr>
          <w:rFonts w:ascii="Arial" w:hAnsi="Arial" w:cs="Arial"/>
          <w:spacing w:val="-3"/>
          <w:sz w:val="24"/>
          <w:szCs w:val="24"/>
        </w:rPr>
        <w:t>de seguridad de los condu</w:t>
      </w:r>
      <w:r>
        <w:rPr>
          <w:rFonts w:ascii="Arial" w:hAnsi="Arial" w:cs="Arial"/>
          <w:spacing w:val="-3"/>
          <w:sz w:val="24"/>
          <w:szCs w:val="24"/>
        </w:rPr>
        <w:t>ctores con respecto al nivel del piso</w:t>
      </w:r>
      <w:r w:rsidR="00611422">
        <w:rPr>
          <w:rFonts w:ascii="Arial" w:hAnsi="Arial" w:cs="Arial"/>
          <w:spacing w:val="-3"/>
          <w:sz w:val="24"/>
          <w:szCs w:val="24"/>
        </w:rPr>
        <w:t xml:space="preserve">, </w:t>
      </w:r>
      <w:r w:rsidRPr="00310A0D">
        <w:rPr>
          <w:rFonts w:ascii="Arial" w:hAnsi="Arial" w:cs="Arial"/>
          <w:spacing w:val="-3"/>
          <w:sz w:val="24"/>
          <w:szCs w:val="24"/>
        </w:rPr>
        <w:t xml:space="preserve">de forma que se garantiza una altura superior a 8 metros sobre </w:t>
      </w:r>
      <w:r w:rsidR="00611422">
        <w:rPr>
          <w:rFonts w:ascii="Arial" w:hAnsi="Arial" w:cs="Arial"/>
          <w:spacing w:val="-3"/>
          <w:sz w:val="24"/>
          <w:szCs w:val="24"/>
        </w:rPr>
        <w:t>el piso</w:t>
      </w:r>
      <w:r w:rsidR="00823B4C">
        <w:rPr>
          <w:rFonts w:ascii="Arial" w:hAnsi="Arial" w:cs="Arial"/>
          <w:spacing w:val="-3"/>
          <w:sz w:val="24"/>
          <w:szCs w:val="24"/>
        </w:rPr>
        <w:t>.</w:t>
      </w:r>
    </w:p>
    <w:p w14:paraId="21CAEA84" w14:textId="77777777" w:rsidR="00E3124C" w:rsidRPr="00310A0D" w:rsidRDefault="00E3124C" w:rsidP="00E3124C">
      <w:pPr>
        <w:spacing w:after="0" w:line="240" w:lineRule="atLeast"/>
        <w:jc w:val="both"/>
        <w:rPr>
          <w:rFonts w:ascii="Arial" w:hAnsi="Arial" w:cs="Arial"/>
          <w:spacing w:val="-3"/>
          <w:sz w:val="24"/>
          <w:szCs w:val="24"/>
        </w:rPr>
      </w:pPr>
    </w:p>
    <w:p w14:paraId="009380E1" w14:textId="77777777" w:rsidR="00E3124C" w:rsidRPr="00100F7F" w:rsidRDefault="00E3124C" w:rsidP="00E3124C">
      <w:pPr>
        <w:spacing w:after="0" w:line="240" w:lineRule="atLeast"/>
        <w:jc w:val="both"/>
        <w:rPr>
          <w:rFonts w:ascii="Arial" w:hAnsi="Arial" w:cs="Arial"/>
          <w:spacing w:val="-3"/>
          <w:sz w:val="24"/>
          <w:szCs w:val="24"/>
        </w:rPr>
      </w:pPr>
      <w:r w:rsidRPr="00100F7F">
        <w:rPr>
          <w:rFonts w:ascii="Arial" w:hAnsi="Arial" w:cs="Arial"/>
          <w:spacing w:val="-3"/>
          <w:sz w:val="24"/>
          <w:szCs w:val="24"/>
        </w:rPr>
        <w:t xml:space="preserve">En el Anexo Nro. </w:t>
      </w:r>
      <w:r w:rsidR="00100F7F" w:rsidRPr="00100F7F">
        <w:rPr>
          <w:rFonts w:ascii="Arial" w:hAnsi="Arial" w:cs="Arial"/>
          <w:spacing w:val="-3"/>
          <w:sz w:val="24"/>
          <w:szCs w:val="24"/>
        </w:rPr>
        <w:t>5</w:t>
      </w:r>
      <w:r w:rsidRPr="00100F7F">
        <w:rPr>
          <w:rFonts w:ascii="Arial" w:hAnsi="Arial" w:cs="Arial"/>
          <w:spacing w:val="-3"/>
          <w:sz w:val="24"/>
          <w:szCs w:val="24"/>
        </w:rPr>
        <w:t xml:space="preserve"> se indica el tipo de torres a utilizar y la altura al punto de amarre del conductor más bajo, en tanto en el plano del Anexo Nro. 2</w:t>
      </w:r>
      <w:r w:rsidR="00100F7F" w:rsidRPr="00100F7F">
        <w:rPr>
          <w:rFonts w:ascii="Arial" w:hAnsi="Arial" w:cs="Arial"/>
          <w:spacing w:val="-3"/>
          <w:sz w:val="24"/>
          <w:szCs w:val="24"/>
        </w:rPr>
        <w:t>5</w:t>
      </w:r>
      <w:r w:rsidRPr="00100F7F">
        <w:rPr>
          <w:rFonts w:ascii="Arial" w:hAnsi="Arial" w:cs="Arial"/>
          <w:spacing w:val="-3"/>
          <w:sz w:val="24"/>
          <w:szCs w:val="24"/>
        </w:rPr>
        <w:t xml:space="preserve"> se indican la geometría y las distancias entre conductores e hilo de guardia.</w:t>
      </w:r>
    </w:p>
    <w:p w14:paraId="35C3F0AF" w14:textId="77777777" w:rsidR="00E3124C" w:rsidRPr="00100F7F" w:rsidRDefault="00E3124C" w:rsidP="00E3124C">
      <w:pPr>
        <w:spacing w:after="0" w:line="240" w:lineRule="atLeast"/>
        <w:jc w:val="both"/>
        <w:rPr>
          <w:rFonts w:ascii="Arial" w:hAnsi="Arial" w:cs="Arial"/>
          <w:spacing w:val="-3"/>
          <w:sz w:val="24"/>
          <w:szCs w:val="24"/>
        </w:rPr>
      </w:pPr>
    </w:p>
    <w:p w14:paraId="38F54537" w14:textId="77777777" w:rsidR="00E3124C" w:rsidRPr="00100F7F" w:rsidRDefault="00E3124C" w:rsidP="00E3124C">
      <w:pPr>
        <w:spacing w:after="0" w:line="240" w:lineRule="atLeast"/>
        <w:jc w:val="both"/>
        <w:rPr>
          <w:rFonts w:ascii="Arial" w:hAnsi="Arial" w:cs="Arial"/>
          <w:spacing w:val="-3"/>
          <w:sz w:val="24"/>
          <w:szCs w:val="24"/>
        </w:rPr>
      </w:pPr>
      <w:r w:rsidRPr="00100F7F">
        <w:rPr>
          <w:rFonts w:ascii="Arial" w:hAnsi="Arial" w:cs="Arial"/>
          <w:spacing w:val="-3"/>
          <w:sz w:val="24"/>
          <w:szCs w:val="24"/>
        </w:rPr>
        <w:t xml:space="preserve">Las torres serán construidas con los siguientes elementos: dispositivos de protección </w:t>
      </w:r>
      <w:proofErr w:type="spellStart"/>
      <w:r w:rsidRPr="00100F7F">
        <w:rPr>
          <w:rFonts w:ascii="Arial" w:hAnsi="Arial" w:cs="Arial"/>
          <w:spacing w:val="-3"/>
          <w:sz w:val="24"/>
          <w:szCs w:val="24"/>
        </w:rPr>
        <w:t>antitrepado</w:t>
      </w:r>
      <w:proofErr w:type="spellEnd"/>
      <w:r w:rsidRPr="00100F7F">
        <w:rPr>
          <w:rFonts w:ascii="Arial" w:hAnsi="Arial" w:cs="Arial"/>
          <w:spacing w:val="-3"/>
          <w:sz w:val="24"/>
          <w:szCs w:val="24"/>
        </w:rPr>
        <w:t xml:space="preserve"> en cada una de las partes de la estructura, para evitar que personas no autorizadas suban a la estructura; y escalones para trepado, para facilitar la subida al personal que realice la construcción y el mantenimiento de la línea.</w:t>
      </w:r>
    </w:p>
    <w:p w14:paraId="346D138A" w14:textId="77777777" w:rsidR="00E3124C" w:rsidRPr="00100F7F" w:rsidRDefault="00E3124C" w:rsidP="00E3124C">
      <w:pPr>
        <w:spacing w:after="0" w:line="240" w:lineRule="atLeast"/>
        <w:jc w:val="both"/>
        <w:rPr>
          <w:rFonts w:ascii="Arial" w:hAnsi="Arial" w:cs="Arial"/>
          <w:spacing w:val="-3"/>
          <w:sz w:val="24"/>
          <w:szCs w:val="24"/>
        </w:rPr>
      </w:pPr>
    </w:p>
    <w:p w14:paraId="579376B0" w14:textId="77777777" w:rsidR="00E3124C" w:rsidRPr="00100F7F" w:rsidRDefault="005A3275" w:rsidP="005A3275">
      <w:pPr>
        <w:pStyle w:val="Ttulo3"/>
      </w:pPr>
      <w:bookmarkStart w:id="363" w:name="_Toc332117867"/>
      <w:bookmarkStart w:id="364" w:name="_Toc332118563"/>
      <w:bookmarkStart w:id="365" w:name="_Toc332118730"/>
      <w:bookmarkStart w:id="366" w:name="_Toc332118988"/>
      <w:bookmarkStart w:id="367" w:name="_Toc332119871"/>
      <w:bookmarkStart w:id="368" w:name="_Toc332120151"/>
      <w:bookmarkStart w:id="369" w:name="_Toc332120313"/>
      <w:bookmarkStart w:id="370" w:name="_Toc332120516"/>
      <w:bookmarkStart w:id="371" w:name="_Toc332120959"/>
      <w:bookmarkStart w:id="372" w:name="_Toc332121184"/>
      <w:bookmarkStart w:id="373" w:name="_Toc332121298"/>
      <w:bookmarkStart w:id="374" w:name="_Toc332121534"/>
      <w:bookmarkStart w:id="375" w:name="_Toc332121648"/>
      <w:bookmarkStart w:id="376" w:name="_Toc332271455"/>
      <w:bookmarkStart w:id="377" w:name="_Toc332306781"/>
      <w:bookmarkStart w:id="378" w:name="_Toc332488871"/>
      <w:bookmarkStart w:id="379" w:name="_Toc396314429"/>
      <w:bookmarkStart w:id="380" w:name="_Toc408177317"/>
      <w:bookmarkStart w:id="381" w:name="_Toc417902414"/>
      <w:r w:rsidRPr="00100F7F">
        <w:t>Cimentaciones para postes de hormigón</w:t>
      </w:r>
      <w:r w:rsidR="00E3124C" w:rsidRPr="00100F7F">
        <w:t>.-</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4F3D2ACF" w14:textId="77777777" w:rsidR="00E3124C" w:rsidRPr="00100F7F" w:rsidRDefault="00E3124C" w:rsidP="00E3124C">
      <w:pPr>
        <w:tabs>
          <w:tab w:val="left" w:pos="-720"/>
        </w:tabs>
        <w:suppressAutoHyphens/>
        <w:spacing w:after="0" w:line="240" w:lineRule="atLeast"/>
        <w:jc w:val="both"/>
        <w:rPr>
          <w:rFonts w:ascii="Arial" w:hAnsi="Arial" w:cs="Arial"/>
          <w:b/>
          <w:spacing w:val="-2"/>
          <w:sz w:val="24"/>
          <w:szCs w:val="24"/>
        </w:rPr>
      </w:pPr>
    </w:p>
    <w:p w14:paraId="78A01E1D" w14:textId="77777777" w:rsidR="00E3124C" w:rsidRPr="00100F7F" w:rsidRDefault="00E3124C" w:rsidP="00E3124C">
      <w:pPr>
        <w:tabs>
          <w:tab w:val="left" w:pos="-720"/>
        </w:tabs>
        <w:suppressAutoHyphens/>
        <w:spacing w:after="0" w:line="240" w:lineRule="atLeast"/>
        <w:jc w:val="both"/>
        <w:rPr>
          <w:rFonts w:ascii="Arial" w:hAnsi="Arial" w:cs="Arial"/>
          <w:spacing w:val="-2"/>
          <w:sz w:val="24"/>
          <w:szCs w:val="24"/>
        </w:rPr>
      </w:pPr>
      <w:r w:rsidRPr="00100F7F">
        <w:rPr>
          <w:rFonts w:ascii="Arial" w:hAnsi="Arial" w:cs="Arial"/>
          <w:spacing w:val="-2"/>
          <w:sz w:val="24"/>
          <w:szCs w:val="24"/>
        </w:rPr>
        <w:t xml:space="preserve">Todos los postes </w:t>
      </w:r>
      <w:r w:rsidR="006B288C">
        <w:rPr>
          <w:rFonts w:ascii="Arial" w:hAnsi="Arial" w:cs="Arial"/>
          <w:spacing w:val="-2"/>
          <w:sz w:val="24"/>
          <w:szCs w:val="24"/>
        </w:rPr>
        <w:t xml:space="preserve">metálicos </w:t>
      </w:r>
      <w:r w:rsidRPr="00100F7F">
        <w:rPr>
          <w:rFonts w:ascii="Arial" w:hAnsi="Arial" w:cs="Arial"/>
          <w:spacing w:val="-2"/>
          <w:sz w:val="24"/>
          <w:szCs w:val="24"/>
        </w:rPr>
        <w:t xml:space="preserve">irán en su parte inferior </w:t>
      </w:r>
      <w:r w:rsidR="006B288C">
        <w:rPr>
          <w:rFonts w:ascii="Arial" w:hAnsi="Arial" w:cs="Arial"/>
          <w:spacing w:val="-2"/>
          <w:sz w:val="24"/>
          <w:szCs w:val="24"/>
        </w:rPr>
        <w:t xml:space="preserve">con </w:t>
      </w:r>
      <w:r w:rsidRPr="00100F7F">
        <w:rPr>
          <w:rFonts w:ascii="Arial" w:hAnsi="Arial" w:cs="Arial"/>
          <w:spacing w:val="-2"/>
          <w:sz w:val="24"/>
          <w:szCs w:val="24"/>
        </w:rPr>
        <w:t xml:space="preserve">hormigón simple </w:t>
      </w:r>
      <w:proofErr w:type="spellStart"/>
      <w:r w:rsidRPr="00100F7F">
        <w:rPr>
          <w:rFonts w:ascii="Arial" w:hAnsi="Arial" w:cs="Arial"/>
          <w:spacing w:val="-2"/>
          <w:sz w:val="24"/>
          <w:szCs w:val="24"/>
        </w:rPr>
        <w:t>f’c</w:t>
      </w:r>
      <w:proofErr w:type="spellEnd"/>
      <w:r w:rsidRPr="00100F7F">
        <w:rPr>
          <w:rFonts w:ascii="Arial" w:hAnsi="Arial" w:cs="Arial"/>
          <w:spacing w:val="-2"/>
          <w:sz w:val="24"/>
          <w:szCs w:val="24"/>
        </w:rPr>
        <w:t>=210 Kg/cm2, de acuerdo a los planos del Anexo 2</w:t>
      </w:r>
      <w:r w:rsidR="00100F7F" w:rsidRPr="00100F7F">
        <w:rPr>
          <w:rFonts w:ascii="Arial" w:hAnsi="Arial" w:cs="Arial"/>
          <w:spacing w:val="-2"/>
          <w:sz w:val="24"/>
          <w:szCs w:val="24"/>
        </w:rPr>
        <w:t>6</w:t>
      </w:r>
      <w:r w:rsidR="006B288C">
        <w:rPr>
          <w:rFonts w:ascii="Arial" w:hAnsi="Arial" w:cs="Arial"/>
          <w:spacing w:val="-2"/>
          <w:sz w:val="24"/>
          <w:szCs w:val="24"/>
        </w:rPr>
        <w:t>. Para los postes de hormigón armado, en la base se colocará una loseta de hormigón, de dimensiones 80x80 cm y 15 cm de espesor</w:t>
      </w:r>
      <w:r w:rsidRPr="00100F7F">
        <w:rPr>
          <w:rFonts w:ascii="Arial" w:hAnsi="Arial" w:cs="Arial"/>
          <w:spacing w:val="-2"/>
          <w:sz w:val="24"/>
          <w:szCs w:val="24"/>
        </w:rPr>
        <w:t>.</w:t>
      </w:r>
    </w:p>
    <w:p w14:paraId="31B03359" w14:textId="77777777" w:rsidR="00E3124C" w:rsidRPr="00100F7F" w:rsidRDefault="00E3124C" w:rsidP="00E3124C">
      <w:pPr>
        <w:tabs>
          <w:tab w:val="left" w:pos="-720"/>
        </w:tabs>
        <w:suppressAutoHyphens/>
        <w:spacing w:after="0" w:line="240" w:lineRule="atLeast"/>
        <w:jc w:val="both"/>
        <w:rPr>
          <w:rFonts w:ascii="Arial" w:hAnsi="Arial" w:cs="Arial"/>
          <w:spacing w:val="-2"/>
          <w:sz w:val="24"/>
          <w:szCs w:val="24"/>
        </w:rPr>
      </w:pPr>
    </w:p>
    <w:p w14:paraId="4FAEBE10" w14:textId="77777777" w:rsidR="005A3275" w:rsidRDefault="005A3275" w:rsidP="005A3275">
      <w:pPr>
        <w:tabs>
          <w:tab w:val="left" w:pos="-720"/>
        </w:tabs>
        <w:suppressAutoHyphens/>
        <w:jc w:val="both"/>
        <w:rPr>
          <w:rFonts w:ascii="Arial" w:hAnsi="Arial" w:cs="Arial"/>
          <w:sz w:val="24"/>
          <w:szCs w:val="24"/>
        </w:rPr>
      </w:pPr>
      <w:r w:rsidRPr="00100F7F">
        <w:rPr>
          <w:rFonts w:ascii="Arial" w:hAnsi="Arial" w:cs="Arial"/>
          <w:sz w:val="24"/>
          <w:szCs w:val="24"/>
        </w:rPr>
        <w:t xml:space="preserve">Para las estructuras en postes de hormigón, se emplearán crucetas de hierro galvanizado de perfil en "L", cuyas dimensiones variarán dependiendo del tipo de estructura en las que se las utilice, las mismas que serán indicadas en las listas de materiales por estructuras tipo </w:t>
      </w:r>
      <w:r w:rsidR="00100F7F" w:rsidRPr="00100F7F">
        <w:rPr>
          <w:rFonts w:ascii="Arial" w:hAnsi="Arial" w:cs="Arial"/>
          <w:sz w:val="24"/>
          <w:szCs w:val="24"/>
        </w:rPr>
        <w:t>del Anexo Nro. 5</w:t>
      </w:r>
      <w:r w:rsidRPr="00100F7F">
        <w:rPr>
          <w:rFonts w:ascii="Arial" w:hAnsi="Arial" w:cs="Arial"/>
          <w:sz w:val="24"/>
          <w:szCs w:val="24"/>
        </w:rPr>
        <w:t>.</w:t>
      </w:r>
    </w:p>
    <w:p w14:paraId="7DBE58C1" w14:textId="77777777" w:rsidR="005A3275" w:rsidRPr="00793FB5" w:rsidRDefault="005A3275" w:rsidP="005A3275">
      <w:pPr>
        <w:pStyle w:val="Ttulo3"/>
      </w:pPr>
      <w:bookmarkStart w:id="382" w:name="_Toc417902415"/>
      <w:r>
        <w:t>C</w:t>
      </w:r>
      <w:r w:rsidRPr="00793FB5">
        <w:t>imentaciones</w:t>
      </w:r>
      <w:r>
        <w:t xml:space="preserve"> para torres o estructuras autosoportantes</w:t>
      </w:r>
      <w:r w:rsidRPr="00793FB5">
        <w:t>.-</w:t>
      </w:r>
      <w:bookmarkEnd w:id="382"/>
    </w:p>
    <w:p w14:paraId="0A5FE85E" w14:textId="77777777" w:rsidR="005A3275" w:rsidRDefault="005A3275" w:rsidP="00E3124C">
      <w:pPr>
        <w:tabs>
          <w:tab w:val="left" w:pos="-720"/>
        </w:tabs>
        <w:suppressAutoHyphens/>
        <w:spacing w:after="0" w:line="240" w:lineRule="atLeast"/>
        <w:jc w:val="both"/>
        <w:rPr>
          <w:rFonts w:ascii="Arial" w:hAnsi="Arial" w:cs="Arial"/>
          <w:spacing w:val="-2"/>
          <w:sz w:val="24"/>
          <w:szCs w:val="24"/>
        </w:rPr>
      </w:pPr>
    </w:p>
    <w:p w14:paraId="1C620231" w14:textId="77777777" w:rsidR="00E3124C" w:rsidRPr="00100F7F" w:rsidRDefault="00E3124C" w:rsidP="00E3124C">
      <w:pPr>
        <w:tabs>
          <w:tab w:val="num" w:pos="360"/>
        </w:tabs>
        <w:spacing w:after="0" w:line="240" w:lineRule="atLeast"/>
        <w:jc w:val="both"/>
        <w:rPr>
          <w:rFonts w:ascii="Arial" w:hAnsi="Arial" w:cs="Arial"/>
          <w:sz w:val="24"/>
          <w:szCs w:val="24"/>
        </w:rPr>
      </w:pPr>
      <w:r w:rsidRPr="007A26FB">
        <w:rPr>
          <w:rFonts w:ascii="Arial" w:hAnsi="Arial" w:cs="Arial"/>
          <w:sz w:val="24"/>
          <w:szCs w:val="24"/>
        </w:rPr>
        <w:lastRenderedPageBreak/>
        <w:t xml:space="preserve">Para el armado de las torres metálicas, se utilizarán fundaciones tipo cilindro de hormigón armado </w:t>
      </w:r>
      <w:r w:rsidR="00823B4C" w:rsidRPr="007A26FB">
        <w:rPr>
          <w:rFonts w:ascii="Arial" w:hAnsi="Arial" w:cs="Arial"/>
          <w:sz w:val="24"/>
          <w:szCs w:val="24"/>
        </w:rPr>
        <w:t xml:space="preserve">y </w:t>
      </w:r>
      <w:r w:rsidRPr="007A26FB">
        <w:rPr>
          <w:rFonts w:ascii="Arial" w:hAnsi="Arial" w:cs="Arial"/>
          <w:sz w:val="24"/>
          <w:szCs w:val="24"/>
        </w:rPr>
        <w:t xml:space="preserve"> del tipo </w:t>
      </w:r>
      <w:proofErr w:type="spellStart"/>
      <w:r w:rsidRPr="007A26FB">
        <w:rPr>
          <w:rFonts w:ascii="Arial" w:hAnsi="Arial" w:cs="Arial"/>
          <w:sz w:val="24"/>
          <w:szCs w:val="24"/>
        </w:rPr>
        <w:t>monobloque</w:t>
      </w:r>
      <w:proofErr w:type="spellEnd"/>
      <w:r w:rsidRPr="007A26FB">
        <w:rPr>
          <w:rFonts w:ascii="Arial" w:hAnsi="Arial" w:cs="Arial"/>
          <w:sz w:val="24"/>
          <w:szCs w:val="24"/>
        </w:rPr>
        <w:t xml:space="preserve">, conforme se indica en el </w:t>
      </w:r>
      <w:r w:rsidRPr="00100F7F">
        <w:rPr>
          <w:rFonts w:ascii="Arial" w:hAnsi="Arial" w:cs="Arial"/>
          <w:sz w:val="24"/>
          <w:szCs w:val="24"/>
        </w:rPr>
        <w:t>plano del Anexo No.2</w:t>
      </w:r>
      <w:r w:rsidR="00100F7F" w:rsidRPr="00100F7F">
        <w:rPr>
          <w:rFonts w:ascii="Arial" w:hAnsi="Arial" w:cs="Arial"/>
          <w:sz w:val="24"/>
          <w:szCs w:val="24"/>
        </w:rPr>
        <w:t>6</w:t>
      </w:r>
      <w:r w:rsidRPr="00100F7F">
        <w:rPr>
          <w:rFonts w:ascii="Arial" w:hAnsi="Arial" w:cs="Arial"/>
          <w:sz w:val="24"/>
          <w:szCs w:val="24"/>
        </w:rPr>
        <w:t>.</w:t>
      </w:r>
    </w:p>
    <w:p w14:paraId="76FAD36F" w14:textId="77777777" w:rsidR="00E3124C" w:rsidRPr="00310A0D" w:rsidRDefault="00E3124C" w:rsidP="00E3124C">
      <w:pPr>
        <w:tabs>
          <w:tab w:val="num" w:pos="360"/>
        </w:tabs>
        <w:spacing w:after="0" w:line="240" w:lineRule="atLeast"/>
        <w:jc w:val="both"/>
        <w:rPr>
          <w:rFonts w:ascii="Arial" w:hAnsi="Arial" w:cs="Arial"/>
          <w:sz w:val="24"/>
          <w:szCs w:val="24"/>
        </w:rPr>
      </w:pPr>
    </w:p>
    <w:p w14:paraId="0F8E4E07" w14:textId="77777777" w:rsidR="004F746E" w:rsidRDefault="00E3124C" w:rsidP="00E3124C">
      <w:pPr>
        <w:tabs>
          <w:tab w:val="num" w:pos="360"/>
        </w:tabs>
        <w:spacing w:after="0" w:line="240" w:lineRule="atLeast"/>
        <w:jc w:val="both"/>
        <w:rPr>
          <w:rFonts w:ascii="Arial" w:hAnsi="Arial" w:cs="Arial"/>
          <w:sz w:val="24"/>
          <w:szCs w:val="24"/>
        </w:rPr>
      </w:pPr>
      <w:r w:rsidRPr="00310A0D">
        <w:rPr>
          <w:rFonts w:ascii="Arial" w:hAnsi="Arial" w:cs="Arial"/>
          <w:sz w:val="24"/>
          <w:szCs w:val="24"/>
        </w:rPr>
        <w:t>Las fundaciones serán realizadas de forma que no se presenten deformaciones permanentes en los elementos de la torre. Serán</w:t>
      </w:r>
      <w:r w:rsidRPr="00793FB5">
        <w:rPr>
          <w:rFonts w:ascii="Arial" w:hAnsi="Arial" w:cs="Arial"/>
          <w:sz w:val="24"/>
          <w:szCs w:val="24"/>
        </w:rPr>
        <w:t xml:space="preserve"> diseñadas para que puedan resistir todos los esfuerzos a los que estará sometida la estructura con los factores de sobrecarga establecidos en la norma, con un factor de seguridad adicional mínimo del 40% para el arrancamiento y del 20% para otras reacciones.</w:t>
      </w:r>
    </w:p>
    <w:p w14:paraId="61540A07" w14:textId="77777777" w:rsidR="004F746E" w:rsidRDefault="004F746E" w:rsidP="00E3124C">
      <w:pPr>
        <w:tabs>
          <w:tab w:val="num" w:pos="360"/>
        </w:tabs>
        <w:spacing w:after="0" w:line="240" w:lineRule="atLeast"/>
        <w:jc w:val="both"/>
        <w:rPr>
          <w:rFonts w:ascii="Arial" w:hAnsi="Arial" w:cs="Arial"/>
          <w:sz w:val="24"/>
          <w:szCs w:val="24"/>
        </w:rPr>
      </w:pPr>
    </w:p>
    <w:p w14:paraId="7011A42E" w14:textId="77777777" w:rsidR="00E3124C" w:rsidRPr="00793FB5" w:rsidRDefault="00E3124C" w:rsidP="00E3124C">
      <w:pPr>
        <w:tabs>
          <w:tab w:val="num" w:pos="360"/>
        </w:tabs>
        <w:spacing w:after="0" w:line="240" w:lineRule="atLeast"/>
        <w:jc w:val="both"/>
        <w:rPr>
          <w:rFonts w:ascii="Arial" w:hAnsi="Arial" w:cs="Arial"/>
          <w:sz w:val="24"/>
          <w:szCs w:val="24"/>
        </w:rPr>
      </w:pPr>
      <w:r w:rsidRPr="00793FB5">
        <w:rPr>
          <w:rFonts w:ascii="Arial" w:hAnsi="Arial" w:cs="Arial"/>
          <w:sz w:val="24"/>
          <w:szCs w:val="24"/>
        </w:rPr>
        <w:t xml:space="preserve"> </w:t>
      </w:r>
    </w:p>
    <w:p w14:paraId="6FD4594A" w14:textId="77777777" w:rsidR="00E3124C" w:rsidRPr="00793FB5" w:rsidRDefault="00E3124C" w:rsidP="00E3124C">
      <w:pPr>
        <w:pStyle w:val="Ttulo2"/>
        <w:spacing w:before="0" w:after="0" w:line="240" w:lineRule="atLeast"/>
        <w:rPr>
          <w:szCs w:val="24"/>
        </w:rPr>
      </w:pPr>
      <w:bookmarkStart w:id="383" w:name="_Toc332117869"/>
      <w:bookmarkStart w:id="384" w:name="_Toc332118565"/>
      <w:bookmarkStart w:id="385" w:name="_Toc332118732"/>
      <w:bookmarkStart w:id="386" w:name="_Toc332118990"/>
      <w:bookmarkStart w:id="387" w:name="_Toc332119873"/>
      <w:bookmarkStart w:id="388" w:name="_Toc332120153"/>
      <w:bookmarkStart w:id="389" w:name="_Toc332120315"/>
      <w:bookmarkStart w:id="390" w:name="_Toc332120518"/>
      <w:bookmarkStart w:id="391" w:name="_Toc332120961"/>
      <w:bookmarkStart w:id="392" w:name="_Toc332121186"/>
      <w:bookmarkStart w:id="393" w:name="_Toc332121300"/>
      <w:bookmarkStart w:id="394" w:name="_Toc332121536"/>
      <w:bookmarkStart w:id="395" w:name="_Toc332121650"/>
      <w:bookmarkStart w:id="396" w:name="_Toc332271457"/>
      <w:bookmarkStart w:id="397" w:name="_Toc332306783"/>
      <w:bookmarkStart w:id="398" w:name="_Toc332488873"/>
      <w:bookmarkStart w:id="399" w:name="_Toc396314430"/>
      <w:bookmarkStart w:id="400" w:name="_Toc408177318"/>
      <w:bookmarkStart w:id="401" w:name="_Toc417902416"/>
      <w:r w:rsidRPr="00793FB5">
        <w:rPr>
          <w:szCs w:val="24"/>
        </w:rPr>
        <w:t>PUESTA A TIERRA.-</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793FB5">
        <w:rPr>
          <w:szCs w:val="24"/>
        </w:rPr>
        <w:t xml:space="preserve">  </w:t>
      </w:r>
    </w:p>
    <w:p w14:paraId="40727155" w14:textId="77777777" w:rsidR="00E3124C" w:rsidRPr="00793FB5" w:rsidRDefault="00E3124C" w:rsidP="00E3124C">
      <w:pPr>
        <w:tabs>
          <w:tab w:val="num" w:pos="360"/>
        </w:tabs>
        <w:spacing w:after="0" w:line="240" w:lineRule="atLeast"/>
        <w:jc w:val="both"/>
        <w:rPr>
          <w:rFonts w:ascii="Arial" w:eastAsia="Times New Roman" w:hAnsi="Arial" w:cs="Arial"/>
          <w:sz w:val="24"/>
          <w:szCs w:val="24"/>
        </w:rPr>
      </w:pPr>
    </w:p>
    <w:p w14:paraId="017290B1" w14:textId="77777777" w:rsidR="00E3124C" w:rsidRPr="00793FB5" w:rsidRDefault="00E3124C" w:rsidP="00E3124C">
      <w:pPr>
        <w:tabs>
          <w:tab w:val="num" w:pos="360"/>
        </w:tabs>
        <w:spacing w:after="0" w:line="240" w:lineRule="atLeast"/>
        <w:jc w:val="both"/>
        <w:rPr>
          <w:rFonts w:ascii="Arial" w:hAnsi="Arial" w:cs="Arial"/>
          <w:sz w:val="24"/>
          <w:szCs w:val="24"/>
        </w:rPr>
      </w:pPr>
      <w:r w:rsidRPr="00793FB5">
        <w:rPr>
          <w:rFonts w:ascii="Arial" w:hAnsi="Arial" w:cs="Arial"/>
          <w:sz w:val="24"/>
          <w:szCs w:val="24"/>
        </w:rPr>
        <w:t>El cable de guarda y las estructuras serán conectad</w:t>
      </w:r>
      <w:r>
        <w:rPr>
          <w:rFonts w:ascii="Arial" w:hAnsi="Arial" w:cs="Arial"/>
          <w:sz w:val="24"/>
          <w:szCs w:val="24"/>
        </w:rPr>
        <w:t>o</w:t>
      </w:r>
      <w:r w:rsidRPr="00793FB5">
        <w:rPr>
          <w:rFonts w:ascii="Arial" w:hAnsi="Arial" w:cs="Arial"/>
          <w:sz w:val="24"/>
          <w:szCs w:val="24"/>
        </w:rPr>
        <w:t xml:space="preserve">s a tierra, para lo cual se utilizará cable </w:t>
      </w:r>
      <w:r>
        <w:rPr>
          <w:rFonts w:ascii="Arial" w:hAnsi="Arial" w:cs="Arial"/>
          <w:sz w:val="24"/>
          <w:szCs w:val="24"/>
        </w:rPr>
        <w:t>de cobre desnudo, semiduro, calibre No. 2 AWG</w:t>
      </w:r>
      <w:r w:rsidRPr="00793FB5">
        <w:rPr>
          <w:rFonts w:ascii="Arial" w:hAnsi="Arial" w:cs="Arial"/>
          <w:sz w:val="24"/>
          <w:szCs w:val="24"/>
        </w:rPr>
        <w:t>.</w:t>
      </w:r>
    </w:p>
    <w:p w14:paraId="23257C5E" w14:textId="77777777" w:rsidR="00E3124C" w:rsidRPr="00793FB5" w:rsidRDefault="00E3124C" w:rsidP="00E3124C">
      <w:pPr>
        <w:spacing w:after="0" w:line="240" w:lineRule="atLeast"/>
        <w:jc w:val="both"/>
        <w:rPr>
          <w:rFonts w:ascii="Arial" w:hAnsi="Arial" w:cs="Arial"/>
          <w:sz w:val="24"/>
          <w:szCs w:val="24"/>
        </w:rPr>
      </w:pPr>
    </w:p>
    <w:p w14:paraId="7020E01D" w14:textId="77777777" w:rsidR="00E3124C" w:rsidRPr="00310A0D" w:rsidRDefault="00E3124C" w:rsidP="00E3124C">
      <w:pPr>
        <w:spacing w:after="0" w:line="240" w:lineRule="atLeast"/>
        <w:jc w:val="both"/>
        <w:rPr>
          <w:rFonts w:ascii="Arial" w:hAnsi="Arial" w:cs="Arial"/>
          <w:sz w:val="24"/>
          <w:szCs w:val="24"/>
        </w:rPr>
      </w:pPr>
      <w:r w:rsidRPr="00793FB5">
        <w:rPr>
          <w:rFonts w:ascii="Arial" w:hAnsi="Arial" w:cs="Arial"/>
          <w:sz w:val="24"/>
          <w:szCs w:val="24"/>
        </w:rPr>
        <w:t xml:space="preserve">Las varillas copperweld estarán protegidas contra la oxidación por una capa exterior </w:t>
      </w:r>
      <w:r w:rsidRPr="00310A0D">
        <w:rPr>
          <w:rFonts w:ascii="Arial" w:hAnsi="Arial" w:cs="Arial"/>
          <w:sz w:val="24"/>
          <w:szCs w:val="24"/>
        </w:rPr>
        <w:t>de cobre permanentemente fundida al alma de acero de 254 micras de espesor; el conductor de cobre se acoplará a las varillas mediante el uso de suelda exotérmica tipo cadweld plus 45 cuyas especificaciones se indican en el Anexo Nro. 1</w:t>
      </w:r>
      <w:r w:rsidR="00401B46">
        <w:rPr>
          <w:rFonts w:ascii="Arial" w:hAnsi="Arial" w:cs="Arial"/>
          <w:sz w:val="24"/>
          <w:szCs w:val="24"/>
        </w:rPr>
        <w:t>3</w:t>
      </w:r>
      <w:r w:rsidRPr="00310A0D">
        <w:rPr>
          <w:rFonts w:ascii="Arial" w:hAnsi="Arial" w:cs="Arial"/>
          <w:sz w:val="24"/>
          <w:szCs w:val="24"/>
        </w:rPr>
        <w:t>.</w:t>
      </w:r>
    </w:p>
    <w:p w14:paraId="3842A632" w14:textId="77777777" w:rsidR="00E3124C" w:rsidRPr="00310A0D" w:rsidRDefault="00E3124C" w:rsidP="00E3124C">
      <w:pPr>
        <w:tabs>
          <w:tab w:val="left" w:pos="-720"/>
        </w:tabs>
        <w:suppressAutoHyphens/>
        <w:spacing w:after="0" w:line="240" w:lineRule="atLeast"/>
        <w:jc w:val="both"/>
        <w:rPr>
          <w:rFonts w:ascii="Arial" w:hAnsi="Arial" w:cs="Arial"/>
          <w:sz w:val="24"/>
          <w:szCs w:val="24"/>
        </w:rPr>
      </w:pPr>
      <w:r w:rsidRPr="00310A0D">
        <w:rPr>
          <w:rFonts w:ascii="Arial" w:hAnsi="Arial" w:cs="Arial"/>
          <w:spacing w:val="-2"/>
          <w:sz w:val="24"/>
          <w:szCs w:val="24"/>
        </w:rPr>
        <w:t xml:space="preserve"> </w:t>
      </w:r>
    </w:p>
    <w:p w14:paraId="6FEE8C60" w14:textId="77777777" w:rsidR="00E3124C" w:rsidRDefault="00E3124C" w:rsidP="00E3124C">
      <w:pPr>
        <w:spacing w:after="0" w:line="240" w:lineRule="atLeast"/>
        <w:jc w:val="both"/>
        <w:rPr>
          <w:rFonts w:ascii="Arial" w:hAnsi="Arial" w:cs="Arial"/>
          <w:sz w:val="24"/>
          <w:szCs w:val="24"/>
        </w:rPr>
      </w:pPr>
      <w:r w:rsidRPr="00310A0D">
        <w:rPr>
          <w:rFonts w:ascii="Arial" w:hAnsi="Arial" w:cs="Arial"/>
          <w:sz w:val="24"/>
          <w:szCs w:val="24"/>
        </w:rPr>
        <w:t>Se deberá verificar que la resistencia de puesta a tierra a pie de cada estructura, utilizando los materiales</w:t>
      </w:r>
      <w:r w:rsidRPr="00793FB5">
        <w:rPr>
          <w:rFonts w:ascii="Arial" w:hAnsi="Arial" w:cs="Arial"/>
          <w:sz w:val="24"/>
          <w:szCs w:val="24"/>
        </w:rPr>
        <w:t xml:space="preserve"> indicados, no sobrepase el valor de 20 ohmios. De requerirse, en la construcción se podrá incrementar el número de varillas, si es que la resistividad es muy elevada o en su defecto se pueden agregar productos químicos.</w:t>
      </w:r>
    </w:p>
    <w:p w14:paraId="174E5884" w14:textId="77777777" w:rsidR="001030E9" w:rsidRDefault="001030E9" w:rsidP="00E3124C">
      <w:pPr>
        <w:spacing w:after="0" w:line="240" w:lineRule="atLeast"/>
        <w:jc w:val="both"/>
        <w:rPr>
          <w:rFonts w:ascii="Arial" w:hAnsi="Arial" w:cs="Arial"/>
          <w:sz w:val="24"/>
          <w:szCs w:val="24"/>
        </w:rPr>
      </w:pPr>
    </w:p>
    <w:p w14:paraId="33A68D6E" w14:textId="3607598F" w:rsidR="001030E9" w:rsidRDefault="001030E9" w:rsidP="00E3124C">
      <w:pPr>
        <w:spacing w:after="0" w:line="240" w:lineRule="atLeast"/>
        <w:jc w:val="both"/>
        <w:rPr>
          <w:rFonts w:ascii="Arial" w:hAnsi="Arial" w:cs="Arial"/>
          <w:sz w:val="24"/>
          <w:szCs w:val="24"/>
        </w:rPr>
      </w:pPr>
      <w:r>
        <w:rPr>
          <w:rFonts w:ascii="Arial" w:hAnsi="Arial" w:cs="Arial"/>
          <w:sz w:val="24"/>
          <w:szCs w:val="24"/>
        </w:rPr>
        <w:t xml:space="preserve">La puesta a tierra en los postes se realizará a través de la armadura de hierro, por lo </w:t>
      </w:r>
      <w:r w:rsidR="00320F42">
        <w:rPr>
          <w:rFonts w:ascii="Arial" w:hAnsi="Arial" w:cs="Arial"/>
          <w:sz w:val="24"/>
          <w:szCs w:val="24"/>
        </w:rPr>
        <w:t xml:space="preserve">a una distancia aproximada de 50 cm de la </w:t>
      </w:r>
      <w:r>
        <w:rPr>
          <w:rFonts w:ascii="Arial" w:hAnsi="Arial" w:cs="Arial"/>
          <w:sz w:val="24"/>
          <w:szCs w:val="24"/>
        </w:rPr>
        <w:t>punta se colocará un</w:t>
      </w:r>
      <w:r w:rsidR="00320F42">
        <w:rPr>
          <w:rFonts w:ascii="Arial" w:hAnsi="Arial" w:cs="Arial"/>
          <w:sz w:val="24"/>
          <w:szCs w:val="24"/>
        </w:rPr>
        <w:t>a</w:t>
      </w:r>
      <w:r>
        <w:rPr>
          <w:rFonts w:ascii="Arial" w:hAnsi="Arial" w:cs="Arial"/>
          <w:sz w:val="24"/>
          <w:szCs w:val="24"/>
        </w:rPr>
        <w:t xml:space="preserve"> </w:t>
      </w:r>
      <w:r w:rsidR="00320F42">
        <w:rPr>
          <w:rFonts w:ascii="Arial" w:hAnsi="Arial" w:cs="Arial"/>
          <w:sz w:val="24"/>
          <w:szCs w:val="24"/>
        </w:rPr>
        <w:t xml:space="preserve">placa con perno de </w:t>
      </w:r>
      <w:r w:rsidR="00192F23">
        <w:rPr>
          <w:rFonts w:ascii="Arial" w:hAnsi="Arial" w:cs="Arial"/>
          <w:sz w:val="24"/>
          <w:szCs w:val="24"/>
        </w:rPr>
        <w:t>5/8”</w:t>
      </w:r>
      <w:r w:rsidR="00320F42">
        <w:rPr>
          <w:rFonts w:ascii="Arial" w:hAnsi="Arial" w:cs="Arial"/>
          <w:sz w:val="24"/>
          <w:szCs w:val="24"/>
        </w:rPr>
        <w:t xml:space="preserve">, la que servirá  para sujetar al conector para poner a tierra el cable de guardia. En una distancia de 20 cm por debajo de la profundidad de empotramiento, el fabricante del poste colocará otra placa con un perno de </w:t>
      </w:r>
      <w:r w:rsidR="00192F23">
        <w:rPr>
          <w:rFonts w:ascii="Arial" w:hAnsi="Arial" w:cs="Arial"/>
          <w:sz w:val="24"/>
          <w:szCs w:val="24"/>
        </w:rPr>
        <w:t>5/8”</w:t>
      </w:r>
      <w:r w:rsidR="00320F42">
        <w:rPr>
          <w:rFonts w:ascii="Arial" w:hAnsi="Arial" w:cs="Arial"/>
          <w:sz w:val="24"/>
          <w:szCs w:val="24"/>
        </w:rPr>
        <w:t xml:space="preserve">, mediante el cual se ajustará un conector de cobre en el que se alojará el cable de puesta a tierra. </w:t>
      </w:r>
    </w:p>
    <w:p w14:paraId="2D8C3244" w14:textId="77777777" w:rsidR="00E3124C" w:rsidRDefault="00E3124C" w:rsidP="00E3124C">
      <w:pPr>
        <w:spacing w:after="0" w:line="240" w:lineRule="atLeast"/>
        <w:jc w:val="both"/>
        <w:rPr>
          <w:rFonts w:ascii="Arial" w:hAnsi="Arial" w:cs="Arial"/>
          <w:sz w:val="24"/>
          <w:szCs w:val="24"/>
        </w:rPr>
      </w:pPr>
    </w:p>
    <w:p w14:paraId="76712A0D" w14:textId="77777777" w:rsidR="00E3124C" w:rsidRPr="00793FB5" w:rsidRDefault="00E3124C" w:rsidP="00E3124C">
      <w:pPr>
        <w:spacing w:after="0" w:line="240" w:lineRule="atLeast"/>
        <w:jc w:val="both"/>
        <w:rPr>
          <w:rFonts w:ascii="Arial" w:hAnsi="Arial" w:cs="Arial"/>
          <w:sz w:val="24"/>
          <w:szCs w:val="24"/>
        </w:rPr>
      </w:pPr>
    </w:p>
    <w:p w14:paraId="6E671C45" w14:textId="77777777" w:rsidR="00E3124C" w:rsidRPr="00793FB5" w:rsidRDefault="00E3124C" w:rsidP="00E3124C">
      <w:pPr>
        <w:pStyle w:val="Ttulo2"/>
        <w:spacing w:before="0" w:after="0" w:line="240" w:lineRule="atLeast"/>
        <w:rPr>
          <w:szCs w:val="24"/>
        </w:rPr>
      </w:pPr>
      <w:bookmarkStart w:id="402" w:name="_Toc332117870"/>
      <w:bookmarkStart w:id="403" w:name="_Toc332118566"/>
      <w:bookmarkStart w:id="404" w:name="_Toc332118733"/>
      <w:bookmarkStart w:id="405" w:name="_Toc332118991"/>
      <w:bookmarkStart w:id="406" w:name="_Toc332119874"/>
      <w:bookmarkStart w:id="407" w:name="_Toc332120154"/>
      <w:bookmarkStart w:id="408" w:name="_Toc332120316"/>
      <w:bookmarkStart w:id="409" w:name="_Toc332120519"/>
      <w:bookmarkStart w:id="410" w:name="_Toc332120962"/>
      <w:bookmarkStart w:id="411" w:name="_Toc332121187"/>
      <w:bookmarkStart w:id="412" w:name="_Toc332121301"/>
      <w:bookmarkStart w:id="413" w:name="_Toc332121537"/>
      <w:bookmarkStart w:id="414" w:name="_Toc332121651"/>
      <w:bookmarkStart w:id="415" w:name="_Toc332271458"/>
      <w:bookmarkStart w:id="416" w:name="_Toc332306784"/>
      <w:bookmarkStart w:id="417" w:name="_Toc332488874"/>
      <w:bookmarkStart w:id="418" w:name="_Toc396314431"/>
      <w:bookmarkStart w:id="419" w:name="_Toc408177319"/>
      <w:bookmarkStart w:id="420" w:name="_Toc417902417"/>
      <w:r w:rsidRPr="00793FB5">
        <w:rPr>
          <w:szCs w:val="24"/>
        </w:rPr>
        <w:t>TENSORES.-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4B48479" w14:textId="77777777" w:rsidR="00E3124C" w:rsidRPr="001F6534" w:rsidRDefault="00E3124C" w:rsidP="00E3124C">
      <w:pPr>
        <w:spacing w:after="0" w:line="240" w:lineRule="atLeast"/>
        <w:jc w:val="both"/>
        <w:rPr>
          <w:rFonts w:ascii="Arial" w:hAnsi="Arial" w:cs="Arial"/>
          <w:sz w:val="24"/>
          <w:szCs w:val="24"/>
        </w:rPr>
      </w:pPr>
    </w:p>
    <w:p w14:paraId="1C4ABDBF" w14:textId="77777777" w:rsidR="00E3124C" w:rsidRPr="00793FB5" w:rsidRDefault="00E3124C" w:rsidP="00E3124C">
      <w:pPr>
        <w:spacing w:after="0" w:line="240" w:lineRule="atLeast"/>
        <w:jc w:val="both"/>
        <w:rPr>
          <w:rFonts w:ascii="Arial" w:hAnsi="Arial" w:cs="Arial"/>
          <w:sz w:val="24"/>
          <w:szCs w:val="24"/>
        </w:rPr>
      </w:pPr>
      <w:r w:rsidRPr="001F6534">
        <w:rPr>
          <w:rFonts w:ascii="Arial" w:hAnsi="Arial" w:cs="Arial"/>
          <w:sz w:val="24"/>
          <w:szCs w:val="24"/>
        </w:rPr>
        <w:t>En</w:t>
      </w:r>
      <w:r w:rsidRPr="00793FB5">
        <w:rPr>
          <w:rFonts w:ascii="Arial" w:hAnsi="Arial" w:cs="Arial"/>
          <w:sz w:val="24"/>
          <w:szCs w:val="24"/>
        </w:rPr>
        <w:t xml:space="preserve"> base a los resultados de los cálculos, para los tensores se utilizará cable de acero </w:t>
      </w:r>
      <w:r w:rsidRPr="00793FB5">
        <w:rPr>
          <w:rFonts w:ascii="Arial" w:hAnsi="Arial" w:cs="Arial"/>
          <w:spacing w:val="-2"/>
          <w:sz w:val="24"/>
          <w:szCs w:val="24"/>
        </w:rPr>
        <w:t xml:space="preserve">galvanizado, de </w:t>
      </w:r>
      <w:r w:rsidRPr="00793FB5">
        <w:rPr>
          <w:rFonts w:ascii="Arial" w:hAnsi="Arial" w:cs="Arial"/>
          <w:sz w:val="24"/>
          <w:szCs w:val="24"/>
        </w:rPr>
        <w:t>½”</w:t>
      </w:r>
      <w:r w:rsidRPr="00793FB5">
        <w:rPr>
          <w:rFonts w:ascii="Arial" w:hAnsi="Arial" w:cs="Arial"/>
          <w:spacing w:val="-2"/>
          <w:sz w:val="24"/>
          <w:szCs w:val="24"/>
        </w:rPr>
        <w:t xml:space="preserve"> </w:t>
      </w:r>
      <w:proofErr w:type="spellStart"/>
      <w:r w:rsidRPr="00793FB5">
        <w:rPr>
          <w:rFonts w:ascii="Arial" w:hAnsi="Arial" w:cs="Arial"/>
          <w:spacing w:val="-2"/>
          <w:sz w:val="24"/>
          <w:szCs w:val="24"/>
        </w:rPr>
        <w:t>pulg</w:t>
      </w:r>
      <w:proofErr w:type="spellEnd"/>
      <w:r w:rsidRPr="00793FB5">
        <w:rPr>
          <w:rFonts w:ascii="Arial" w:hAnsi="Arial" w:cs="Arial"/>
          <w:spacing w:val="-2"/>
          <w:sz w:val="24"/>
          <w:szCs w:val="24"/>
        </w:rPr>
        <w:t xml:space="preserve">. </w:t>
      </w:r>
      <w:proofErr w:type="gramStart"/>
      <w:r w:rsidRPr="00793FB5">
        <w:rPr>
          <w:rFonts w:ascii="Arial" w:hAnsi="Arial" w:cs="Arial"/>
          <w:spacing w:val="-2"/>
          <w:sz w:val="24"/>
          <w:szCs w:val="24"/>
        </w:rPr>
        <w:t>de</w:t>
      </w:r>
      <w:proofErr w:type="gramEnd"/>
      <w:r w:rsidRPr="00793FB5">
        <w:rPr>
          <w:rFonts w:ascii="Arial" w:hAnsi="Arial" w:cs="Arial"/>
          <w:spacing w:val="-2"/>
          <w:sz w:val="24"/>
          <w:szCs w:val="24"/>
        </w:rPr>
        <w:t xml:space="preserve"> diámetro, de 12.100 libras de resistencia a la rotura, grado SIEMENS MARTIN</w:t>
      </w:r>
      <w:r w:rsidRPr="00793FB5">
        <w:rPr>
          <w:rFonts w:ascii="Arial" w:hAnsi="Arial" w:cs="Arial"/>
          <w:sz w:val="24"/>
          <w:szCs w:val="24"/>
        </w:rPr>
        <w:t>.</w:t>
      </w:r>
    </w:p>
    <w:p w14:paraId="7A5E0D2B" w14:textId="77777777" w:rsidR="00E3124C" w:rsidRPr="00793FB5" w:rsidRDefault="00E3124C" w:rsidP="00E3124C">
      <w:pPr>
        <w:spacing w:after="0" w:line="240" w:lineRule="atLeast"/>
        <w:jc w:val="both"/>
        <w:rPr>
          <w:rFonts w:ascii="Arial" w:hAnsi="Arial" w:cs="Arial"/>
          <w:sz w:val="24"/>
          <w:szCs w:val="24"/>
        </w:rPr>
      </w:pPr>
    </w:p>
    <w:p w14:paraId="052C2116" w14:textId="77777777" w:rsidR="00E3124C" w:rsidRPr="004638EC" w:rsidRDefault="00E3124C" w:rsidP="00E3124C">
      <w:pPr>
        <w:spacing w:after="0" w:line="240" w:lineRule="atLeast"/>
        <w:jc w:val="both"/>
        <w:rPr>
          <w:rFonts w:ascii="Arial" w:hAnsi="Arial" w:cs="Arial"/>
          <w:sz w:val="24"/>
          <w:szCs w:val="24"/>
        </w:rPr>
      </w:pPr>
      <w:r w:rsidRPr="00793FB5">
        <w:rPr>
          <w:rFonts w:ascii="Arial" w:hAnsi="Arial" w:cs="Arial"/>
          <w:sz w:val="24"/>
          <w:szCs w:val="24"/>
        </w:rPr>
        <w:t xml:space="preserve">Las varillas de anclaje serán de acero galvanizado </w:t>
      </w:r>
      <w:r w:rsidRPr="00793FB5">
        <w:rPr>
          <w:rFonts w:ascii="Arial" w:hAnsi="Arial" w:cs="Arial"/>
          <w:spacing w:val="-2"/>
          <w:sz w:val="24"/>
          <w:szCs w:val="24"/>
        </w:rPr>
        <w:t xml:space="preserve">de 3/4" </w:t>
      </w:r>
      <w:r w:rsidRPr="00793FB5">
        <w:rPr>
          <w:rFonts w:ascii="Arial" w:hAnsi="Arial" w:cs="Arial"/>
          <w:sz w:val="24"/>
          <w:szCs w:val="24"/>
        </w:rPr>
        <w:t xml:space="preserve">de diámetro y </w:t>
      </w:r>
      <w:r w:rsidRPr="00793FB5">
        <w:rPr>
          <w:rFonts w:ascii="Arial" w:hAnsi="Arial" w:cs="Arial"/>
          <w:spacing w:val="-2"/>
          <w:sz w:val="24"/>
          <w:szCs w:val="24"/>
        </w:rPr>
        <w:t>9' de longitud</w:t>
      </w:r>
      <w:r w:rsidRPr="00793FB5">
        <w:rPr>
          <w:rFonts w:ascii="Arial" w:hAnsi="Arial" w:cs="Arial"/>
          <w:sz w:val="24"/>
          <w:szCs w:val="24"/>
        </w:rPr>
        <w:t xml:space="preserve">. Los </w:t>
      </w:r>
      <w:r w:rsidRPr="004638EC">
        <w:rPr>
          <w:rFonts w:ascii="Arial" w:hAnsi="Arial" w:cs="Arial"/>
          <w:sz w:val="24"/>
          <w:szCs w:val="24"/>
        </w:rPr>
        <w:t>templadores también serán galvanizados y adecuados para poder regular su tensión mecánica sin recurrir a la torsión del cable.</w:t>
      </w:r>
    </w:p>
    <w:p w14:paraId="08FE0337" w14:textId="77777777" w:rsidR="00E3124C" w:rsidRPr="004638EC" w:rsidRDefault="00E3124C" w:rsidP="00E3124C">
      <w:pPr>
        <w:spacing w:after="0" w:line="240" w:lineRule="atLeast"/>
        <w:jc w:val="both"/>
        <w:rPr>
          <w:rFonts w:ascii="Arial" w:hAnsi="Arial" w:cs="Arial"/>
          <w:sz w:val="24"/>
          <w:szCs w:val="24"/>
        </w:rPr>
      </w:pPr>
    </w:p>
    <w:p w14:paraId="13CE0DA1" w14:textId="77777777" w:rsidR="00E3124C" w:rsidRDefault="00E3124C" w:rsidP="00E3124C">
      <w:pPr>
        <w:spacing w:after="0" w:line="240" w:lineRule="atLeast"/>
        <w:jc w:val="both"/>
        <w:rPr>
          <w:rFonts w:ascii="Arial" w:hAnsi="Arial" w:cs="Arial"/>
          <w:sz w:val="24"/>
          <w:szCs w:val="24"/>
        </w:rPr>
      </w:pPr>
      <w:r w:rsidRPr="004638EC">
        <w:rPr>
          <w:rFonts w:ascii="Arial" w:hAnsi="Arial" w:cs="Arial"/>
          <w:sz w:val="24"/>
          <w:szCs w:val="24"/>
        </w:rPr>
        <w:t xml:space="preserve">Los bloques de anclaje serán de </w:t>
      </w:r>
      <w:proofErr w:type="spellStart"/>
      <w:r w:rsidRPr="004638EC">
        <w:rPr>
          <w:rFonts w:ascii="Arial" w:hAnsi="Arial" w:cs="Arial"/>
          <w:sz w:val="24"/>
          <w:szCs w:val="24"/>
        </w:rPr>
        <w:t>Hº</w:t>
      </w:r>
      <w:proofErr w:type="spellEnd"/>
      <w:r w:rsidRPr="004638EC">
        <w:rPr>
          <w:rFonts w:ascii="Arial" w:hAnsi="Arial" w:cs="Arial"/>
          <w:sz w:val="24"/>
          <w:szCs w:val="24"/>
        </w:rPr>
        <w:t xml:space="preserve"> </w:t>
      </w:r>
      <w:proofErr w:type="spellStart"/>
      <w:r w:rsidRPr="004638EC">
        <w:rPr>
          <w:rFonts w:ascii="Arial" w:hAnsi="Arial" w:cs="Arial"/>
          <w:sz w:val="24"/>
          <w:szCs w:val="24"/>
        </w:rPr>
        <w:t>Aº</w:t>
      </w:r>
      <w:proofErr w:type="spellEnd"/>
      <w:r w:rsidRPr="004638EC">
        <w:rPr>
          <w:rFonts w:ascii="Arial" w:hAnsi="Arial" w:cs="Arial"/>
          <w:sz w:val="24"/>
          <w:szCs w:val="24"/>
        </w:rPr>
        <w:t xml:space="preserve"> de dimensiones </w:t>
      </w:r>
      <w:r w:rsidRPr="004638EC">
        <w:rPr>
          <w:rFonts w:ascii="Arial" w:hAnsi="Arial" w:cs="Arial"/>
          <w:spacing w:val="-2"/>
          <w:sz w:val="24"/>
          <w:szCs w:val="24"/>
        </w:rPr>
        <w:t>80x80x20 cm. con agujero central para varilla de 3/4".</w:t>
      </w:r>
      <w:r w:rsidRPr="00793FB5">
        <w:rPr>
          <w:rFonts w:ascii="Arial" w:hAnsi="Arial" w:cs="Arial"/>
          <w:sz w:val="24"/>
          <w:szCs w:val="24"/>
        </w:rPr>
        <w:t xml:space="preserve"> </w:t>
      </w:r>
    </w:p>
    <w:p w14:paraId="62ED9940" w14:textId="77777777" w:rsidR="00E3124C" w:rsidRDefault="00E3124C" w:rsidP="00E3124C">
      <w:pPr>
        <w:spacing w:after="0" w:line="240" w:lineRule="atLeast"/>
        <w:jc w:val="both"/>
        <w:rPr>
          <w:rFonts w:ascii="Arial" w:hAnsi="Arial" w:cs="Arial"/>
          <w:sz w:val="24"/>
          <w:szCs w:val="24"/>
        </w:rPr>
      </w:pPr>
    </w:p>
    <w:p w14:paraId="501D1C31" w14:textId="77777777" w:rsidR="00E3124C" w:rsidRPr="00793FB5" w:rsidRDefault="00E3124C" w:rsidP="00E3124C">
      <w:pPr>
        <w:pStyle w:val="Ttulo2"/>
        <w:spacing w:before="0" w:after="0" w:line="240" w:lineRule="atLeast"/>
        <w:rPr>
          <w:szCs w:val="24"/>
        </w:rPr>
      </w:pPr>
      <w:bookmarkStart w:id="421" w:name="_Toc518810654"/>
      <w:bookmarkStart w:id="422" w:name="_Toc332112467"/>
      <w:bookmarkStart w:id="423" w:name="_Toc332113016"/>
      <w:bookmarkStart w:id="424" w:name="_Toc332117871"/>
      <w:bookmarkStart w:id="425" w:name="_Toc332118567"/>
      <w:bookmarkStart w:id="426" w:name="_Toc332118734"/>
      <w:bookmarkStart w:id="427" w:name="_Toc332118992"/>
      <w:bookmarkStart w:id="428" w:name="_Toc332119875"/>
      <w:bookmarkStart w:id="429" w:name="_Toc332120155"/>
      <w:bookmarkStart w:id="430" w:name="_Toc332120317"/>
      <w:bookmarkStart w:id="431" w:name="_Toc332120520"/>
      <w:bookmarkStart w:id="432" w:name="_Toc332120963"/>
      <w:bookmarkStart w:id="433" w:name="_Toc332121188"/>
      <w:bookmarkStart w:id="434" w:name="_Toc332121302"/>
      <w:bookmarkStart w:id="435" w:name="_Toc332121538"/>
      <w:bookmarkStart w:id="436" w:name="_Toc332121652"/>
      <w:bookmarkStart w:id="437" w:name="_Toc332271459"/>
      <w:bookmarkStart w:id="438" w:name="_Toc332306785"/>
      <w:bookmarkStart w:id="439" w:name="_Toc332488875"/>
      <w:bookmarkStart w:id="440" w:name="_Toc396314432"/>
      <w:bookmarkStart w:id="441" w:name="_Toc408177320"/>
      <w:bookmarkStart w:id="442" w:name="_Toc417902418"/>
      <w:r w:rsidRPr="00793FB5">
        <w:rPr>
          <w:szCs w:val="24"/>
        </w:rPr>
        <w:lastRenderedPageBreak/>
        <w:t>AVISOS DE PELIGRO Y NUMERACIÓN</w:t>
      </w:r>
      <w:bookmarkEnd w:id="421"/>
      <w:r w:rsidRPr="00793FB5">
        <w:rPr>
          <w:szCs w:val="24"/>
        </w:rPr>
        <w: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07CF6BE1" w14:textId="77777777" w:rsidR="00E3124C" w:rsidRPr="00793FB5" w:rsidRDefault="00E3124C" w:rsidP="00E3124C">
      <w:pPr>
        <w:tabs>
          <w:tab w:val="num" w:pos="360"/>
        </w:tabs>
        <w:spacing w:after="0" w:line="240" w:lineRule="atLeast"/>
        <w:jc w:val="both"/>
        <w:rPr>
          <w:rFonts w:ascii="Arial" w:hAnsi="Arial" w:cs="Arial"/>
          <w:sz w:val="24"/>
          <w:szCs w:val="24"/>
        </w:rPr>
      </w:pPr>
    </w:p>
    <w:p w14:paraId="3B6A55AE" w14:textId="77777777" w:rsidR="00E3124C" w:rsidRPr="00793FB5" w:rsidRDefault="00E3124C" w:rsidP="00E3124C">
      <w:pPr>
        <w:tabs>
          <w:tab w:val="num" w:pos="360"/>
        </w:tabs>
        <w:spacing w:after="0" w:line="240" w:lineRule="atLeast"/>
        <w:jc w:val="both"/>
        <w:rPr>
          <w:rFonts w:ascii="Arial" w:hAnsi="Arial" w:cs="Arial"/>
          <w:sz w:val="24"/>
          <w:szCs w:val="24"/>
        </w:rPr>
      </w:pPr>
      <w:r w:rsidRPr="00D72E2A">
        <w:rPr>
          <w:rFonts w:ascii="Arial" w:hAnsi="Arial" w:cs="Arial"/>
          <w:sz w:val="24"/>
          <w:szCs w:val="24"/>
        </w:rPr>
        <w:t>Se colocarán los avisos de peligro en todas las estructuras de la línea. El aviso consistirá en deberá una chapa enlozada y esmaltada al fuego, con fondo blanco y el dibujo de una calavera</w:t>
      </w:r>
      <w:r w:rsidRPr="00793FB5">
        <w:rPr>
          <w:rFonts w:ascii="Arial" w:hAnsi="Arial" w:cs="Arial"/>
          <w:sz w:val="24"/>
          <w:szCs w:val="24"/>
        </w:rPr>
        <w:t>. Detrás de la calavera, formando cruz se representará un rayo y un hueso. Llevará además la inscripción ““PELIGRO DE MUERTE – ALTO VOLTAJE”. Los dibujos serán de color rojo. Las dimensiones mínimas de la chapa son de 0,25 x 0,35 m y se instalarán a una altura no menor a 4 metros.</w:t>
      </w:r>
    </w:p>
    <w:p w14:paraId="7965BDDD" w14:textId="77777777" w:rsidR="00E3124C" w:rsidRPr="00793FB5" w:rsidRDefault="00E3124C" w:rsidP="00E3124C">
      <w:pPr>
        <w:tabs>
          <w:tab w:val="num" w:pos="360"/>
        </w:tabs>
        <w:spacing w:after="0" w:line="240" w:lineRule="atLeast"/>
        <w:jc w:val="both"/>
        <w:rPr>
          <w:rFonts w:ascii="Arial" w:hAnsi="Arial" w:cs="Arial"/>
          <w:sz w:val="24"/>
          <w:szCs w:val="24"/>
        </w:rPr>
      </w:pPr>
      <w:r w:rsidRPr="00793FB5">
        <w:rPr>
          <w:rFonts w:ascii="Arial" w:hAnsi="Arial" w:cs="Arial"/>
          <w:sz w:val="24"/>
          <w:szCs w:val="24"/>
        </w:rPr>
        <w:t xml:space="preserve"> </w:t>
      </w:r>
    </w:p>
    <w:p w14:paraId="4F31B654" w14:textId="77777777" w:rsidR="00E3124C" w:rsidRPr="00793FB5" w:rsidRDefault="00E3124C" w:rsidP="00E3124C">
      <w:pPr>
        <w:tabs>
          <w:tab w:val="num" w:pos="360"/>
        </w:tabs>
        <w:spacing w:after="0" w:line="240" w:lineRule="atLeast"/>
        <w:jc w:val="both"/>
        <w:rPr>
          <w:rFonts w:ascii="Arial" w:hAnsi="Arial" w:cs="Arial"/>
          <w:sz w:val="24"/>
          <w:szCs w:val="24"/>
        </w:rPr>
      </w:pPr>
      <w:r w:rsidRPr="00793FB5">
        <w:rPr>
          <w:rFonts w:ascii="Arial" w:hAnsi="Arial" w:cs="Arial"/>
          <w:sz w:val="24"/>
          <w:szCs w:val="24"/>
        </w:rPr>
        <w:t>Para identificación, todas las estructuras serán numeradas en forma secuencial de tal manera que las cifras sean legibles desde el suelo, lo cual facilitará su localización.</w:t>
      </w:r>
    </w:p>
    <w:p w14:paraId="412C95D9" w14:textId="77777777" w:rsidR="00E3124C" w:rsidRPr="00793FB5" w:rsidRDefault="00E3124C" w:rsidP="00E3124C">
      <w:pPr>
        <w:tabs>
          <w:tab w:val="num" w:pos="360"/>
        </w:tabs>
        <w:spacing w:after="0" w:line="240" w:lineRule="atLeast"/>
        <w:jc w:val="both"/>
        <w:rPr>
          <w:rFonts w:ascii="Arial" w:hAnsi="Arial" w:cs="Arial"/>
          <w:sz w:val="24"/>
          <w:szCs w:val="24"/>
        </w:rPr>
      </w:pPr>
    </w:p>
    <w:p w14:paraId="667D7DCC" w14:textId="77777777" w:rsidR="00511DF6" w:rsidRDefault="00511DF6" w:rsidP="00511DF6">
      <w:pPr>
        <w:spacing w:after="0" w:line="240" w:lineRule="atLeast"/>
        <w:jc w:val="both"/>
        <w:rPr>
          <w:rFonts w:ascii="Arial" w:hAnsi="Arial" w:cs="Arial"/>
          <w:sz w:val="24"/>
          <w:szCs w:val="24"/>
        </w:rPr>
      </w:pPr>
    </w:p>
    <w:p w14:paraId="774FDE63" w14:textId="77777777" w:rsidR="00511DF6" w:rsidRPr="00793FB5" w:rsidRDefault="00511DF6" w:rsidP="00511DF6">
      <w:pPr>
        <w:pStyle w:val="Ttulo2"/>
        <w:spacing w:before="0" w:after="0" w:line="240" w:lineRule="atLeast"/>
        <w:rPr>
          <w:szCs w:val="24"/>
        </w:rPr>
      </w:pPr>
      <w:bookmarkStart w:id="443" w:name="_Toc417902419"/>
      <w:r>
        <w:rPr>
          <w:szCs w:val="24"/>
        </w:rPr>
        <w:t>CAMINOS DE ACCESO</w:t>
      </w:r>
      <w:r w:rsidRPr="00793FB5">
        <w:rPr>
          <w:szCs w:val="24"/>
        </w:rPr>
        <w:t>.-</w:t>
      </w:r>
      <w:bookmarkEnd w:id="443"/>
    </w:p>
    <w:p w14:paraId="4E136FA7" w14:textId="77777777" w:rsidR="00511DF6" w:rsidRPr="00793FB5" w:rsidRDefault="00511DF6" w:rsidP="00511DF6">
      <w:pPr>
        <w:tabs>
          <w:tab w:val="num" w:pos="360"/>
        </w:tabs>
        <w:spacing w:after="0" w:line="240" w:lineRule="atLeast"/>
        <w:jc w:val="both"/>
        <w:rPr>
          <w:rFonts w:ascii="Arial" w:hAnsi="Arial" w:cs="Arial"/>
          <w:sz w:val="24"/>
          <w:szCs w:val="24"/>
        </w:rPr>
      </w:pPr>
    </w:p>
    <w:p w14:paraId="5AAF44E4" w14:textId="77777777" w:rsidR="00511DF6" w:rsidRPr="00511DF6" w:rsidRDefault="00511DF6" w:rsidP="00511DF6">
      <w:pPr>
        <w:spacing w:after="0" w:line="240" w:lineRule="atLeast"/>
        <w:jc w:val="both"/>
        <w:rPr>
          <w:rFonts w:ascii="Arial" w:hAnsi="Arial" w:cs="Arial"/>
          <w:sz w:val="24"/>
          <w:szCs w:val="24"/>
        </w:rPr>
      </w:pPr>
      <w:r w:rsidRPr="00511DF6">
        <w:rPr>
          <w:rFonts w:ascii="Arial" w:hAnsi="Arial" w:cs="Arial"/>
          <w:sz w:val="24"/>
          <w:szCs w:val="24"/>
        </w:rPr>
        <w:t xml:space="preserve">Con el fin de facilitar el acceso de postes de </w:t>
      </w:r>
      <w:proofErr w:type="spellStart"/>
      <w:r w:rsidRPr="00511DF6">
        <w:rPr>
          <w:rFonts w:ascii="Arial" w:hAnsi="Arial" w:cs="Arial"/>
          <w:sz w:val="24"/>
          <w:szCs w:val="24"/>
        </w:rPr>
        <w:t>HºAº</w:t>
      </w:r>
      <w:proofErr w:type="spellEnd"/>
      <w:r w:rsidRPr="00511DF6">
        <w:rPr>
          <w:rFonts w:ascii="Arial" w:hAnsi="Arial" w:cs="Arial"/>
          <w:sz w:val="24"/>
          <w:szCs w:val="24"/>
        </w:rPr>
        <w:t xml:space="preserve"> de 16.5 m, 18 m y 21 m </w:t>
      </w:r>
      <w:r w:rsidR="00DB20F7">
        <w:rPr>
          <w:rFonts w:ascii="Arial" w:hAnsi="Arial" w:cs="Arial"/>
          <w:sz w:val="24"/>
          <w:szCs w:val="24"/>
        </w:rPr>
        <w:t xml:space="preserve">así como al material para edificar las torres en </w:t>
      </w:r>
      <w:r w:rsidRPr="00511DF6">
        <w:rPr>
          <w:rFonts w:ascii="Arial" w:hAnsi="Arial" w:cs="Arial"/>
          <w:sz w:val="24"/>
          <w:szCs w:val="24"/>
        </w:rPr>
        <w:t xml:space="preserve">los sitios de erección, se deberán construir caminos pilotos de 4m de ancho, utilizando tractor de oruga (o cargadora frontal), que retirará la capa vegetal y permitirá una superficie de rodamiento de baja </w:t>
      </w:r>
      <w:r w:rsidRPr="007A26FB">
        <w:rPr>
          <w:rFonts w:ascii="Arial" w:hAnsi="Arial" w:cs="Arial"/>
          <w:sz w:val="24"/>
          <w:szCs w:val="24"/>
        </w:rPr>
        <w:t xml:space="preserve">pendiente para el ingreso de vehículos grúa. Se ha determinado la necesidad de una longitud total de vías piloto de alrededor de </w:t>
      </w:r>
      <w:r w:rsidR="007A26FB">
        <w:rPr>
          <w:rFonts w:ascii="Arial" w:hAnsi="Arial" w:cs="Arial"/>
          <w:sz w:val="24"/>
          <w:szCs w:val="24"/>
        </w:rPr>
        <w:t>6</w:t>
      </w:r>
      <w:r w:rsidRPr="007A26FB">
        <w:rPr>
          <w:rFonts w:ascii="Arial" w:hAnsi="Arial" w:cs="Arial"/>
          <w:sz w:val="24"/>
          <w:szCs w:val="24"/>
        </w:rPr>
        <w:t xml:space="preserve"> km.</w:t>
      </w:r>
    </w:p>
    <w:p w14:paraId="10F2B5E6" w14:textId="77777777" w:rsidR="00511DF6" w:rsidRPr="00511DF6" w:rsidRDefault="00511DF6" w:rsidP="00511DF6">
      <w:pPr>
        <w:spacing w:after="0" w:line="240" w:lineRule="atLeast"/>
        <w:jc w:val="both"/>
        <w:rPr>
          <w:rFonts w:ascii="Arial" w:hAnsi="Arial" w:cs="Arial"/>
          <w:sz w:val="24"/>
          <w:szCs w:val="24"/>
        </w:rPr>
      </w:pPr>
    </w:p>
    <w:p w14:paraId="4A38EE94" w14:textId="77777777" w:rsidR="00511DF6" w:rsidRPr="00511DF6" w:rsidRDefault="00511DF6" w:rsidP="00511DF6">
      <w:pPr>
        <w:spacing w:after="0" w:line="240" w:lineRule="atLeast"/>
        <w:jc w:val="both"/>
        <w:rPr>
          <w:rFonts w:ascii="Arial" w:hAnsi="Arial" w:cs="Arial"/>
          <w:sz w:val="24"/>
          <w:szCs w:val="24"/>
        </w:rPr>
      </w:pPr>
    </w:p>
    <w:p w14:paraId="05257C2F" w14:textId="77777777" w:rsidR="00E3124C" w:rsidRPr="00793FB5" w:rsidRDefault="00E3124C" w:rsidP="00511DF6">
      <w:pPr>
        <w:spacing w:after="0" w:line="240" w:lineRule="atLeast"/>
        <w:jc w:val="both"/>
        <w:rPr>
          <w:rFonts w:ascii="Arial" w:hAnsi="Arial" w:cs="Arial"/>
          <w:sz w:val="24"/>
          <w:szCs w:val="24"/>
        </w:rPr>
      </w:pPr>
      <w:r w:rsidRPr="00793FB5">
        <w:rPr>
          <w:rFonts w:ascii="Arial" w:hAnsi="Arial" w:cs="Arial"/>
          <w:sz w:val="24"/>
          <w:szCs w:val="24"/>
        </w:rPr>
        <w:br w:type="page"/>
      </w:r>
    </w:p>
    <w:p w14:paraId="0A19D771" w14:textId="77777777" w:rsidR="00E3124C" w:rsidRDefault="00E3124C" w:rsidP="00E3124C">
      <w:pPr>
        <w:pStyle w:val="Ttulo1"/>
        <w:spacing w:line="240" w:lineRule="atLeast"/>
      </w:pPr>
      <w:bookmarkStart w:id="444" w:name="_Toc332117873"/>
      <w:bookmarkStart w:id="445" w:name="_Toc332118569"/>
      <w:bookmarkStart w:id="446" w:name="_Toc332118736"/>
      <w:bookmarkStart w:id="447" w:name="_Toc332118994"/>
      <w:bookmarkStart w:id="448" w:name="_Toc332119877"/>
      <w:bookmarkStart w:id="449" w:name="_Toc332120157"/>
      <w:bookmarkStart w:id="450" w:name="_Toc332120319"/>
      <w:bookmarkStart w:id="451" w:name="_Toc332120522"/>
      <w:bookmarkStart w:id="452" w:name="_Toc332120965"/>
      <w:bookmarkStart w:id="453" w:name="_Toc332121190"/>
      <w:bookmarkStart w:id="454" w:name="_Toc332121304"/>
      <w:bookmarkStart w:id="455" w:name="_Toc332121540"/>
      <w:bookmarkStart w:id="456" w:name="_Toc332121654"/>
      <w:bookmarkStart w:id="457" w:name="_Toc332271461"/>
      <w:bookmarkStart w:id="458" w:name="_Toc332306787"/>
      <w:bookmarkStart w:id="459" w:name="_Toc332488877"/>
      <w:bookmarkStart w:id="460" w:name="_Toc396314433"/>
      <w:bookmarkStart w:id="461" w:name="_Toc408177321"/>
      <w:bookmarkStart w:id="462" w:name="_Toc417902420"/>
      <w:r w:rsidRPr="00793FB5">
        <w:lastRenderedPageBreak/>
        <w:t>CÁLCULO  MECÁNICO.</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1C6ABEA7" w14:textId="77777777" w:rsidR="00E3124C" w:rsidRPr="00D72E2A" w:rsidRDefault="00E3124C" w:rsidP="00E3124C">
      <w:pPr>
        <w:rPr>
          <w:lang w:val="es-ES_tradnl" w:eastAsia="es-ES"/>
        </w:rPr>
      </w:pPr>
    </w:p>
    <w:p w14:paraId="4620D3C6" w14:textId="77777777" w:rsidR="00E3124C" w:rsidRPr="00793FB5" w:rsidRDefault="00E3124C" w:rsidP="00E3124C">
      <w:pPr>
        <w:pStyle w:val="Ttulo2"/>
        <w:spacing w:before="0" w:after="0" w:line="240" w:lineRule="atLeast"/>
        <w:rPr>
          <w:szCs w:val="24"/>
        </w:rPr>
      </w:pPr>
      <w:bookmarkStart w:id="463" w:name="_Toc332117874"/>
      <w:bookmarkStart w:id="464" w:name="_Toc332118570"/>
      <w:bookmarkStart w:id="465" w:name="_Toc332118737"/>
      <w:bookmarkStart w:id="466" w:name="_Toc332118995"/>
      <w:bookmarkStart w:id="467" w:name="_Toc332119878"/>
      <w:bookmarkStart w:id="468" w:name="_Toc332120158"/>
      <w:bookmarkStart w:id="469" w:name="_Toc332120320"/>
      <w:bookmarkStart w:id="470" w:name="_Toc332120523"/>
      <w:bookmarkStart w:id="471" w:name="_Toc332120966"/>
      <w:bookmarkStart w:id="472" w:name="_Toc332121191"/>
      <w:bookmarkStart w:id="473" w:name="_Toc332121305"/>
      <w:bookmarkStart w:id="474" w:name="_Toc332121541"/>
      <w:bookmarkStart w:id="475" w:name="_Toc332121655"/>
      <w:bookmarkStart w:id="476" w:name="_Toc332271462"/>
      <w:bookmarkStart w:id="477" w:name="_Toc332306788"/>
      <w:bookmarkStart w:id="478" w:name="_Toc332488878"/>
      <w:bookmarkStart w:id="479" w:name="_Toc396314434"/>
      <w:bookmarkStart w:id="480" w:name="_Toc408177322"/>
      <w:bookmarkStart w:id="481" w:name="_Toc417902421"/>
      <w:r w:rsidRPr="00793FB5">
        <w:rPr>
          <w:szCs w:val="24"/>
        </w:rPr>
        <w:t>ESTADOS A CONSIDERAR.-</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4693B3A"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04121A4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Según las normas del ex INECEL para líneas de subtransmisión a 69 KV., se definen dos zonas que son:</w:t>
      </w:r>
    </w:p>
    <w:p w14:paraId="4586F986"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661F5A7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b/>
          <w:spacing w:val="-2"/>
          <w:sz w:val="24"/>
          <w:szCs w:val="24"/>
        </w:rPr>
        <w:t>Zona I:</w:t>
      </w:r>
      <w:r w:rsidRPr="00793FB5">
        <w:rPr>
          <w:rFonts w:ascii="Arial" w:hAnsi="Arial" w:cs="Arial"/>
          <w:spacing w:val="-2"/>
          <w:sz w:val="24"/>
          <w:szCs w:val="24"/>
        </w:rPr>
        <w:t xml:space="preserve"> que corresponde a la parte baja del territorio nacional hasta una altura de 1000 m.s.n.m.</w:t>
      </w:r>
    </w:p>
    <w:p w14:paraId="5BDDE6A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6AE5D487"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b/>
          <w:spacing w:val="-2"/>
          <w:sz w:val="24"/>
          <w:szCs w:val="24"/>
        </w:rPr>
        <w:t>Zona II:</w:t>
      </w:r>
      <w:r w:rsidRPr="00793FB5">
        <w:rPr>
          <w:rFonts w:ascii="Arial" w:hAnsi="Arial" w:cs="Arial"/>
          <w:spacing w:val="-2"/>
          <w:sz w:val="24"/>
          <w:szCs w:val="24"/>
        </w:rPr>
        <w:t xml:space="preserve"> que corresponde básicamente a la meseta andina y comprende terrenos desde los 1.000 hasta los 3.500 m.s.n.m. </w:t>
      </w:r>
    </w:p>
    <w:p w14:paraId="0E172CAB"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2A1945B5"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De acuerdo con esta clasificación, la línea de subtransmisión </w:t>
      </w:r>
      <w:r w:rsidR="00511DF6">
        <w:rPr>
          <w:rFonts w:ascii="Arial" w:hAnsi="Arial" w:cs="Arial"/>
          <w:spacing w:val="-2"/>
          <w:sz w:val="24"/>
          <w:szCs w:val="24"/>
        </w:rPr>
        <w:t>Yanacocha</w:t>
      </w:r>
      <w:r w:rsidRPr="00793FB5">
        <w:rPr>
          <w:rFonts w:ascii="Arial" w:hAnsi="Arial" w:cs="Arial"/>
          <w:spacing w:val="-2"/>
          <w:sz w:val="24"/>
          <w:szCs w:val="24"/>
        </w:rPr>
        <w:t xml:space="preserve"> – </w:t>
      </w:r>
      <w:r w:rsidR="00511DF6">
        <w:rPr>
          <w:rFonts w:ascii="Arial" w:hAnsi="Arial" w:cs="Arial"/>
          <w:spacing w:val="-2"/>
          <w:sz w:val="24"/>
          <w:szCs w:val="24"/>
        </w:rPr>
        <w:t xml:space="preserve">Virgenpamba </w:t>
      </w:r>
      <w:r w:rsidR="008B6D2D">
        <w:rPr>
          <w:rFonts w:ascii="Arial" w:hAnsi="Arial" w:cs="Arial"/>
          <w:spacing w:val="-2"/>
          <w:sz w:val="24"/>
          <w:szCs w:val="24"/>
        </w:rPr>
        <w:t>–</w:t>
      </w:r>
      <w:r w:rsidR="00511DF6">
        <w:rPr>
          <w:rFonts w:ascii="Arial" w:hAnsi="Arial" w:cs="Arial"/>
          <w:spacing w:val="-2"/>
          <w:sz w:val="24"/>
          <w:szCs w:val="24"/>
        </w:rPr>
        <w:t xml:space="preserve"> </w:t>
      </w:r>
      <w:r w:rsidR="008B6D2D">
        <w:rPr>
          <w:rFonts w:ascii="Arial" w:hAnsi="Arial" w:cs="Arial"/>
          <w:spacing w:val="-2"/>
          <w:sz w:val="24"/>
          <w:szCs w:val="24"/>
        </w:rPr>
        <w:t xml:space="preserve">Norte - </w:t>
      </w:r>
      <w:r w:rsidR="00511DF6">
        <w:rPr>
          <w:rFonts w:ascii="Arial" w:hAnsi="Arial" w:cs="Arial"/>
          <w:spacing w:val="-2"/>
          <w:sz w:val="24"/>
          <w:szCs w:val="24"/>
        </w:rPr>
        <w:t>Obrapía</w:t>
      </w:r>
      <w:r w:rsidRPr="00793FB5">
        <w:rPr>
          <w:rFonts w:ascii="Arial" w:hAnsi="Arial" w:cs="Arial"/>
          <w:spacing w:val="-2"/>
          <w:sz w:val="24"/>
          <w:szCs w:val="24"/>
        </w:rPr>
        <w:t xml:space="preserve"> objeto del presente estudio, se ubica en la zona </w:t>
      </w:r>
      <w:r w:rsidR="00511DF6">
        <w:rPr>
          <w:rFonts w:ascii="Arial" w:hAnsi="Arial" w:cs="Arial"/>
          <w:spacing w:val="-2"/>
          <w:sz w:val="24"/>
          <w:szCs w:val="24"/>
        </w:rPr>
        <w:t>I</w:t>
      </w:r>
      <w:r w:rsidRPr="00793FB5">
        <w:rPr>
          <w:rFonts w:ascii="Arial" w:hAnsi="Arial" w:cs="Arial"/>
          <w:spacing w:val="-2"/>
          <w:sz w:val="24"/>
          <w:szCs w:val="24"/>
        </w:rPr>
        <w:t>I, por lo tanto el estudio se realizará con los parámetros definidos exclusiva</w:t>
      </w:r>
      <w:r w:rsidRPr="00793FB5">
        <w:rPr>
          <w:rFonts w:ascii="Arial" w:hAnsi="Arial" w:cs="Arial"/>
          <w:spacing w:val="-2"/>
          <w:sz w:val="24"/>
          <w:szCs w:val="24"/>
        </w:rPr>
        <w:softHyphen/>
        <w:t>mente para este tipo de zona.</w:t>
      </w:r>
    </w:p>
    <w:p w14:paraId="26940354"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1750677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De acuerdo a las normas del ex INECEL, para el cálculo mecánico se consideran los siguientes estados climatológicos:</w:t>
      </w:r>
    </w:p>
    <w:p w14:paraId="029CF6D4"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5AB5CCE6"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b/>
          <w:spacing w:val="-2"/>
          <w:sz w:val="24"/>
          <w:szCs w:val="24"/>
        </w:rPr>
        <w:t xml:space="preserve">Estado I.- </w:t>
      </w:r>
      <w:r w:rsidRPr="00793FB5">
        <w:rPr>
          <w:rFonts w:ascii="Arial" w:hAnsi="Arial" w:cs="Arial"/>
          <w:spacing w:val="-2"/>
          <w:sz w:val="24"/>
          <w:szCs w:val="24"/>
        </w:rPr>
        <w:t>Este estado corresponde a la mínima temperatura, define la flecha mínima y una de las condiciones para definir la tensión máxima de los conductores y cables de guarda. Las condiciones para el cálculo son:</w:t>
      </w:r>
    </w:p>
    <w:p w14:paraId="0B828201"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 </w:t>
      </w:r>
    </w:p>
    <w:p w14:paraId="28C220CE" w14:textId="77777777" w:rsidR="00E3124C" w:rsidRPr="00793FB5" w:rsidRDefault="00E3124C" w:rsidP="00E3124C">
      <w:pPr>
        <w:numPr>
          <w:ilvl w:val="0"/>
          <w:numId w:val="3"/>
        </w:numPr>
        <w:tabs>
          <w:tab w:val="left" w:pos="-720"/>
        </w:tabs>
        <w:suppressAutoHyphens/>
        <w:overflowPunct w:val="0"/>
        <w:autoSpaceDE w:val="0"/>
        <w:autoSpaceDN w:val="0"/>
        <w:adjustRightInd w:val="0"/>
        <w:spacing w:after="0" w:line="240" w:lineRule="atLeast"/>
        <w:jc w:val="both"/>
        <w:textAlignment w:val="baseline"/>
        <w:rPr>
          <w:rFonts w:ascii="Arial" w:hAnsi="Arial" w:cs="Arial"/>
          <w:spacing w:val="-2"/>
          <w:sz w:val="24"/>
          <w:szCs w:val="24"/>
        </w:rPr>
      </w:pPr>
      <w:r w:rsidRPr="00793FB5">
        <w:rPr>
          <w:rFonts w:ascii="Arial" w:hAnsi="Arial" w:cs="Arial"/>
          <w:spacing w:val="-2"/>
          <w:sz w:val="24"/>
          <w:szCs w:val="24"/>
        </w:rPr>
        <w:t xml:space="preserve">Zona </w:t>
      </w:r>
      <w:r w:rsidR="00511DF6">
        <w:rPr>
          <w:rFonts w:ascii="Arial" w:hAnsi="Arial" w:cs="Arial"/>
          <w:spacing w:val="-2"/>
          <w:sz w:val="24"/>
          <w:szCs w:val="24"/>
        </w:rPr>
        <w:t>I</w:t>
      </w:r>
      <w:r w:rsidRPr="00793FB5">
        <w:rPr>
          <w:rFonts w:ascii="Arial" w:hAnsi="Arial" w:cs="Arial"/>
          <w:spacing w:val="-2"/>
          <w:sz w:val="24"/>
          <w:szCs w:val="24"/>
        </w:rPr>
        <w:t>I</w:t>
      </w:r>
    </w:p>
    <w:p w14:paraId="3A713A68" w14:textId="77777777" w:rsidR="00E3124C" w:rsidRPr="00793FB5" w:rsidRDefault="00E3124C" w:rsidP="00E3124C">
      <w:pPr>
        <w:numPr>
          <w:ilvl w:val="0"/>
          <w:numId w:val="3"/>
        </w:numPr>
        <w:tabs>
          <w:tab w:val="left" w:pos="-720"/>
        </w:tabs>
        <w:suppressAutoHyphens/>
        <w:overflowPunct w:val="0"/>
        <w:autoSpaceDE w:val="0"/>
        <w:autoSpaceDN w:val="0"/>
        <w:adjustRightInd w:val="0"/>
        <w:spacing w:after="0" w:line="240" w:lineRule="atLeast"/>
        <w:jc w:val="both"/>
        <w:textAlignment w:val="baseline"/>
        <w:rPr>
          <w:rFonts w:ascii="Arial" w:hAnsi="Arial" w:cs="Arial"/>
          <w:spacing w:val="-2"/>
          <w:sz w:val="24"/>
          <w:szCs w:val="24"/>
        </w:rPr>
      </w:pPr>
      <w:r w:rsidRPr="00793FB5">
        <w:rPr>
          <w:rFonts w:ascii="Arial" w:hAnsi="Arial" w:cs="Arial"/>
          <w:spacing w:val="-2"/>
          <w:sz w:val="24"/>
          <w:szCs w:val="24"/>
        </w:rPr>
        <w:t xml:space="preserve">Temperatura: </w:t>
      </w:r>
      <w:r w:rsidR="00511DF6">
        <w:rPr>
          <w:rFonts w:ascii="Arial" w:hAnsi="Arial" w:cs="Arial"/>
          <w:spacing w:val="-2"/>
          <w:sz w:val="24"/>
          <w:szCs w:val="24"/>
        </w:rPr>
        <w:t>-</w:t>
      </w:r>
      <w:r w:rsidRPr="00793FB5">
        <w:rPr>
          <w:rFonts w:ascii="Arial" w:hAnsi="Arial" w:cs="Arial"/>
          <w:spacing w:val="-2"/>
          <w:sz w:val="24"/>
          <w:szCs w:val="24"/>
        </w:rPr>
        <w:t>5° C</w:t>
      </w:r>
    </w:p>
    <w:p w14:paraId="24DA6AC5" w14:textId="77777777" w:rsidR="00E3124C" w:rsidRPr="00793FB5" w:rsidRDefault="00E3124C" w:rsidP="00E3124C">
      <w:pPr>
        <w:numPr>
          <w:ilvl w:val="0"/>
          <w:numId w:val="3"/>
        </w:numPr>
        <w:tabs>
          <w:tab w:val="left" w:pos="-720"/>
        </w:tabs>
        <w:suppressAutoHyphens/>
        <w:overflowPunct w:val="0"/>
        <w:autoSpaceDE w:val="0"/>
        <w:autoSpaceDN w:val="0"/>
        <w:adjustRightInd w:val="0"/>
        <w:spacing w:after="0" w:line="240" w:lineRule="atLeast"/>
        <w:jc w:val="both"/>
        <w:textAlignment w:val="baseline"/>
        <w:rPr>
          <w:rFonts w:ascii="Arial" w:hAnsi="Arial" w:cs="Arial"/>
          <w:spacing w:val="-2"/>
          <w:sz w:val="24"/>
          <w:szCs w:val="24"/>
        </w:rPr>
      </w:pPr>
      <w:r w:rsidRPr="00793FB5">
        <w:rPr>
          <w:rFonts w:ascii="Arial" w:hAnsi="Arial" w:cs="Arial"/>
          <w:spacing w:val="-2"/>
          <w:sz w:val="24"/>
          <w:szCs w:val="24"/>
        </w:rPr>
        <w:t>Viento:</w:t>
      </w:r>
      <w:r w:rsidRPr="00793FB5">
        <w:rPr>
          <w:rFonts w:ascii="Arial" w:hAnsi="Arial" w:cs="Arial"/>
          <w:spacing w:val="-2"/>
          <w:sz w:val="24"/>
          <w:szCs w:val="24"/>
        </w:rPr>
        <w:tab/>
        <w:t xml:space="preserve"> 0 km/h</w:t>
      </w:r>
    </w:p>
    <w:p w14:paraId="6A3EC9E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05D38D11"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Para este estado, se recomienda que la tensión mecánica del conductor no exceda el 33% de la tensión de rotura, en tanto que para el cable de guarda  la tensión máxima debe ser máxima del  30% de la tensión de rotura. Estos aspectos deberán ser verificados en los resultados que se obtengan del cálculo mecánico, al aplicar la ecuación de cambio de estado.</w:t>
      </w:r>
    </w:p>
    <w:p w14:paraId="1FD76DD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269E82F7"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b/>
          <w:spacing w:val="-2"/>
          <w:sz w:val="24"/>
          <w:szCs w:val="24"/>
        </w:rPr>
        <w:t xml:space="preserve">Estado II.- </w:t>
      </w:r>
      <w:r w:rsidRPr="00793FB5">
        <w:rPr>
          <w:rFonts w:ascii="Arial" w:hAnsi="Arial" w:cs="Arial"/>
          <w:spacing w:val="-2"/>
          <w:sz w:val="24"/>
          <w:szCs w:val="24"/>
        </w:rPr>
        <w:t>Define una condición de máxima carga mecánica de los conductores y cable de guarda; pero no asegura una condición de flecha máxima. Las condiciones para el cálculo mecánico son:</w:t>
      </w:r>
    </w:p>
    <w:p w14:paraId="2A1302B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365CF1AA" w14:textId="77777777" w:rsidR="00E3124C" w:rsidRPr="00793FB5" w:rsidRDefault="00E3124C" w:rsidP="00E3124C">
      <w:pPr>
        <w:numPr>
          <w:ilvl w:val="0"/>
          <w:numId w:val="2"/>
        </w:numPr>
        <w:tabs>
          <w:tab w:val="left" w:pos="-720"/>
        </w:tabs>
        <w:suppressAutoHyphens/>
        <w:overflowPunct w:val="0"/>
        <w:autoSpaceDE w:val="0"/>
        <w:autoSpaceDN w:val="0"/>
        <w:adjustRightInd w:val="0"/>
        <w:spacing w:after="0" w:line="240" w:lineRule="atLeast"/>
        <w:jc w:val="both"/>
        <w:textAlignment w:val="baseline"/>
        <w:rPr>
          <w:rFonts w:ascii="Arial" w:hAnsi="Arial" w:cs="Arial"/>
          <w:spacing w:val="-2"/>
          <w:sz w:val="24"/>
          <w:szCs w:val="24"/>
        </w:rPr>
      </w:pPr>
      <w:r w:rsidRPr="00793FB5">
        <w:rPr>
          <w:rFonts w:ascii="Arial" w:hAnsi="Arial" w:cs="Arial"/>
          <w:spacing w:val="-2"/>
          <w:sz w:val="24"/>
          <w:szCs w:val="24"/>
        </w:rPr>
        <w:t>Zona I</w:t>
      </w:r>
    </w:p>
    <w:p w14:paraId="26AFDAE7" w14:textId="77777777" w:rsidR="00E3124C" w:rsidRPr="00793FB5" w:rsidRDefault="00E3124C" w:rsidP="00E3124C">
      <w:pPr>
        <w:numPr>
          <w:ilvl w:val="0"/>
          <w:numId w:val="2"/>
        </w:numPr>
        <w:tabs>
          <w:tab w:val="left" w:pos="-720"/>
        </w:tabs>
        <w:suppressAutoHyphens/>
        <w:overflowPunct w:val="0"/>
        <w:autoSpaceDE w:val="0"/>
        <w:autoSpaceDN w:val="0"/>
        <w:adjustRightInd w:val="0"/>
        <w:spacing w:after="0" w:line="240" w:lineRule="atLeast"/>
        <w:jc w:val="both"/>
        <w:textAlignment w:val="baseline"/>
        <w:rPr>
          <w:rFonts w:ascii="Arial" w:hAnsi="Arial" w:cs="Arial"/>
          <w:spacing w:val="-2"/>
          <w:sz w:val="24"/>
          <w:szCs w:val="24"/>
        </w:rPr>
      </w:pPr>
      <w:r w:rsidRPr="00793FB5">
        <w:rPr>
          <w:rFonts w:ascii="Arial" w:hAnsi="Arial" w:cs="Arial"/>
          <w:spacing w:val="-2"/>
          <w:sz w:val="24"/>
          <w:szCs w:val="24"/>
        </w:rPr>
        <w:t>Temperatura:</w:t>
      </w:r>
      <w:r w:rsidR="008B6D2D">
        <w:rPr>
          <w:rFonts w:ascii="Arial" w:hAnsi="Arial" w:cs="Arial"/>
          <w:spacing w:val="-2"/>
          <w:sz w:val="24"/>
          <w:szCs w:val="24"/>
        </w:rPr>
        <w:t xml:space="preserve"> </w:t>
      </w:r>
      <w:r w:rsidRPr="00793FB5">
        <w:rPr>
          <w:rFonts w:ascii="Arial" w:hAnsi="Arial" w:cs="Arial"/>
          <w:spacing w:val="-2"/>
          <w:sz w:val="24"/>
          <w:szCs w:val="24"/>
        </w:rPr>
        <w:t>15° C</w:t>
      </w:r>
    </w:p>
    <w:p w14:paraId="436DA915" w14:textId="77777777" w:rsidR="00E3124C" w:rsidRPr="00793FB5" w:rsidRDefault="00E3124C" w:rsidP="00E3124C">
      <w:pPr>
        <w:numPr>
          <w:ilvl w:val="0"/>
          <w:numId w:val="2"/>
        </w:numPr>
        <w:tabs>
          <w:tab w:val="left" w:pos="-720"/>
        </w:tabs>
        <w:suppressAutoHyphens/>
        <w:overflowPunct w:val="0"/>
        <w:autoSpaceDE w:val="0"/>
        <w:autoSpaceDN w:val="0"/>
        <w:adjustRightInd w:val="0"/>
        <w:spacing w:after="0" w:line="240" w:lineRule="atLeast"/>
        <w:jc w:val="both"/>
        <w:textAlignment w:val="baseline"/>
        <w:rPr>
          <w:rFonts w:ascii="Arial" w:hAnsi="Arial" w:cs="Arial"/>
          <w:spacing w:val="-2"/>
          <w:sz w:val="24"/>
          <w:szCs w:val="24"/>
        </w:rPr>
      </w:pPr>
      <w:r w:rsidRPr="00793FB5">
        <w:rPr>
          <w:rFonts w:ascii="Arial" w:hAnsi="Arial" w:cs="Arial"/>
          <w:spacing w:val="-2"/>
          <w:sz w:val="24"/>
          <w:szCs w:val="24"/>
        </w:rPr>
        <w:t xml:space="preserve">Viento: </w:t>
      </w:r>
      <w:r w:rsidRPr="00793FB5">
        <w:rPr>
          <w:rFonts w:ascii="Arial" w:hAnsi="Arial" w:cs="Arial"/>
          <w:spacing w:val="-2"/>
          <w:sz w:val="24"/>
          <w:szCs w:val="24"/>
        </w:rPr>
        <w:tab/>
        <w:t>60 km/h</w:t>
      </w:r>
    </w:p>
    <w:p w14:paraId="60FC6A5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4E87572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Los porcentajes de las tensiones máximas admisibles, son iguales a las señaladas en el estado I.</w:t>
      </w:r>
    </w:p>
    <w:p w14:paraId="39284A91" w14:textId="77777777" w:rsidR="00E3124C" w:rsidRPr="00793FB5" w:rsidRDefault="00E3124C" w:rsidP="00E3124C">
      <w:pPr>
        <w:tabs>
          <w:tab w:val="left" w:pos="-720"/>
        </w:tabs>
        <w:suppressAutoHyphens/>
        <w:spacing w:after="0" w:line="240" w:lineRule="atLeast"/>
        <w:jc w:val="both"/>
        <w:rPr>
          <w:rFonts w:ascii="Arial" w:hAnsi="Arial" w:cs="Arial"/>
          <w:b/>
          <w:spacing w:val="-2"/>
          <w:sz w:val="24"/>
          <w:szCs w:val="24"/>
        </w:rPr>
      </w:pPr>
    </w:p>
    <w:p w14:paraId="59C161C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b/>
          <w:spacing w:val="-2"/>
          <w:sz w:val="24"/>
          <w:szCs w:val="24"/>
        </w:rPr>
        <w:t>Estado III.-</w:t>
      </w:r>
      <w:r w:rsidRPr="00793FB5">
        <w:rPr>
          <w:rFonts w:ascii="Arial" w:hAnsi="Arial" w:cs="Arial"/>
          <w:spacing w:val="-2"/>
          <w:sz w:val="24"/>
          <w:szCs w:val="24"/>
        </w:rPr>
        <w:t xml:space="preserve"> Corresponde a la condición de operación normal de la línea, conocido como el estado de todos los días o "EDS" (EVERY DAY STREES). Es el que define las tensiones y flechas </w:t>
      </w:r>
      <w:r w:rsidRPr="00793FB5">
        <w:rPr>
          <w:rFonts w:ascii="Arial" w:hAnsi="Arial" w:cs="Arial"/>
          <w:spacing w:val="-2"/>
          <w:sz w:val="24"/>
          <w:szCs w:val="24"/>
        </w:rPr>
        <w:lastRenderedPageBreak/>
        <w:t>normales, tanto para los conductores de fase como para el cable de guarda. Las condiciones que se aplican para el cálculo son:</w:t>
      </w:r>
    </w:p>
    <w:p w14:paraId="6AD03B7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51857ACD" w14:textId="77777777" w:rsidR="00E3124C" w:rsidRPr="00793FB5" w:rsidRDefault="00E3124C" w:rsidP="00E3124C">
      <w:pPr>
        <w:numPr>
          <w:ilvl w:val="0"/>
          <w:numId w:val="2"/>
        </w:numPr>
        <w:tabs>
          <w:tab w:val="left" w:pos="-720"/>
        </w:tabs>
        <w:suppressAutoHyphens/>
        <w:overflowPunct w:val="0"/>
        <w:autoSpaceDE w:val="0"/>
        <w:autoSpaceDN w:val="0"/>
        <w:adjustRightInd w:val="0"/>
        <w:spacing w:after="0" w:line="240" w:lineRule="atLeast"/>
        <w:jc w:val="both"/>
        <w:textAlignment w:val="baseline"/>
        <w:rPr>
          <w:rFonts w:ascii="Arial" w:hAnsi="Arial" w:cs="Arial"/>
          <w:spacing w:val="-2"/>
          <w:sz w:val="24"/>
          <w:szCs w:val="24"/>
        </w:rPr>
      </w:pPr>
      <w:r w:rsidRPr="00793FB5">
        <w:rPr>
          <w:rFonts w:ascii="Arial" w:hAnsi="Arial" w:cs="Arial"/>
          <w:spacing w:val="-2"/>
          <w:sz w:val="24"/>
          <w:szCs w:val="24"/>
        </w:rPr>
        <w:t>Zona I</w:t>
      </w:r>
    </w:p>
    <w:p w14:paraId="08C4E404" w14:textId="77777777" w:rsidR="00E3124C" w:rsidRPr="00793FB5" w:rsidRDefault="008B6D2D" w:rsidP="00E3124C">
      <w:pPr>
        <w:numPr>
          <w:ilvl w:val="0"/>
          <w:numId w:val="2"/>
        </w:numPr>
        <w:tabs>
          <w:tab w:val="left" w:pos="-720"/>
        </w:tabs>
        <w:suppressAutoHyphens/>
        <w:overflowPunct w:val="0"/>
        <w:autoSpaceDE w:val="0"/>
        <w:autoSpaceDN w:val="0"/>
        <w:adjustRightInd w:val="0"/>
        <w:spacing w:after="0" w:line="240" w:lineRule="atLeast"/>
        <w:jc w:val="both"/>
        <w:textAlignment w:val="baseline"/>
        <w:rPr>
          <w:rFonts w:ascii="Arial" w:hAnsi="Arial" w:cs="Arial"/>
          <w:spacing w:val="-2"/>
          <w:sz w:val="24"/>
          <w:szCs w:val="24"/>
        </w:rPr>
      </w:pPr>
      <w:r>
        <w:rPr>
          <w:rFonts w:ascii="Arial" w:hAnsi="Arial" w:cs="Arial"/>
          <w:spacing w:val="-2"/>
          <w:sz w:val="24"/>
          <w:szCs w:val="24"/>
        </w:rPr>
        <w:t>Temperatura: 1</w:t>
      </w:r>
      <w:r w:rsidR="00E3124C" w:rsidRPr="00793FB5">
        <w:rPr>
          <w:rFonts w:ascii="Arial" w:hAnsi="Arial" w:cs="Arial"/>
          <w:spacing w:val="-2"/>
          <w:sz w:val="24"/>
          <w:szCs w:val="24"/>
        </w:rPr>
        <w:t>5° C</w:t>
      </w:r>
    </w:p>
    <w:p w14:paraId="046C2341" w14:textId="77777777" w:rsidR="00E3124C" w:rsidRDefault="00E3124C" w:rsidP="00E3124C">
      <w:pPr>
        <w:numPr>
          <w:ilvl w:val="0"/>
          <w:numId w:val="2"/>
        </w:numPr>
        <w:tabs>
          <w:tab w:val="left" w:pos="-720"/>
        </w:tabs>
        <w:suppressAutoHyphens/>
        <w:overflowPunct w:val="0"/>
        <w:autoSpaceDE w:val="0"/>
        <w:autoSpaceDN w:val="0"/>
        <w:adjustRightInd w:val="0"/>
        <w:spacing w:after="0" w:line="240" w:lineRule="atLeast"/>
        <w:jc w:val="both"/>
        <w:textAlignment w:val="baseline"/>
        <w:rPr>
          <w:rFonts w:ascii="Arial" w:hAnsi="Arial" w:cs="Arial"/>
          <w:spacing w:val="-2"/>
          <w:sz w:val="24"/>
          <w:szCs w:val="24"/>
        </w:rPr>
      </w:pPr>
      <w:r w:rsidRPr="00793FB5">
        <w:rPr>
          <w:rFonts w:ascii="Arial" w:hAnsi="Arial" w:cs="Arial"/>
          <w:spacing w:val="-2"/>
          <w:sz w:val="24"/>
          <w:szCs w:val="24"/>
        </w:rPr>
        <w:t xml:space="preserve">Viento: </w:t>
      </w:r>
      <w:r w:rsidRPr="00793FB5">
        <w:rPr>
          <w:rFonts w:ascii="Arial" w:hAnsi="Arial" w:cs="Arial"/>
          <w:spacing w:val="-2"/>
          <w:sz w:val="24"/>
          <w:szCs w:val="24"/>
        </w:rPr>
        <w:tab/>
        <w:t>0 km/h</w:t>
      </w:r>
      <w:r w:rsidR="00DB20F7">
        <w:rPr>
          <w:rFonts w:ascii="Arial" w:hAnsi="Arial" w:cs="Arial"/>
          <w:spacing w:val="-2"/>
          <w:sz w:val="24"/>
          <w:szCs w:val="24"/>
        </w:rPr>
        <w:t>.</w:t>
      </w:r>
    </w:p>
    <w:p w14:paraId="43913820" w14:textId="77777777" w:rsidR="00DB20F7" w:rsidRPr="00793FB5" w:rsidRDefault="00DB20F7" w:rsidP="00DB20F7">
      <w:pPr>
        <w:tabs>
          <w:tab w:val="left" w:pos="-720"/>
        </w:tabs>
        <w:suppressAutoHyphens/>
        <w:overflowPunct w:val="0"/>
        <w:autoSpaceDE w:val="0"/>
        <w:autoSpaceDN w:val="0"/>
        <w:adjustRightInd w:val="0"/>
        <w:spacing w:after="0" w:line="240" w:lineRule="atLeast"/>
        <w:ind w:left="720"/>
        <w:jc w:val="both"/>
        <w:textAlignment w:val="baseline"/>
        <w:rPr>
          <w:rFonts w:ascii="Arial" w:hAnsi="Arial" w:cs="Arial"/>
          <w:spacing w:val="-2"/>
          <w:sz w:val="24"/>
          <w:szCs w:val="24"/>
        </w:rPr>
      </w:pPr>
    </w:p>
    <w:p w14:paraId="3522F05A"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Para la aplicación de la ecuación de cambio de estado para el cálculo de tensiones, se establece al estado III como de condiciones iniciales, con lo que se llegan a determinar los valores para el resto de estados. Para este proyecto, la tensión mecánica de partida en el estado III (EDS), se establece para los conductores en el 20% de la tensión de rotura. </w:t>
      </w:r>
    </w:p>
    <w:p w14:paraId="186B8689"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7015077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b/>
          <w:spacing w:val="-2"/>
          <w:sz w:val="24"/>
          <w:szCs w:val="24"/>
        </w:rPr>
        <w:t xml:space="preserve">Estado IV.- </w:t>
      </w:r>
      <w:r w:rsidRPr="00793FB5">
        <w:rPr>
          <w:rFonts w:ascii="Arial" w:hAnsi="Arial" w:cs="Arial"/>
          <w:spacing w:val="-2"/>
          <w:sz w:val="24"/>
          <w:szCs w:val="24"/>
        </w:rPr>
        <w:t>Define la flecha máxima y tensión mínima de los conductores y cables de guarda, corresponde a la máxima temperatura. Las condiciones de cálculo para este estado son:</w:t>
      </w:r>
    </w:p>
    <w:p w14:paraId="71CB537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 </w:t>
      </w:r>
    </w:p>
    <w:p w14:paraId="204CE45A" w14:textId="77777777" w:rsidR="00E3124C" w:rsidRPr="00793FB5" w:rsidRDefault="00E3124C" w:rsidP="00E3124C">
      <w:pPr>
        <w:numPr>
          <w:ilvl w:val="0"/>
          <w:numId w:val="2"/>
        </w:numPr>
        <w:tabs>
          <w:tab w:val="left" w:pos="-720"/>
        </w:tabs>
        <w:suppressAutoHyphens/>
        <w:overflowPunct w:val="0"/>
        <w:autoSpaceDE w:val="0"/>
        <w:autoSpaceDN w:val="0"/>
        <w:adjustRightInd w:val="0"/>
        <w:spacing w:after="0" w:line="240" w:lineRule="atLeast"/>
        <w:jc w:val="both"/>
        <w:textAlignment w:val="baseline"/>
        <w:rPr>
          <w:rFonts w:ascii="Arial" w:hAnsi="Arial" w:cs="Arial"/>
          <w:spacing w:val="-2"/>
          <w:sz w:val="24"/>
          <w:szCs w:val="24"/>
        </w:rPr>
      </w:pPr>
      <w:r w:rsidRPr="00793FB5">
        <w:rPr>
          <w:rFonts w:ascii="Arial" w:hAnsi="Arial" w:cs="Arial"/>
          <w:spacing w:val="-2"/>
          <w:sz w:val="24"/>
          <w:szCs w:val="24"/>
        </w:rPr>
        <w:t>Zona I</w:t>
      </w:r>
    </w:p>
    <w:p w14:paraId="40E1237E" w14:textId="77777777" w:rsidR="00E3124C" w:rsidRPr="00793FB5" w:rsidRDefault="00E3124C" w:rsidP="00E3124C">
      <w:pPr>
        <w:numPr>
          <w:ilvl w:val="0"/>
          <w:numId w:val="2"/>
        </w:numPr>
        <w:tabs>
          <w:tab w:val="left" w:pos="-720"/>
        </w:tabs>
        <w:suppressAutoHyphens/>
        <w:overflowPunct w:val="0"/>
        <w:autoSpaceDE w:val="0"/>
        <w:autoSpaceDN w:val="0"/>
        <w:adjustRightInd w:val="0"/>
        <w:spacing w:after="0" w:line="240" w:lineRule="atLeast"/>
        <w:jc w:val="both"/>
        <w:textAlignment w:val="baseline"/>
        <w:rPr>
          <w:rFonts w:ascii="Arial" w:hAnsi="Arial" w:cs="Arial"/>
          <w:spacing w:val="-2"/>
          <w:sz w:val="24"/>
          <w:szCs w:val="24"/>
        </w:rPr>
      </w:pPr>
      <w:r w:rsidRPr="00793FB5">
        <w:rPr>
          <w:rFonts w:ascii="Arial" w:hAnsi="Arial" w:cs="Arial"/>
          <w:spacing w:val="-2"/>
          <w:sz w:val="24"/>
          <w:szCs w:val="24"/>
        </w:rPr>
        <w:t>Temperatura:</w:t>
      </w:r>
      <w:r w:rsidR="008B6D2D">
        <w:rPr>
          <w:rFonts w:ascii="Arial" w:hAnsi="Arial" w:cs="Arial"/>
          <w:spacing w:val="-2"/>
          <w:sz w:val="24"/>
          <w:szCs w:val="24"/>
        </w:rPr>
        <w:t xml:space="preserve"> 5</w:t>
      </w:r>
      <w:r w:rsidRPr="00793FB5">
        <w:rPr>
          <w:rFonts w:ascii="Arial" w:hAnsi="Arial" w:cs="Arial"/>
          <w:spacing w:val="-2"/>
          <w:sz w:val="24"/>
          <w:szCs w:val="24"/>
        </w:rPr>
        <w:t>0° C</w:t>
      </w:r>
    </w:p>
    <w:p w14:paraId="181B679A" w14:textId="77777777" w:rsidR="00E3124C" w:rsidRPr="00793FB5" w:rsidRDefault="00E3124C" w:rsidP="00E3124C">
      <w:pPr>
        <w:numPr>
          <w:ilvl w:val="0"/>
          <w:numId w:val="2"/>
        </w:numPr>
        <w:tabs>
          <w:tab w:val="left" w:pos="-720"/>
        </w:tabs>
        <w:suppressAutoHyphens/>
        <w:overflowPunct w:val="0"/>
        <w:autoSpaceDE w:val="0"/>
        <w:autoSpaceDN w:val="0"/>
        <w:adjustRightInd w:val="0"/>
        <w:spacing w:after="0" w:line="240" w:lineRule="atLeast"/>
        <w:jc w:val="both"/>
        <w:textAlignment w:val="baseline"/>
        <w:rPr>
          <w:rFonts w:ascii="Arial" w:hAnsi="Arial" w:cs="Arial"/>
          <w:spacing w:val="-2"/>
          <w:sz w:val="24"/>
          <w:szCs w:val="24"/>
        </w:rPr>
      </w:pPr>
      <w:r w:rsidRPr="00793FB5">
        <w:rPr>
          <w:rFonts w:ascii="Arial" w:hAnsi="Arial" w:cs="Arial"/>
          <w:spacing w:val="-2"/>
          <w:sz w:val="24"/>
          <w:szCs w:val="24"/>
        </w:rPr>
        <w:t xml:space="preserve">Viento: </w:t>
      </w:r>
      <w:r w:rsidRPr="00793FB5">
        <w:rPr>
          <w:rFonts w:ascii="Arial" w:hAnsi="Arial" w:cs="Arial"/>
          <w:spacing w:val="-2"/>
          <w:sz w:val="24"/>
          <w:szCs w:val="24"/>
        </w:rPr>
        <w:tab/>
        <w:t>0 km/h</w:t>
      </w:r>
    </w:p>
    <w:p w14:paraId="6E6235B7"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p>
    <w:p w14:paraId="48B3A537"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2ED61303" w14:textId="77777777" w:rsidR="00E3124C" w:rsidRPr="00793FB5" w:rsidRDefault="00E3124C" w:rsidP="008B6D2D">
      <w:pPr>
        <w:pStyle w:val="Ttulo2"/>
        <w:spacing w:before="0" w:after="0" w:line="240" w:lineRule="atLeast"/>
        <w:ind w:left="567" w:hanging="567"/>
        <w:rPr>
          <w:szCs w:val="24"/>
        </w:rPr>
      </w:pPr>
      <w:bookmarkStart w:id="482" w:name="_Toc332117875"/>
      <w:bookmarkStart w:id="483" w:name="_Toc332118571"/>
      <w:bookmarkStart w:id="484" w:name="_Toc332118738"/>
      <w:bookmarkStart w:id="485" w:name="_Toc332118996"/>
      <w:bookmarkStart w:id="486" w:name="_Toc332119879"/>
      <w:bookmarkStart w:id="487" w:name="_Toc332120159"/>
      <w:bookmarkStart w:id="488" w:name="_Toc332120321"/>
      <w:bookmarkStart w:id="489" w:name="_Toc332120524"/>
      <w:bookmarkStart w:id="490" w:name="_Toc332120967"/>
      <w:bookmarkStart w:id="491" w:name="_Toc332121192"/>
      <w:bookmarkStart w:id="492" w:name="_Toc332121306"/>
      <w:bookmarkStart w:id="493" w:name="_Toc332121542"/>
      <w:bookmarkStart w:id="494" w:name="_Toc332121656"/>
      <w:bookmarkStart w:id="495" w:name="_Toc332271463"/>
      <w:bookmarkStart w:id="496" w:name="_Toc332306789"/>
      <w:bookmarkStart w:id="497" w:name="_Toc332488879"/>
      <w:bookmarkStart w:id="498" w:name="_Toc396314435"/>
      <w:bookmarkStart w:id="499" w:name="_Toc408177323"/>
      <w:bookmarkStart w:id="500" w:name="_Toc417902422"/>
      <w:r w:rsidRPr="00793FB5">
        <w:rPr>
          <w:szCs w:val="24"/>
        </w:rPr>
        <w:t>CÁLCULO MECÁNICO DE LOS CONDUCTORES Y CABLE DE GUARDA</w:t>
      </w:r>
      <w:bookmarkEnd w:id="482"/>
      <w:bookmarkEnd w:id="483"/>
      <w:bookmarkEnd w:id="484"/>
      <w:bookmarkEnd w:id="485"/>
      <w:bookmarkEnd w:id="486"/>
      <w:bookmarkEnd w:id="487"/>
      <w:bookmarkEnd w:id="488"/>
      <w:bookmarkEnd w:id="489"/>
      <w:bookmarkEnd w:id="490"/>
      <w:bookmarkEnd w:id="491"/>
      <w:bookmarkEnd w:id="492"/>
      <w:bookmarkEnd w:id="493"/>
      <w:bookmarkEnd w:id="494"/>
      <w:r w:rsidRPr="00793FB5">
        <w:rPr>
          <w:szCs w:val="24"/>
        </w:rPr>
        <w:t xml:space="preserve"> (OPGW).-</w:t>
      </w:r>
      <w:bookmarkEnd w:id="495"/>
      <w:bookmarkEnd w:id="496"/>
      <w:bookmarkEnd w:id="497"/>
      <w:bookmarkEnd w:id="498"/>
      <w:bookmarkEnd w:id="499"/>
      <w:bookmarkEnd w:id="500"/>
    </w:p>
    <w:p w14:paraId="65A4205F"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647AC4E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Los conductores y cable de guarda (OPGW) a utilizar en la construcción de la línea de subtransmisión </w:t>
      </w:r>
      <w:r w:rsidR="008B6D2D">
        <w:rPr>
          <w:rFonts w:ascii="Arial" w:hAnsi="Arial" w:cs="Arial"/>
          <w:spacing w:val="-2"/>
          <w:sz w:val="24"/>
          <w:szCs w:val="24"/>
        </w:rPr>
        <w:t>Yanacocha</w:t>
      </w:r>
      <w:r w:rsidR="008B6D2D" w:rsidRPr="00793FB5">
        <w:rPr>
          <w:rFonts w:ascii="Arial" w:hAnsi="Arial" w:cs="Arial"/>
          <w:spacing w:val="-2"/>
          <w:sz w:val="24"/>
          <w:szCs w:val="24"/>
        </w:rPr>
        <w:t xml:space="preserve"> – </w:t>
      </w:r>
      <w:r w:rsidR="008B6D2D">
        <w:rPr>
          <w:rFonts w:ascii="Arial" w:hAnsi="Arial" w:cs="Arial"/>
          <w:spacing w:val="-2"/>
          <w:sz w:val="24"/>
          <w:szCs w:val="24"/>
        </w:rPr>
        <w:t>Virgenpamba – Norte - Obrapía</w:t>
      </w:r>
      <w:r w:rsidRPr="00793FB5">
        <w:rPr>
          <w:rFonts w:ascii="Arial" w:hAnsi="Arial" w:cs="Arial"/>
          <w:spacing w:val="-2"/>
          <w:sz w:val="24"/>
          <w:szCs w:val="24"/>
        </w:rPr>
        <w:t>, cambian el valor de la tensión horizontal de acuerdo a las condiciones de temperatura y viento, comportamiento que es evaluado por medio de la ecuación de cambio de estado, que confronta dos fenómenos físicos de dilatación térmica y comportamiento elástico que se dan en los conductores.</w:t>
      </w:r>
    </w:p>
    <w:p w14:paraId="54E01347"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33506A54"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Para el cálculo de las tensiones mecánicas y flechas a los que están sometidos los conductores y cables de guarda, se utiliza la ecuación de cambio de estado, la cual viene expresada por la siguiente fórmula:</w:t>
      </w:r>
    </w:p>
    <w:p w14:paraId="2F0BE2B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760499C2" w14:textId="77777777" w:rsidR="00E3124C" w:rsidRPr="004A5C9E" w:rsidRDefault="00296064" w:rsidP="00E3124C">
      <w:pPr>
        <w:tabs>
          <w:tab w:val="left" w:pos="-720"/>
        </w:tabs>
        <w:suppressAutoHyphens/>
        <w:spacing w:after="0" w:line="240" w:lineRule="atLeast"/>
        <w:jc w:val="both"/>
        <w:rPr>
          <w:rFonts w:ascii="Arial" w:hAnsi="Arial" w:cs="Arial"/>
          <w:spacing w:val="-2"/>
        </w:rPr>
      </w:pPr>
      <w:r>
        <w:rPr>
          <w:rFonts w:ascii="Arial" w:hAnsi="Arial" w:cs="Arial"/>
          <w:spacing w:val="-2"/>
        </w:rPr>
        <w:object w:dxaOrig="0" w:dyaOrig="0" w14:anchorId="7EF8C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62" type="#_x0000_t75" style="position:absolute;left:0;text-align:left;margin-left:25.05pt;margin-top:6.2pt;width:94pt;height:18pt;z-index:251635200" filled="t">
            <v:imagedata r:id="rId11" o:title=""/>
          </v:shape>
          <o:OLEObject Type="Embed" ProgID="Equation.3" ShapeID="_x0000_s1262" DrawAspect="Content" ObjectID="_1717910199" r:id="rId12"/>
        </w:object>
      </w:r>
    </w:p>
    <w:p w14:paraId="298B922D" w14:textId="77777777" w:rsidR="00E3124C" w:rsidRPr="004A5C9E" w:rsidRDefault="00E3124C" w:rsidP="00E3124C">
      <w:pPr>
        <w:tabs>
          <w:tab w:val="left" w:pos="-720"/>
        </w:tabs>
        <w:suppressAutoHyphens/>
        <w:spacing w:after="0" w:line="240" w:lineRule="atLeast"/>
        <w:jc w:val="both"/>
        <w:rPr>
          <w:rFonts w:ascii="Arial" w:hAnsi="Arial" w:cs="Arial"/>
          <w:spacing w:val="-2"/>
        </w:rPr>
      </w:pPr>
    </w:p>
    <w:p w14:paraId="6A7394FF" w14:textId="77777777" w:rsidR="00E3124C" w:rsidRPr="004A5C9E" w:rsidRDefault="00E3124C" w:rsidP="00E3124C">
      <w:pPr>
        <w:tabs>
          <w:tab w:val="left" w:pos="-720"/>
        </w:tabs>
        <w:suppressAutoHyphens/>
        <w:spacing w:after="0" w:line="240" w:lineRule="atLeast"/>
        <w:jc w:val="both"/>
        <w:rPr>
          <w:rFonts w:ascii="Arial" w:hAnsi="Arial" w:cs="Arial"/>
          <w:spacing w:val="-2"/>
        </w:rPr>
      </w:pPr>
      <w:r w:rsidRPr="004A5C9E">
        <w:rPr>
          <w:rFonts w:ascii="Arial" w:hAnsi="Arial" w:cs="Arial"/>
          <w:spacing w:val="-2"/>
        </w:rPr>
        <w:t>De donde K</w:t>
      </w:r>
      <w:r w:rsidRPr="004A5C9E">
        <w:rPr>
          <w:rFonts w:ascii="Arial" w:hAnsi="Arial" w:cs="Arial"/>
          <w:spacing w:val="-2"/>
          <w:vertAlign w:val="subscript"/>
        </w:rPr>
        <w:t>1</w:t>
      </w:r>
      <w:r w:rsidRPr="004A5C9E">
        <w:rPr>
          <w:rFonts w:ascii="Arial" w:hAnsi="Arial" w:cs="Arial"/>
          <w:spacing w:val="-2"/>
        </w:rPr>
        <w:t xml:space="preserve"> y K</w:t>
      </w:r>
      <w:r w:rsidRPr="004A5C9E">
        <w:rPr>
          <w:rFonts w:ascii="Arial" w:hAnsi="Arial" w:cs="Arial"/>
          <w:spacing w:val="-2"/>
          <w:vertAlign w:val="subscript"/>
        </w:rPr>
        <w:t>2</w:t>
      </w:r>
      <w:r w:rsidRPr="004A5C9E">
        <w:rPr>
          <w:rFonts w:ascii="Arial" w:hAnsi="Arial" w:cs="Arial"/>
          <w:spacing w:val="-2"/>
        </w:rPr>
        <w:t xml:space="preserve"> vienen dados por las siguientes expresiones:</w:t>
      </w:r>
    </w:p>
    <w:p w14:paraId="6F27F3DE" w14:textId="77777777" w:rsidR="00E3124C" w:rsidRPr="004A5C9E" w:rsidRDefault="00E3124C" w:rsidP="00E3124C">
      <w:pPr>
        <w:tabs>
          <w:tab w:val="left" w:pos="-720"/>
        </w:tabs>
        <w:suppressAutoHyphens/>
        <w:spacing w:after="0" w:line="240" w:lineRule="atLeast"/>
        <w:jc w:val="both"/>
        <w:rPr>
          <w:rFonts w:ascii="Arial" w:hAnsi="Arial" w:cs="Arial"/>
          <w:spacing w:val="-2"/>
        </w:rPr>
      </w:pPr>
    </w:p>
    <w:p w14:paraId="6AC387CD" w14:textId="77777777" w:rsidR="00E3124C" w:rsidRPr="004A5C9E" w:rsidRDefault="00296064" w:rsidP="00E3124C">
      <w:pPr>
        <w:tabs>
          <w:tab w:val="left" w:pos="-720"/>
        </w:tabs>
        <w:suppressAutoHyphens/>
        <w:spacing w:after="0" w:line="240" w:lineRule="atLeast"/>
        <w:jc w:val="both"/>
        <w:rPr>
          <w:rFonts w:ascii="Arial" w:hAnsi="Arial" w:cs="Arial"/>
          <w:spacing w:val="-2"/>
        </w:rPr>
      </w:pPr>
      <w:r>
        <w:rPr>
          <w:rFonts w:ascii="Arial" w:hAnsi="Arial" w:cs="Arial"/>
          <w:spacing w:val="-2"/>
        </w:rPr>
        <w:object w:dxaOrig="0" w:dyaOrig="0" w14:anchorId="29A812EA">
          <v:shape id="_x0000_s1263" type="#_x0000_t75" style="position:absolute;left:0;text-align:left;margin-left:7.05pt;margin-top:.45pt;width:164pt;height:36pt;z-index:251636224" filled="t">
            <v:imagedata r:id="rId13" o:title=""/>
          </v:shape>
          <o:OLEObject Type="Embed" ProgID="Equation.3" ShapeID="_x0000_s1263" DrawAspect="Content" ObjectID="_1717910200" r:id="rId14"/>
        </w:object>
      </w:r>
    </w:p>
    <w:p w14:paraId="6A3DC2EC" w14:textId="77777777" w:rsidR="00E3124C" w:rsidRPr="004A5C9E" w:rsidRDefault="00E3124C" w:rsidP="00E3124C">
      <w:pPr>
        <w:tabs>
          <w:tab w:val="left" w:pos="-720"/>
        </w:tabs>
        <w:suppressAutoHyphens/>
        <w:spacing w:after="0" w:line="240" w:lineRule="atLeast"/>
        <w:jc w:val="both"/>
        <w:rPr>
          <w:rFonts w:ascii="Arial" w:hAnsi="Arial" w:cs="Arial"/>
          <w:spacing w:val="-2"/>
        </w:rPr>
      </w:pPr>
    </w:p>
    <w:p w14:paraId="5E6BD6D0" w14:textId="77777777" w:rsidR="00E3124C" w:rsidRPr="004A5C9E" w:rsidRDefault="00E3124C" w:rsidP="00E3124C">
      <w:pPr>
        <w:tabs>
          <w:tab w:val="left" w:pos="-720"/>
        </w:tabs>
        <w:suppressAutoHyphens/>
        <w:spacing w:after="0" w:line="240" w:lineRule="atLeast"/>
        <w:jc w:val="both"/>
        <w:rPr>
          <w:rFonts w:ascii="Arial" w:hAnsi="Arial" w:cs="Arial"/>
          <w:spacing w:val="-2"/>
        </w:rPr>
      </w:pPr>
    </w:p>
    <w:p w14:paraId="6A1CC5CC" w14:textId="77777777" w:rsidR="00E3124C" w:rsidRPr="004A5C9E" w:rsidRDefault="00296064" w:rsidP="00E3124C">
      <w:pPr>
        <w:tabs>
          <w:tab w:val="left" w:pos="-720"/>
        </w:tabs>
        <w:suppressAutoHyphens/>
        <w:spacing w:after="0" w:line="240" w:lineRule="atLeast"/>
        <w:jc w:val="both"/>
        <w:rPr>
          <w:rFonts w:ascii="Arial" w:hAnsi="Arial" w:cs="Arial"/>
          <w:spacing w:val="-2"/>
        </w:rPr>
      </w:pPr>
      <w:r>
        <w:rPr>
          <w:rFonts w:ascii="Arial" w:hAnsi="Arial" w:cs="Arial"/>
          <w:spacing w:val="-2"/>
        </w:rPr>
        <w:object w:dxaOrig="0" w:dyaOrig="0" w14:anchorId="2FEA5C92">
          <v:shape id="_x0000_s1264" type="#_x0000_t75" style="position:absolute;left:0;text-align:left;margin-left:25.05pt;margin-top:5.6pt;width:74pt;height:33pt;z-index:251637248" filled="t">
            <v:imagedata r:id="rId15" o:title=""/>
          </v:shape>
          <o:OLEObject Type="Embed" ProgID="Equation.3" ShapeID="_x0000_s1264" DrawAspect="Content" ObjectID="_1717910201" r:id="rId16"/>
        </w:object>
      </w:r>
    </w:p>
    <w:p w14:paraId="6CDD13F3" w14:textId="77777777" w:rsidR="004F746E" w:rsidRDefault="004F746E" w:rsidP="00E3124C">
      <w:pPr>
        <w:tabs>
          <w:tab w:val="left" w:pos="-720"/>
        </w:tabs>
        <w:suppressAutoHyphens/>
        <w:spacing w:after="0" w:line="240" w:lineRule="atLeast"/>
        <w:jc w:val="both"/>
        <w:rPr>
          <w:rFonts w:ascii="Arial" w:hAnsi="Arial" w:cs="Arial"/>
          <w:spacing w:val="-2"/>
          <w:sz w:val="24"/>
          <w:szCs w:val="24"/>
        </w:rPr>
      </w:pPr>
    </w:p>
    <w:p w14:paraId="7853403E" w14:textId="77777777" w:rsidR="004F746E" w:rsidRDefault="004F746E" w:rsidP="00E3124C">
      <w:pPr>
        <w:tabs>
          <w:tab w:val="left" w:pos="-720"/>
        </w:tabs>
        <w:suppressAutoHyphens/>
        <w:spacing w:after="0" w:line="240" w:lineRule="atLeast"/>
        <w:jc w:val="both"/>
        <w:rPr>
          <w:rFonts w:ascii="Arial" w:hAnsi="Arial" w:cs="Arial"/>
          <w:spacing w:val="-2"/>
          <w:sz w:val="24"/>
          <w:szCs w:val="24"/>
        </w:rPr>
      </w:pPr>
    </w:p>
    <w:p w14:paraId="2CD48B2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Donde:</w:t>
      </w:r>
    </w:p>
    <w:p w14:paraId="70EC128A"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2B902621"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T</w:t>
      </w:r>
      <w:r w:rsidRPr="00793FB5">
        <w:rPr>
          <w:rFonts w:ascii="Arial" w:hAnsi="Arial" w:cs="Arial"/>
          <w:spacing w:val="-2"/>
          <w:sz w:val="24"/>
          <w:szCs w:val="24"/>
          <w:vertAlign w:val="subscript"/>
        </w:rPr>
        <w:t>2</w:t>
      </w:r>
      <w:r w:rsidRPr="00793FB5">
        <w:rPr>
          <w:rFonts w:ascii="Arial" w:hAnsi="Arial" w:cs="Arial"/>
          <w:spacing w:val="-2"/>
          <w:sz w:val="24"/>
          <w:szCs w:val="24"/>
        </w:rPr>
        <w:t xml:space="preserve"> = Tensión mecánica final del conductor (kg)</w:t>
      </w:r>
    </w:p>
    <w:p w14:paraId="54138C57"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T</w:t>
      </w:r>
      <w:r w:rsidRPr="00793FB5">
        <w:rPr>
          <w:rFonts w:ascii="Arial" w:hAnsi="Arial" w:cs="Arial"/>
          <w:spacing w:val="-2"/>
          <w:sz w:val="24"/>
          <w:szCs w:val="24"/>
          <w:vertAlign w:val="subscript"/>
        </w:rPr>
        <w:t>1</w:t>
      </w:r>
      <w:r w:rsidRPr="00793FB5">
        <w:rPr>
          <w:rFonts w:ascii="Arial" w:hAnsi="Arial" w:cs="Arial"/>
          <w:spacing w:val="-2"/>
          <w:sz w:val="24"/>
          <w:szCs w:val="24"/>
        </w:rPr>
        <w:t xml:space="preserve"> = Tensión mecánica inicial del conductor (kg)</w:t>
      </w:r>
    </w:p>
    <w:p w14:paraId="0CFBC2F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lastRenderedPageBreak/>
        <w:t>E   = Módulo de elasticidad (kg/mm</w:t>
      </w:r>
      <w:r w:rsidRPr="00793FB5">
        <w:rPr>
          <w:rFonts w:ascii="Arial" w:hAnsi="Arial" w:cs="Arial"/>
          <w:spacing w:val="-2"/>
          <w:sz w:val="24"/>
          <w:szCs w:val="24"/>
          <w:vertAlign w:val="superscript"/>
        </w:rPr>
        <w:t>2</w:t>
      </w:r>
      <w:r w:rsidRPr="00793FB5">
        <w:rPr>
          <w:rFonts w:ascii="Arial" w:hAnsi="Arial" w:cs="Arial"/>
          <w:spacing w:val="-2"/>
          <w:sz w:val="24"/>
          <w:szCs w:val="24"/>
        </w:rPr>
        <w:t>)</w:t>
      </w:r>
    </w:p>
    <w:p w14:paraId="3173640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S   = Área de la sección transversal del conductor (mm</w:t>
      </w:r>
      <w:r w:rsidRPr="00793FB5">
        <w:rPr>
          <w:rFonts w:ascii="Arial" w:hAnsi="Arial" w:cs="Arial"/>
          <w:spacing w:val="-2"/>
          <w:sz w:val="24"/>
          <w:szCs w:val="24"/>
          <w:vertAlign w:val="superscript"/>
        </w:rPr>
        <w:t>2</w:t>
      </w:r>
      <w:r w:rsidRPr="00793FB5">
        <w:rPr>
          <w:rFonts w:ascii="Arial" w:hAnsi="Arial" w:cs="Arial"/>
          <w:spacing w:val="-2"/>
          <w:sz w:val="24"/>
          <w:szCs w:val="24"/>
        </w:rPr>
        <w:t>)</w:t>
      </w:r>
    </w:p>
    <w:p w14:paraId="32D0783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position w:val="-6"/>
          <w:sz w:val="24"/>
          <w:szCs w:val="24"/>
        </w:rPr>
        <w:object w:dxaOrig="240" w:dyaOrig="220" w14:anchorId="4CEE2468">
          <v:shape id="_x0000_i1028" type="#_x0000_t75" style="width:12pt;height:11.25pt" o:ole="">
            <v:imagedata r:id="rId17" o:title=""/>
          </v:shape>
          <o:OLEObject Type="Embed" ProgID="Equation.3" ShapeID="_x0000_i1028" DrawAspect="Content" ObjectID="_1717910185" r:id="rId18"/>
        </w:object>
      </w:r>
      <w:r w:rsidRPr="00793FB5">
        <w:rPr>
          <w:rFonts w:ascii="Arial" w:hAnsi="Arial" w:cs="Arial"/>
          <w:spacing w:val="-2"/>
          <w:sz w:val="24"/>
          <w:szCs w:val="24"/>
        </w:rPr>
        <w:t xml:space="preserve">  = Coeficiente de dilatación lineal (1/</w:t>
      </w:r>
      <w:proofErr w:type="spellStart"/>
      <w:r w:rsidRPr="00793FB5">
        <w:rPr>
          <w:rFonts w:ascii="Arial" w:hAnsi="Arial" w:cs="Arial"/>
          <w:spacing w:val="-2"/>
          <w:sz w:val="24"/>
          <w:szCs w:val="24"/>
        </w:rPr>
        <w:t>ºC</w:t>
      </w:r>
      <w:proofErr w:type="spellEnd"/>
      <w:r w:rsidRPr="00793FB5">
        <w:rPr>
          <w:rFonts w:ascii="Arial" w:hAnsi="Arial" w:cs="Arial"/>
          <w:spacing w:val="-2"/>
          <w:sz w:val="24"/>
          <w:szCs w:val="24"/>
        </w:rPr>
        <w:t>)</w:t>
      </w:r>
    </w:p>
    <w:p w14:paraId="02A1C25C"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t</w:t>
      </w:r>
      <w:r w:rsidRPr="00793FB5">
        <w:rPr>
          <w:rFonts w:ascii="Arial" w:hAnsi="Arial" w:cs="Arial"/>
          <w:spacing w:val="-2"/>
          <w:sz w:val="24"/>
          <w:szCs w:val="24"/>
          <w:vertAlign w:val="subscript"/>
        </w:rPr>
        <w:t>1</w:t>
      </w:r>
      <w:r w:rsidRPr="00793FB5">
        <w:rPr>
          <w:rFonts w:ascii="Arial" w:hAnsi="Arial" w:cs="Arial"/>
          <w:spacing w:val="-2"/>
          <w:sz w:val="24"/>
          <w:szCs w:val="24"/>
        </w:rPr>
        <w:t xml:space="preserve">   = Temperatura inicial del conductor (</w:t>
      </w:r>
      <w:proofErr w:type="spellStart"/>
      <w:r w:rsidRPr="00793FB5">
        <w:rPr>
          <w:rFonts w:ascii="Arial" w:hAnsi="Arial" w:cs="Arial"/>
          <w:spacing w:val="-2"/>
          <w:sz w:val="24"/>
          <w:szCs w:val="24"/>
        </w:rPr>
        <w:t>ºC</w:t>
      </w:r>
      <w:proofErr w:type="spellEnd"/>
      <w:r w:rsidRPr="00793FB5">
        <w:rPr>
          <w:rFonts w:ascii="Arial" w:hAnsi="Arial" w:cs="Arial"/>
          <w:spacing w:val="-2"/>
          <w:sz w:val="24"/>
          <w:szCs w:val="24"/>
        </w:rPr>
        <w:t>)</w:t>
      </w:r>
    </w:p>
    <w:p w14:paraId="12AA031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t</w:t>
      </w:r>
      <w:r w:rsidRPr="00793FB5">
        <w:rPr>
          <w:rFonts w:ascii="Arial" w:hAnsi="Arial" w:cs="Arial"/>
          <w:spacing w:val="-2"/>
          <w:sz w:val="24"/>
          <w:szCs w:val="24"/>
          <w:vertAlign w:val="subscript"/>
        </w:rPr>
        <w:t>2</w:t>
      </w:r>
      <w:r w:rsidRPr="00793FB5">
        <w:rPr>
          <w:rFonts w:ascii="Arial" w:hAnsi="Arial" w:cs="Arial"/>
          <w:spacing w:val="-2"/>
          <w:sz w:val="24"/>
          <w:szCs w:val="24"/>
        </w:rPr>
        <w:t xml:space="preserve">   = Temperatura final del conductor (</w:t>
      </w:r>
      <w:proofErr w:type="spellStart"/>
      <w:r w:rsidRPr="00793FB5">
        <w:rPr>
          <w:rFonts w:ascii="Arial" w:hAnsi="Arial" w:cs="Arial"/>
          <w:spacing w:val="-2"/>
          <w:sz w:val="24"/>
          <w:szCs w:val="24"/>
        </w:rPr>
        <w:t>ºC</w:t>
      </w:r>
      <w:proofErr w:type="spellEnd"/>
      <w:r w:rsidRPr="00793FB5">
        <w:rPr>
          <w:rFonts w:ascii="Arial" w:hAnsi="Arial" w:cs="Arial"/>
          <w:spacing w:val="-2"/>
          <w:sz w:val="24"/>
          <w:szCs w:val="24"/>
        </w:rPr>
        <w:t>)</w:t>
      </w:r>
    </w:p>
    <w:p w14:paraId="1F463227"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V   = Vano (m)</w:t>
      </w:r>
    </w:p>
    <w:p w14:paraId="62FEB8A4"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P</w:t>
      </w:r>
      <w:r w:rsidRPr="00793FB5">
        <w:rPr>
          <w:rFonts w:ascii="Arial" w:hAnsi="Arial" w:cs="Arial"/>
          <w:spacing w:val="-2"/>
          <w:sz w:val="24"/>
          <w:szCs w:val="24"/>
          <w:vertAlign w:val="subscript"/>
        </w:rPr>
        <w:t>1</w:t>
      </w:r>
      <w:r w:rsidRPr="00793FB5">
        <w:rPr>
          <w:rFonts w:ascii="Arial" w:hAnsi="Arial" w:cs="Arial"/>
          <w:spacing w:val="-2"/>
          <w:sz w:val="24"/>
          <w:szCs w:val="24"/>
        </w:rPr>
        <w:t xml:space="preserve"> = Peso del conductor (kg/m)</w:t>
      </w:r>
    </w:p>
    <w:p w14:paraId="60FE4770"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P</w:t>
      </w:r>
      <w:r w:rsidRPr="00793FB5">
        <w:rPr>
          <w:rFonts w:ascii="Arial" w:hAnsi="Arial" w:cs="Arial"/>
          <w:spacing w:val="-2"/>
          <w:sz w:val="24"/>
          <w:szCs w:val="24"/>
          <w:vertAlign w:val="subscript"/>
        </w:rPr>
        <w:t>2</w:t>
      </w:r>
      <w:r w:rsidRPr="00793FB5">
        <w:rPr>
          <w:rFonts w:ascii="Arial" w:hAnsi="Arial" w:cs="Arial"/>
          <w:spacing w:val="-2"/>
          <w:sz w:val="24"/>
          <w:szCs w:val="24"/>
        </w:rPr>
        <w:t xml:space="preserve"> = Peso del conductor más la carga de viento o hielo (kg/m)</w:t>
      </w:r>
    </w:p>
    <w:p w14:paraId="1607880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39FB37EF"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El método para el cálculo de la ecuación de cambio de estado utilizado es el de Newton </w:t>
      </w:r>
      <w:proofErr w:type="spellStart"/>
      <w:r w:rsidRPr="00793FB5">
        <w:rPr>
          <w:rFonts w:ascii="Arial" w:hAnsi="Arial" w:cs="Arial"/>
          <w:spacing w:val="-2"/>
          <w:sz w:val="24"/>
          <w:szCs w:val="24"/>
        </w:rPr>
        <w:t>Rhapson</w:t>
      </w:r>
      <w:proofErr w:type="spellEnd"/>
      <w:r w:rsidRPr="00793FB5">
        <w:rPr>
          <w:rFonts w:ascii="Arial" w:hAnsi="Arial" w:cs="Arial"/>
          <w:spacing w:val="-2"/>
          <w:sz w:val="24"/>
          <w:szCs w:val="24"/>
        </w:rPr>
        <w:t>, en donde:</w:t>
      </w:r>
    </w:p>
    <w:p w14:paraId="759DA429" w14:textId="77777777" w:rsidR="00E3124C" w:rsidRPr="004A5C9E" w:rsidRDefault="00E3124C" w:rsidP="00E3124C">
      <w:pPr>
        <w:tabs>
          <w:tab w:val="left" w:pos="-720"/>
        </w:tabs>
        <w:suppressAutoHyphens/>
        <w:spacing w:after="0" w:line="240" w:lineRule="atLeast"/>
        <w:jc w:val="both"/>
        <w:rPr>
          <w:rFonts w:ascii="Arial" w:hAnsi="Arial" w:cs="Arial"/>
          <w:spacing w:val="-2"/>
        </w:rPr>
      </w:pPr>
    </w:p>
    <w:p w14:paraId="3BAFBF04" w14:textId="77777777" w:rsidR="00E3124C" w:rsidRPr="004A5C9E" w:rsidRDefault="00296064" w:rsidP="00E3124C">
      <w:pPr>
        <w:tabs>
          <w:tab w:val="left" w:pos="-720"/>
        </w:tabs>
        <w:suppressAutoHyphens/>
        <w:spacing w:after="0" w:line="240" w:lineRule="atLeast"/>
        <w:jc w:val="both"/>
        <w:rPr>
          <w:rFonts w:ascii="Arial" w:hAnsi="Arial" w:cs="Arial"/>
          <w:spacing w:val="-2"/>
        </w:rPr>
      </w:pPr>
      <w:r>
        <w:rPr>
          <w:rFonts w:ascii="Arial" w:hAnsi="Arial" w:cs="Arial"/>
          <w:spacing w:val="-2"/>
        </w:rPr>
        <w:object w:dxaOrig="0" w:dyaOrig="0" w14:anchorId="66F77BAD">
          <v:shape id="_x0000_s1265" type="#_x0000_t75" style="position:absolute;left:0;text-align:left;margin-left:31.05pt;margin-top:2.85pt;width:94pt;height:34pt;z-index:251638272" filled="t">
            <v:imagedata r:id="rId19" o:title=""/>
          </v:shape>
          <o:OLEObject Type="Embed" ProgID="Equation.3" ShapeID="_x0000_s1265" DrawAspect="Content" ObjectID="_1717910202" r:id="rId20"/>
        </w:object>
      </w:r>
    </w:p>
    <w:p w14:paraId="603FDBAF" w14:textId="77777777" w:rsidR="00E3124C" w:rsidRPr="004A5C9E" w:rsidRDefault="00E3124C" w:rsidP="00E3124C">
      <w:pPr>
        <w:tabs>
          <w:tab w:val="left" w:pos="-720"/>
        </w:tabs>
        <w:suppressAutoHyphens/>
        <w:spacing w:after="0" w:line="240" w:lineRule="atLeast"/>
        <w:jc w:val="both"/>
        <w:rPr>
          <w:rFonts w:ascii="Arial" w:hAnsi="Arial" w:cs="Arial"/>
          <w:spacing w:val="-2"/>
        </w:rPr>
      </w:pPr>
    </w:p>
    <w:p w14:paraId="0CDBC39C" w14:textId="77777777" w:rsidR="00E3124C" w:rsidRPr="004A5C9E" w:rsidRDefault="00E3124C" w:rsidP="00E3124C">
      <w:pPr>
        <w:tabs>
          <w:tab w:val="left" w:pos="-720"/>
        </w:tabs>
        <w:suppressAutoHyphens/>
        <w:spacing w:after="0" w:line="240" w:lineRule="atLeast"/>
        <w:jc w:val="both"/>
        <w:rPr>
          <w:rFonts w:ascii="Arial" w:hAnsi="Arial" w:cs="Arial"/>
          <w:spacing w:val="-2"/>
        </w:rPr>
      </w:pPr>
    </w:p>
    <w:p w14:paraId="65EBF4E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Es decir que:</w:t>
      </w:r>
    </w:p>
    <w:p w14:paraId="281E91AA" w14:textId="77777777" w:rsidR="00E3124C" w:rsidRPr="004A5C9E" w:rsidRDefault="00E3124C" w:rsidP="00E3124C">
      <w:pPr>
        <w:tabs>
          <w:tab w:val="left" w:pos="-720"/>
        </w:tabs>
        <w:suppressAutoHyphens/>
        <w:spacing w:after="0" w:line="240" w:lineRule="atLeast"/>
        <w:jc w:val="both"/>
        <w:rPr>
          <w:rFonts w:ascii="Arial" w:hAnsi="Arial" w:cs="Arial"/>
          <w:spacing w:val="-2"/>
        </w:rPr>
      </w:pPr>
    </w:p>
    <w:p w14:paraId="37C7017F" w14:textId="77777777" w:rsidR="00E3124C" w:rsidRPr="004A5C9E" w:rsidRDefault="00296064" w:rsidP="00E3124C">
      <w:pPr>
        <w:tabs>
          <w:tab w:val="left" w:pos="-720"/>
        </w:tabs>
        <w:suppressAutoHyphens/>
        <w:spacing w:after="0" w:line="240" w:lineRule="atLeast"/>
        <w:jc w:val="both"/>
        <w:rPr>
          <w:rFonts w:ascii="Arial" w:hAnsi="Arial" w:cs="Arial"/>
          <w:spacing w:val="-2"/>
        </w:rPr>
      </w:pPr>
      <w:r>
        <w:rPr>
          <w:rFonts w:ascii="Arial" w:hAnsi="Arial" w:cs="Arial"/>
          <w:spacing w:val="-2"/>
        </w:rPr>
        <w:object w:dxaOrig="0" w:dyaOrig="0" w14:anchorId="3F508A24">
          <v:shape id="_x0000_s1266" type="#_x0000_t75" style="position:absolute;left:0;text-align:left;margin-left:25.05pt;margin-top:-.15pt;width:171pt;height:38pt;z-index:251639296" filled="t">
            <v:imagedata r:id="rId21" o:title=""/>
          </v:shape>
          <o:OLEObject Type="Embed" ProgID="Equation.3" ShapeID="_x0000_s1266" DrawAspect="Content" ObjectID="_1717910203" r:id="rId22"/>
        </w:object>
      </w:r>
    </w:p>
    <w:p w14:paraId="68913DB3" w14:textId="77777777" w:rsidR="00E3124C" w:rsidRPr="004A5C9E" w:rsidRDefault="00E3124C" w:rsidP="00E3124C">
      <w:pPr>
        <w:tabs>
          <w:tab w:val="left" w:pos="-720"/>
        </w:tabs>
        <w:suppressAutoHyphens/>
        <w:spacing w:after="0" w:line="240" w:lineRule="atLeast"/>
        <w:jc w:val="both"/>
        <w:rPr>
          <w:rFonts w:ascii="Arial" w:hAnsi="Arial" w:cs="Arial"/>
          <w:spacing w:val="-2"/>
        </w:rPr>
      </w:pPr>
    </w:p>
    <w:p w14:paraId="26F8F0B1" w14:textId="77777777" w:rsidR="00E3124C" w:rsidRPr="004A5C9E" w:rsidRDefault="00E3124C" w:rsidP="00E3124C">
      <w:pPr>
        <w:tabs>
          <w:tab w:val="left" w:pos="-720"/>
        </w:tabs>
        <w:suppressAutoHyphens/>
        <w:spacing w:after="0" w:line="240" w:lineRule="atLeast"/>
        <w:jc w:val="both"/>
        <w:rPr>
          <w:rFonts w:ascii="Arial" w:hAnsi="Arial" w:cs="Arial"/>
          <w:spacing w:val="-2"/>
        </w:rPr>
      </w:pPr>
    </w:p>
    <w:p w14:paraId="37368906" w14:textId="77777777" w:rsidR="00E3124C" w:rsidRDefault="00E3124C" w:rsidP="00E3124C">
      <w:pPr>
        <w:tabs>
          <w:tab w:val="left" w:pos="-720"/>
        </w:tabs>
        <w:suppressAutoHyphens/>
        <w:spacing w:after="0" w:line="240" w:lineRule="atLeast"/>
        <w:jc w:val="both"/>
        <w:rPr>
          <w:rFonts w:ascii="Arial" w:hAnsi="Arial" w:cs="Arial"/>
          <w:spacing w:val="-2"/>
        </w:rPr>
      </w:pPr>
    </w:p>
    <w:p w14:paraId="42337309" w14:textId="77777777" w:rsidR="00E3124C" w:rsidRDefault="00296064" w:rsidP="00E3124C">
      <w:pPr>
        <w:tabs>
          <w:tab w:val="left" w:pos="-720"/>
        </w:tabs>
        <w:suppressAutoHyphens/>
        <w:spacing w:after="0" w:line="240" w:lineRule="atLeast"/>
        <w:jc w:val="both"/>
        <w:rPr>
          <w:rFonts w:ascii="Arial" w:hAnsi="Arial" w:cs="Arial"/>
          <w:spacing w:val="-2"/>
        </w:rPr>
      </w:pPr>
      <w:r>
        <w:rPr>
          <w:rFonts w:ascii="Arial" w:hAnsi="Arial" w:cs="Arial"/>
          <w:spacing w:val="-2"/>
        </w:rPr>
        <w:object w:dxaOrig="0" w:dyaOrig="0" w14:anchorId="0FD06F4F">
          <v:shape id="_x0000_s1267" type="#_x0000_t75" style="position:absolute;left:0;text-align:left;margin-left:155.1pt;margin-top:11.5pt;width:23pt;height:18pt;z-index:251640320" filled="t">
            <v:imagedata r:id="rId23" o:title=""/>
          </v:shape>
          <o:OLEObject Type="Embed" ProgID="Equation.3" ShapeID="_x0000_s1267" DrawAspect="Content" ObjectID="_1717910204" r:id="rId24"/>
        </w:object>
      </w:r>
    </w:p>
    <w:p w14:paraId="4AD10187" w14:textId="77777777" w:rsidR="00E3124C" w:rsidRPr="00793FB5" w:rsidRDefault="00296064" w:rsidP="00E3124C">
      <w:pPr>
        <w:tabs>
          <w:tab w:val="left" w:pos="-720"/>
        </w:tabs>
        <w:suppressAutoHyphens/>
        <w:spacing w:after="0" w:line="240" w:lineRule="atLeast"/>
        <w:jc w:val="both"/>
        <w:rPr>
          <w:rFonts w:ascii="Arial" w:hAnsi="Arial" w:cs="Arial"/>
          <w:spacing w:val="-2"/>
          <w:sz w:val="24"/>
          <w:szCs w:val="24"/>
        </w:rPr>
      </w:pPr>
      <w:r>
        <w:rPr>
          <w:rFonts w:ascii="Arial" w:hAnsi="Arial" w:cs="Arial"/>
          <w:spacing w:val="-2"/>
        </w:rPr>
        <w:object w:dxaOrig="0" w:dyaOrig="0" w14:anchorId="4A4AD036">
          <v:shape id="_x0000_s1268" type="#_x0000_t75" style="position:absolute;left:0;text-align:left;margin-left:253.15pt;margin-top:.85pt;width:51pt;height:16pt;z-index:251641344" filled="t">
            <v:imagedata r:id="rId25" o:title=""/>
          </v:shape>
          <o:OLEObject Type="Embed" ProgID="Equation.3" ShapeID="_x0000_s1268" DrawAspect="Content" ObjectID="_1717910205" r:id="rId26"/>
        </w:object>
      </w:r>
      <w:r w:rsidR="00E3124C" w:rsidRPr="00793FB5">
        <w:rPr>
          <w:rFonts w:ascii="Arial" w:hAnsi="Arial" w:cs="Arial"/>
          <w:spacing w:val="-2"/>
          <w:sz w:val="24"/>
          <w:szCs w:val="24"/>
        </w:rPr>
        <w:t xml:space="preserve">La solución de la ecuación es         siempre que                 </w:t>
      </w:r>
    </w:p>
    <w:p w14:paraId="4F34690A"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28AE8C09" w14:textId="77777777" w:rsidR="00E3124C" w:rsidRPr="00310A0D"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Tomando como condiciones iniciales a las correspondientes al estado III (EDS), se calculan los valores de tensiones finales para los restantes estados para los conductores y </w:t>
      </w:r>
      <w:r w:rsidRPr="00310A0D">
        <w:rPr>
          <w:rFonts w:ascii="Arial" w:hAnsi="Arial" w:cs="Arial"/>
          <w:spacing w:val="-2"/>
          <w:sz w:val="24"/>
          <w:szCs w:val="24"/>
        </w:rPr>
        <w:t>cable de guarda, considerando los vanos reguladores correspondientes a los distintos tramos del proyecto. Los valores se indican en</w:t>
      </w:r>
      <w:r w:rsidR="00401B46">
        <w:rPr>
          <w:rFonts w:ascii="Arial" w:hAnsi="Arial" w:cs="Arial"/>
          <w:spacing w:val="-2"/>
          <w:sz w:val="24"/>
          <w:szCs w:val="24"/>
        </w:rPr>
        <w:t xml:space="preserve"> las tablas de los Anexos Nro. 4.1 y 4</w:t>
      </w:r>
      <w:r w:rsidRPr="00310A0D">
        <w:rPr>
          <w:rFonts w:ascii="Arial" w:hAnsi="Arial" w:cs="Arial"/>
          <w:spacing w:val="-2"/>
          <w:sz w:val="24"/>
          <w:szCs w:val="24"/>
        </w:rPr>
        <w:t>.2.</w:t>
      </w:r>
    </w:p>
    <w:p w14:paraId="4B3F0238" w14:textId="77777777" w:rsidR="00E3124C" w:rsidRPr="00310A0D" w:rsidRDefault="00E3124C" w:rsidP="00E3124C">
      <w:pPr>
        <w:tabs>
          <w:tab w:val="left" w:pos="-720"/>
        </w:tabs>
        <w:suppressAutoHyphens/>
        <w:spacing w:after="0" w:line="240" w:lineRule="atLeast"/>
        <w:jc w:val="both"/>
        <w:rPr>
          <w:rFonts w:ascii="Arial" w:hAnsi="Arial" w:cs="Arial"/>
          <w:spacing w:val="-2"/>
          <w:sz w:val="24"/>
          <w:szCs w:val="24"/>
        </w:rPr>
      </w:pPr>
    </w:p>
    <w:p w14:paraId="4B450D16"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310A0D">
        <w:rPr>
          <w:rFonts w:ascii="Arial" w:hAnsi="Arial" w:cs="Arial"/>
          <w:spacing w:val="-2"/>
          <w:sz w:val="24"/>
          <w:szCs w:val="24"/>
        </w:rPr>
        <w:t>Las flechas de los conductores y cable</w:t>
      </w:r>
      <w:r w:rsidRPr="00793FB5">
        <w:rPr>
          <w:rFonts w:ascii="Arial" w:hAnsi="Arial" w:cs="Arial"/>
          <w:spacing w:val="-2"/>
          <w:sz w:val="24"/>
          <w:szCs w:val="24"/>
        </w:rPr>
        <w:t xml:space="preserve"> de guarda se determinan mediante la siguiente fórmula:</w:t>
      </w:r>
    </w:p>
    <w:p w14:paraId="3313F0AA" w14:textId="77777777" w:rsidR="00E3124C" w:rsidRPr="004A5C9E" w:rsidRDefault="00E3124C" w:rsidP="00E3124C">
      <w:pPr>
        <w:tabs>
          <w:tab w:val="left" w:pos="-720"/>
        </w:tabs>
        <w:suppressAutoHyphens/>
        <w:spacing w:after="0" w:line="240" w:lineRule="atLeast"/>
        <w:jc w:val="both"/>
        <w:rPr>
          <w:rFonts w:ascii="Arial" w:hAnsi="Arial" w:cs="Arial"/>
          <w:spacing w:val="-2"/>
        </w:rPr>
      </w:pPr>
    </w:p>
    <w:p w14:paraId="1F048446" w14:textId="77777777" w:rsidR="00E3124C" w:rsidRPr="004A5C9E" w:rsidRDefault="00296064" w:rsidP="00E3124C">
      <w:pPr>
        <w:tabs>
          <w:tab w:val="left" w:pos="-720"/>
        </w:tabs>
        <w:suppressAutoHyphens/>
        <w:spacing w:after="0" w:line="240" w:lineRule="atLeast"/>
        <w:jc w:val="both"/>
        <w:rPr>
          <w:rFonts w:ascii="Arial" w:hAnsi="Arial" w:cs="Arial"/>
          <w:spacing w:val="-2"/>
        </w:rPr>
      </w:pPr>
      <w:r>
        <w:rPr>
          <w:rFonts w:ascii="Arial" w:hAnsi="Arial" w:cs="Arial"/>
          <w:spacing w:val="-2"/>
        </w:rPr>
        <w:object w:dxaOrig="0" w:dyaOrig="0" w14:anchorId="33228F65">
          <v:shape id="_x0000_s1270" type="#_x0000_t75" style="position:absolute;left:0;text-align:left;margin-left:0;margin-top:.55pt;width:92.25pt;height:30.75pt;z-index:251642368;mso-position-horizontal:left">
            <v:imagedata r:id="rId27" o:title=""/>
            <w10:wrap type="square"/>
          </v:shape>
          <o:OLEObject Type="Embed" ProgID="Equation.3" ShapeID="_x0000_s1270" DrawAspect="Content" ObjectID="_1717910206" r:id="rId28"/>
        </w:object>
      </w:r>
    </w:p>
    <w:p w14:paraId="0B533518" w14:textId="77777777" w:rsidR="00E3124C" w:rsidRPr="004A5C9E" w:rsidRDefault="00E3124C" w:rsidP="00E3124C">
      <w:pPr>
        <w:tabs>
          <w:tab w:val="left" w:pos="-720"/>
        </w:tabs>
        <w:suppressAutoHyphens/>
        <w:spacing w:after="0" w:line="240" w:lineRule="atLeast"/>
        <w:jc w:val="both"/>
        <w:rPr>
          <w:rFonts w:ascii="Arial" w:hAnsi="Arial" w:cs="Arial"/>
          <w:spacing w:val="-2"/>
        </w:rPr>
      </w:pPr>
    </w:p>
    <w:p w14:paraId="12288E06" w14:textId="77777777" w:rsidR="00E3124C" w:rsidRPr="004A5C9E" w:rsidRDefault="00E3124C" w:rsidP="00E3124C">
      <w:pPr>
        <w:tabs>
          <w:tab w:val="left" w:pos="-720"/>
        </w:tabs>
        <w:suppressAutoHyphens/>
        <w:spacing w:after="0" w:line="240" w:lineRule="atLeast"/>
        <w:jc w:val="both"/>
        <w:rPr>
          <w:rFonts w:ascii="Arial" w:hAnsi="Arial" w:cs="Arial"/>
          <w:spacing w:val="-2"/>
        </w:rPr>
      </w:pPr>
      <w:r w:rsidRPr="004A5C9E">
        <w:rPr>
          <w:rFonts w:ascii="Arial" w:hAnsi="Arial" w:cs="Arial"/>
          <w:spacing w:val="-2"/>
        </w:rPr>
        <w:t>De donde:</w:t>
      </w:r>
    </w:p>
    <w:p w14:paraId="38DD276A" w14:textId="77777777" w:rsidR="00E3124C" w:rsidRPr="004A5C9E" w:rsidRDefault="00E3124C" w:rsidP="00E3124C">
      <w:pPr>
        <w:tabs>
          <w:tab w:val="left" w:pos="-720"/>
        </w:tabs>
        <w:suppressAutoHyphens/>
        <w:spacing w:after="0" w:line="240" w:lineRule="atLeast"/>
        <w:jc w:val="both"/>
        <w:rPr>
          <w:rFonts w:ascii="Arial" w:hAnsi="Arial" w:cs="Arial"/>
          <w:spacing w:val="-2"/>
        </w:rPr>
      </w:pPr>
    </w:p>
    <w:p w14:paraId="173DDFEF"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f  = flecha del conductor (m)</w:t>
      </w:r>
    </w:p>
    <w:p w14:paraId="3BC47FCF"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V = Longitud del vano en metros (x/2)</w:t>
      </w:r>
    </w:p>
    <w:p w14:paraId="7C67F39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  = Parámetro de la línea en metros</w:t>
      </w:r>
    </w:p>
    <w:p w14:paraId="3AF84444"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615FB3E7" w14:textId="77777777" w:rsidR="00E3124C" w:rsidRPr="004A5C9E" w:rsidRDefault="00296064" w:rsidP="00E3124C">
      <w:pPr>
        <w:tabs>
          <w:tab w:val="left" w:pos="-720"/>
        </w:tabs>
        <w:suppressAutoHyphens/>
        <w:spacing w:after="0" w:line="240" w:lineRule="atLeast"/>
        <w:jc w:val="both"/>
        <w:rPr>
          <w:rFonts w:ascii="Arial" w:hAnsi="Arial" w:cs="Arial"/>
          <w:spacing w:val="-2"/>
        </w:rPr>
      </w:pPr>
      <w:r>
        <w:rPr>
          <w:rFonts w:ascii="Arial" w:hAnsi="Arial" w:cs="Arial"/>
          <w:spacing w:val="-2"/>
        </w:rPr>
        <w:object w:dxaOrig="0" w:dyaOrig="0" w14:anchorId="4FE3DF1F">
          <v:shape id="_x0000_s1269" type="#_x0000_t75" style="position:absolute;left:0;text-align:left;margin-left:0;margin-top:.3pt;width:32.25pt;height:30.75pt;z-index:251643392;mso-position-horizontal:left">
            <v:imagedata r:id="rId29" o:title=""/>
            <w10:wrap type="square"/>
          </v:shape>
          <o:OLEObject Type="Embed" ProgID="Equation.3" ShapeID="_x0000_s1269" DrawAspect="Content" ObjectID="_1717910207" r:id="rId30"/>
        </w:object>
      </w:r>
    </w:p>
    <w:p w14:paraId="2F857E89"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T = Tensión a la que está sometido el conductor (kg)</w:t>
      </w:r>
    </w:p>
    <w:p w14:paraId="2F540A8A" w14:textId="77777777" w:rsidR="00E3124C" w:rsidRPr="00310A0D"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P = Peso del </w:t>
      </w:r>
      <w:r w:rsidRPr="00310A0D">
        <w:rPr>
          <w:rFonts w:ascii="Arial" w:hAnsi="Arial" w:cs="Arial"/>
          <w:spacing w:val="-2"/>
          <w:sz w:val="24"/>
          <w:szCs w:val="24"/>
        </w:rPr>
        <w:t>conductor (kg/m)</w:t>
      </w:r>
    </w:p>
    <w:p w14:paraId="46250F86" w14:textId="77777777" w:rsidR="00E3124C" w:rsidRPr="00310A0D" w:rsidRDefault="00E3124C" w:rsidP="00E3124C">
      <w:pPr>
        <w:tabs>
          <w:tab w:val="left" w:pos="-720"/>
        </w:tabs>
        <w:suppressAutoHyphens/>
        <w:spacing w:after="0" w:line="240" w:lineRule="atLeast"/>
        <w:jc w:val="both"/>
        <w:rPr>
          <w:rFonts w:ascii="Arial" w:hAnsi="Arial" w:cs="Arial"/>
          <w:spacing w:val="-2"/>
        </w:rPr>
      </w:pPr>
    </w:p>
    <w:p w14:paraId="16D154C9" w14:textId="77777777" w:rsidR="00E3124C" w:rsidRPr="00310A0D" w:rsidRDefault="00E3124C" w:rsidP="00E3124C">
      <w:pPr>
        <w:tabs>
          <w:tab w:val="left" w:pos="-720"/>
        </w:tabs>
        <w:suppressAutoHyphens/>
        <w:spacing w:after="0" w:line="240" w:lineRule="atLeast"/>
        <w:jc w:val="both"/>
        <w:rPr>
          <w:rFonts w:ascii="Arial" w:hAnsi="Arial" w:cs="Arial"/>
          <w:spacing w:val="-2"/>
          <w:sz w:val="24"/>
          <w:szCs w:val="24"/>
        </w:rPr>
      </w:pPr>
      <w:r w:rsidRPr="00310A0D">
        <w:rPr>
          <w:rFonts w:ascii="Arial" w:hAnsi="Arial" w:cs="Arial"/>
          <w:spacing w:val="-2"/>
          <w:sz w:val="24"/>
          <w:szCs w:val="24"/>
        </w:rPr>
        <w:t xml:space="preserve">Los resultados del cálculo de flechas para los diferentes estados se indican en las tablas de los </w:t>
      </w:r>
      <w:r w:rsidRPr="00401B46">
        <w:rPr>
          <w:rFonts w:ascii="Arial" w:hAnsi="Arial" w:cs="Arial"/>
          <w:spacing w:val="-2"/>
          <w:sz w:val="24"/>
          <w:szCs w:val="24"/>
        </w:rPr>
        <w:t xml:space="preserve">Anexos Nro. </w:t>
      </w:r>
      <w:r w:rsidR="00401B46" w:rsidRPr="00401B46">
        <w:rPr>
          <w:rFonts w:ascii="Arial" w:hAnsi="Arial" w:cs="Arial"/>
          <w:spacing w:val="-2"/>
          <w:sz w:val="24"/>
          <w:szCs w:val="24"/>
        </w:rPr>
        <w:t>4</w:t>
      </w:r>
      <w:r w:rsidRPr="00401B46">
        <w:rPr>
          <w:rFonts w:ascii="Arial" w:hAnsi="Arial" w:cs="Arial"/>
          <w:spacing w:val="-2"/>
          <w:sz w:val="24"/>
          <w:szCs w:val="24"/>
        </w:rPr>
        <w:t xml:space="preserve">.1 y </w:t>
      </w:r>
      <w:r w:rsidR="00401B46" w:rsidRPr="00401B46">
        <w:rPr>
          <w:rFonts w:ascii="Arial" w:hAnsi="Arial" w:cs="Arial"/>
          <w:spacing w:val="-2"/>
          <w:sz w:val="24"/>
          <w:szCs w:val="24"/>
        </w:rPr>
        <w:t>4</w:t>
      </w:r>
      <w:r w:rsidRPr="00401B46">
        <w:rPr>
          <w:rFonts w:ascii="Arial" w:hAnsi="Arial" w:cs="Arial"/>
          <w:spacing w:val="-2"/>
          <w:sz w:val="24"/>
          <w:szCs w:val="24"/>
        </w:rPr>
        <w:t>.2.</w:t>
      </w:r>
    </w:p>
    <w:p w14:paraId="77AE52F8" w14:textId="77777777" w:rsidR="00E3124C" w:rsidRPr="00310A0D" w:rsidRDefault="00E3124C" w:rsidP="00E3124C">
      <w:pPr>
        <w:tabs>
          <w:tab w:val="left" w:pos="-720"/>
        </w:tabs>
        <w:suppressAutoHyphens/>
        <w:spacing w:after="0" w:line="240" w:lineRule="atLeast"/>
        <w:jc w:val="both"/>
        <w:rPr>
          <w:rFonts w:ascii="Arial" w:hAnsi="Arial" w:cs="Arial"/>
          <w:b/>
          <w:spacing w:val="-3"/>
          <w:sz w:val="24"/>
          <w:szCs w:val="24"/>
        </w:rPr>
      </w:pPr>
    </w:p>
    <w:p w14:paraId="75B1FDE2" w14:textId="77777777" w:rsidR="00E3124C" w:rsidRPr="00310A0D" w:rsidRDefault="00E3124C" w:rsidP="00E3124C">
      <w:pPr>
        <w:pStyle w:val="Ttulo2"/>
        <w:spacing w:before="0" w:after="0" w:line="240" w:lineRule="atLeast"/>
        <w:rPr>
          <w:szCs w:val="24"/>
        </w:rPr>
      </w:pPr>
      <w:bookmarkStart w:id="501" w:name="_Toc332117876"/>
      <w:bookmarkStart w:id="502" w:name="_Toc332118572"/>
      <w:bookmarkStart w:id="503" w:name="_Toc332118739"/>
      <w:bookmarkStart w:id="504" w:name="_Toc332118997"/>
      <w:bookmarkStart w:id="505" w:name="_Toc332119880"/>
      <w:bookmarkStart w:id="506" w:name="_Toc332120160"/>
      <w:bookmarkStart w:id="507" w:name="_Toc332120322"/>
      <w:bookmarkStart w:id="508" w:name="_Toc332120525"/>
      <w:bookmarkStart w:id="509" w:name="_Toc332120861"/>
      <w:bookmarkStart w:id="510" w:name="_Toc332120968"/>
      <w:bookmarkStart w:id="511" w:name="_Toc332121080"/>
      <w:bookmarkStart w:id="512" w:name="_Toc332121193"/>
      <w:bookmarkStart w:id="513" w:name="_Toc332121307"/>
      <w:bookmarkStart w:id="514" w:name="_Toc332121428"/>
      <w:bookmarkStart w:id="515" w:name="_Toc332121543"/>
      <w:bookmarkStart w:id="516" w:name="_Toc332121657"/>
      <w:bookmarkStart w:id="517" w:name="_Toc332117877"/>
      <w:bookmarkStart w:id="518" w:name="_Toc332118573"/>
      <w:bookmarkStart w:id="519" w:name="_Toc332118740"/>
      <w:bookmarkStart w:id="520" w:name="_Toc332118998"/>
      <w:bookmarkStart w:id="521" w:name="_Toc332119881"/>
      <w:bookmarkStart w:id="522" w:name="_Toc332120161"/>
      <w:bookmarkStart w:id="523" w:name="_Toc332120323"/>
      <w:bookmarkStart w:id="524" w:name="_Toc332120526"/>
      <w:bookmarkStart w:id="525" w:name="_Toc332120969"/>
      <w:bookmarkStart w:id="526" w:name="_Toc332121194"/>
      <w:bookmarkStart w:id="527" w:name="_Toc332121308"/>
      <w:bookmarkStart w:id="528" w:name="_Toc332121544"/>
      <w:bookmarkStart w:id="529" w:name="_Toc332121658"/>
      <w:bookmarkStart w:id="530" w:name="_Toc332271464"/>
      <w:bookmarkStart w:id="531" w:name="_Toc332306790"/>
      <w:bookmarkStart w:id="532" w:name="_Toc332488880"/>
      <w:bookmarkStart w:id="533" w:name="_Toc396314436"/>
      <w:bookmarkStart w:id="534" w:name="_Toc408177324"/>
      <w:bookmarkStart w:id="535" w:name="_Toc417902423"/>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r w:rsidRPr="00310A0D">
        <w:rPr>
          <w:szCs w:val="24"/>
        </w:rPr>
        <w:lastRenderedPageBreak/>
        <w:t>Condiciones a las que están expuestas las Estructuras.-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4865C8C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03D54A80"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Las estructuras están expuestas a cargas transversales, verticales y longitudinales, las que se detallan a continuación:</w:t>
      </w:r>
    </w:p>
    <w:p w14:paraId="2897C4CD"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p>
    <w:p w14:paraId="6165BE11"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17398AF7" w14:textId="77777777" w:rsidR="00E3124C" w:rsidRDefault="00E3124C" w:rsidP="00E3124C">
      <w:pPr>
        <w:pStyle w:val="Ttulo2"/>
        <w:spacing w:before="0" w:after="0" w:line="240" w:lineRule="atLeast"/>
      </w:pPr>
      <w:bookmarkStart w:id="536" w:name="_Toc332117878"/>
      <w:bookmarkStart w:id="537" w:name="_Toc332118574"/>
      <w:bookmarkStart w:id="538" w:name="_Toc332118741"/>
      <w:bookmarkStart w:id="539" w:name="_Toc332118999"/>
      <w:bookmarkStart w:id="540" w:name="_Toc332119882"/>
      <w:bookmarkStart w:id="541" w:name="_Toc332120162"/>
      <w:bookmarkStart w:id="542" w:name="_Toc332120324"/>
      <w:bookmarkStart w:id="543" w:name="_Toc332120527"/>
      <w:bookmarkStart w:id="544" w:name="_Toc332120970"/>
      <w:bookmarkStart w:id="545" w:name="_Toc332121195"/>
      <w:bookmarkStart w:id="546" w:name="_Toc332121309"/>
      <w:bookmarkStart w:id="547" w:name="_Toc332121545"/>
      <w:bookmarkStart w:id="548" w:name="_Toc332121659"/>
      <w:bookmarkStart w:id="549" w:name="_Toc332271465"/>
      <w:bookmarkStart w:id="550" w:name="_Toc332306791"/>
      <w:bookmarkStart w:id="551" w:name="_Toc332488881"/>
      <w:bookmarkStart w:id="552" w:name="_Toc396314437"/>
      <w:bookmarkStart w:id="553" w:name="_Toc408177325"/>
      <w:bookmarkStart w:id="554" w:name="_Toc417902424"/>
      <w:r w:rsidRPr="004A5C9E">
        <w:t>CARGAS TRANSVERSALES:</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r w:rsidRPr="004A5C9E">
        <w:t xml:space="preserve"> </w:t>
      </w:r>
    </w:p>
    <w:p w14:paraId="1594D1B7" w14:textId="77777777" w:rsidR="00E3124C" w:rsidRPr="00793FB5" w:rsidRDefault="00E3124C" w:rsidP="00E3124C">
      <w:pPr>
        <w:spacing w:after="0" w:line="240" w:lineRule="atLeast"/>
        <w:rPr>
          <w:sz w:val="24"/>
          <w:szCs w:val="24"/>
          <w:lang w:val="es-ES" w:eastAsia="zh-CN"/>
        </w:rPr>
      </w:pPr>
    </w:p>
    <w:p w14:paraId="093E24DD" w14:textId="77777777" w:rsidR="00E3124C" w:rsidRPr="00793FB5" w:rsidRDefault="00E3124C" w:rsidP="00E3124C">
      <w:pPr>
        <w:pStyle w:val="Ttulo3"/>
        <w:spacing w:before="0" w:after="0" w:line="240" w:lineRule="atLeast"/>
        <w:rPr>
          <w:szCs w:val="24"/>
        </w:rPr>
      </w:pPr>
      <w:bookmarkStart w:id="555" w:name="_Toc332117879"/>
      <w:bookmarkStart w:id="556" w:name="_Toc332118575"/>
      <w:bookmarkStart w:id="557" w:name="_Toc332118742"/>
      <w:bookmarkStart w:id="558" w:name="_Toc332119000"/>
      <w:bookmarkStart w:id="559" w:name="_Toc332119883"/>
      <w:bookmarkStart w:id="560" w:name="_Toc332120163"/>
      <w:bookmarkStart w:id="561" w:name="_Toc332120325"/>
      <w:bookmarkStart w:id="562" w:name="_Toc332120528"/>
      <w:bookmarkStart w:id="563" w:name="_Toc332120971"/>
      <w:bookmarkStart w:id="564" w:name="_Toc332121196"/>
      <w:bookmarkStart w:id="565" w:name="_Toc332121310"/>
      <w:bookmarkStart w:id="566" w:name="_Toc332121546"/>
      <w:bookmarkStart w:id="567" w:name="_Toc332121660"/>
      <w:bookmarkStart w:id="568" w:name="_Toc332271466"/>
      <w:bookmarkStart w:id="569" w:name="_Toc332306792"/>
      <w:bookmarkStart w:id="570" w:name="_Toc332488882"/>
      <w:bookmarkStart w:id="571" w:name="_Toc396314438"/>
      <w:bookmarkStart w:id="572" w:name="_Toc408177326"/>
      <w:bookmarkStart w:id="573" w:name="_Toc417902425"/>
      <w:r w:rsidRPr="00793FB5">
        <w:rPr>
          <w:szCs w:val="24"/>
        </w:rPr>
        <w:t>Presión del viento:</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793FB5">
        <w:rPr>
          <w:szCs w:val="24"/>
        </w:rPr>
        <w:t xml:space="preserve"> </w:t>
      </w:r>
    </w:p>
    <w:p w14:paraId="3018DB6C"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44A68D5C" w14:textId="77777777" w:rsidR="00E3124C" w:rsidRPr="00793FB5" w:rsidRDefault="00E3124C" w:rsidP="00E3124C">
      <w:pPr>
        <w:spacing w:after="0" w:line="240" w:lineRule="atLeast"/>
        <w:jc w:val="both"/>
        <w:rPr>
          <w:rFonts w:ascii="Arial" w:hAnsi="Arial" w:cs="Arial"/>
          <w:sz w:val="24"/>
          <w:szCs w:val="24"/>
        </w:rPr>
      </w:pPr>
      <w:r w:rsidRPr="00793FB5">
        <w:rPr>
          <w:rFonts w:ascii="Arial" w:hAnsi="Arial" w:cs="Arial"/>
          <w:sz w:val="24"/>
          <w:szCs w:val="24"/>
        </w:rPr>
        <w:t>Esta línea está diseñada para soportar presiones producidas por vientos cuya velocidad no superen los 60 km/hora, conforme lo exigen las Normas del ex INECEL para la Zona I, que es donde se desarrolla esta línea.</w:t>
      </w:r>
    </w:p>
    <w:p w14:paraId="4489D511"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76BFD46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La presión del viento sobre los conductores, cable de guarda y la estructura viene dada por la siguiente fórmula:</w:t>
      </w:r>
    </w:p>
    <w:p w14:paraId="38453EFA" w14:textId="77777777" w:rsidR="00E3124C" w:rsidRPr="004E0502" w:rsidRDefault="00E3124C" w:rsidP="00E3124C">
      <w:pPr>
        <w:tabs>
          <w:tab w:val="left" w:pos="-720"/>
        </w:tabs>
        <w:suppressAutoHyphens/>
        <w:spacing w:after="0" w:line="240" w:lineRule="atLeast"/>
        <w:jc w:val="both"/>
        <w:rPr>
          <w:rFonts w:ascii="Arial" w:hAnsi="Arial" w:cs="Arial"/>
          <w:spacing w:val="-2"/>
        </w:rPr>
      </w:pPr>
    </w:p>
    <w:p w14:paraId="538DCD84" w14:textId="77777777" w:rsidR="00E3124C" w:rsidRPr="004E0502" w:rsidRDefault="00E3124C" w:rsidP="00E3124C">
      <w:pPr>
        <w:tabs>
          <w:tab w:val="left" w:pos="-720"/>
        </w:tabs>
        <w:suppressAutoHyphens/>
        <w:spacing w:after="0" w:line="240" w:lineRule="atLeast"/>
        <w:jc w:val="both"/>
        <w:rPr>
          <w:rFonts w:ascii="Arial" w:hAnsi="Arial" w:cs="Arial"/>
          <w:spacing w:val="-2"/>
        </w:rPr>
      </w:pPr>
      <w:r w:rsidRPr="004E0502">
        <w:rPr>
          <w:rFonts w:ascii="Arial" w:hAnsi="Arial" w:cs="Arial"/>
          <w:spacing w:val="-2"/>
        </w:rPr>
        <w:t xml:space="preserve"> </w:t>
      </w:r>
      <w:r w:rsidR="00296064">
        <w:rPr>
          <w:rFonts w:ascii="Arial" w:hAnsi="Arial" w:cs="Arial"/>
          <w:spacing w:val="-2"/>
        </w:rPr>
        <w:object w:dxaOrig="0" w:dyaOrig="0" w14:anchorId="73F38266">
          <v:shape id="_x0000_s1277" type="#_x0000_t75" style="position:absolute;left:0;text-align:left;margin-left:0;margin-top:.3pt;width:48.95pt;height:19pt;z-index:251644416;mso-position-horizontal:left;mso-position-horizontal-relative:text;mso-position-vertical-relative:text">
            <v:imagedata r:id="rId31" o:title=""/>
            <w10:wrap type="square"/>
          </v:shape>
          <o:OLEObject Type="Embed" ProgID="Equation.3" ShapeID="_x0000_s1277" DrawAspect="Content" ObjectID="_1717910208" r:id="rId32"/>
        </w:object>
      </w:r>
    </w:p>
    <w:p w14:paraId="021232D9" w14:textId="77777777" w:rsidR="00E3124C" w:rsidRPr="004E0502" w:rsidRDefault="00E3124C" w:rsidP="00E3124C">
      <w:pPr>
        <w:tabs>
          <w:tab w:val="left" w:pos="-720"/>
        </w:tabs>
        <w:suppressAutoHyphens/>
        <w:spacing w:after="0" w:line="240" w:lineRule="atLeast"/>
        <w:jc w:val="both"/>
        <w:rPr>
          <w:rFonts w:ascii="Arial" w:hAnsi="Arial" w:cs="Arial"/>
          <w:spacing w:val="-3"/>
        </w:rPr>
      </w:pPr>
    </w:p>
    <w:p w14:paraId="0F3565E8"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0E933C2B"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roofErr w:type="spellStart"/>
      <w:r w:rsidRPr="00793FB5">
        <w:rPr>
          <w:rFonts w:ascii="Arial" w:hAnsi="Arial" w:cs="Arial"/>
          <w:spacing w:val="-3"/>
          <w:sz w:val="24"/>
          <w:szCs w:val="24"/>
        </w:rPr>
        <w:t>Donde</w:t>
      </w:r>
      <w:proofErr w:type="spellEnd"/>
      <w:r w:rsidRPr="00793FB5">
        <w:rPr>
          <w:rFonts w:ascii="Arial" w:hAnsi="Arial" w:cs="Arial"/>
          <w:spacing w:val="-3"/>
          <w:sz w:val="24"/>
          <w:szCs w:val="24"/>
        </w:rPr>
        <w:t xml:space="preserve">: </w:t>
      </w:r>
      <w:proofErr w:type="spellStart"/>
      <w:r w:rsidRPr="00793FB5">
        <w:rPr>
          <w:rFonts w:ascii="Arial" w:hAnsi="Arial" w:cs="Arial"/>
          <w:spacing w:val="-3"/>
          <w:sz w:val="24"/>
          <w:szCs w:val="24"/>
        </w:rPr>
        <w:t>p</w:t>
      </w:r>
      <w:r w:rsidRPr="00793FB5">
        <w:rPr>
          <w:rFonts w:ascii="Arial" w:hAnsi="Arial" w:cs="Arial"/>
          <w:spacing w:val="-3"/>
          <w:sz w:val="24"/>
          <w:szCs w:val="24"/>
          <w:vertAlign w:val="subscript"/>
        </w:rPr>
        <w:t>v</w:t>
      </w:r>
      <w:proofErr w:type="spellEnd"/>
      <w:r w:rsidRPr="00793FB5">
        <w:rPr>
          <w:rFonts w:ascii="Arial" w:hAnsi="Arial" w:cs="Arial"/>
          <w:spacing w:val="-3"/>
          <w:sz w:val="24"/>
          <w:szCs w:val="24"/>
        </w:rPr>
        <w:t xml:space="preserve"> = Presión del viento en kg/m</w:t>
      </w:r>
      <w:r w:rsidRPr="00793FB5">
        <w:rPr>
          <w:rFonts w:ascii="Arial" w:hAnsi="Arial" w:cs="Arial"/>
          <w:spacing w:val="-3"/>
          <w:sz w:val="24"/>
          <w:szCs w:val="24"/>
          <w:vertAlign w:val="superscript"/>
        </w:rPr>
        <w:t>2</w:t>
      </w:r>
    </w:p>
    <w:p w14:paraId="417801A8"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ab/>
        <w:t xml:space="preserve">   v = Velocidad del viento en km/h.</w:t>
      </w:r>
    </w:p>
    <w:p w14:paraId="33E4612D"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 xml:space="preserve">  </w:t>
      </w:r>
      <w:r w:rsidRPr="00793FB5">
        <w:rPr>
          <w:rFonts w:ascii="Arial" w:hAnsi="Arial" w:cs="Arial"/>
          <w:spacing w:val="-3"/>
          <w:sz w:val="24"/>
          <w:szCs w:val="24"/>
        </w:rPr>
        <w:tab/>
        <w:t xml:space="preserve">  K = Constante que depende de la forma de la superficie expuesta al viento.</w:t>
      </w:r>
    </w:p>
    <w:p w14:paraId="5B70B857"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0E5CB5E7"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ab/>
        <w:t xml:space="preserve">  K = 0,0048 para superficies cilíndricas</w:t>
      </w:r>
    </w:p>
    <w:p w14:paraId="15BB1FA9"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ab/>
        <w:t xml:space="preserve">  K = 0,0076 para superficies planas</w:t>
      </w:r>
    </w:p>
    <w:p w14:paraId="46BA4779"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7354C5D2"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La carga que debe soportar la estructura está dada por la siguiente fórmula:</w:t>
      </w:r>
    </w:p>
    <w:p w14:paraId="1635F377"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2EC9DE8B" w14:textId="77777777" w:rsidR="00E3124C" w:rsidRPr="00793FB5" w:rsidRDefault="00296064" w:rsidP="00E3124C">
      <w:pPr>
        <w:tabs>
          <w:tab w:val="left" w:pos="-720"/>
        </w:tabs>
        <w:suppressAutoHyphens/>
        <w:spacing w:after="0" w:line="240" w:lineRule="atLeast"/>
        <w:jc w:val="both"/>
        <w:rPr>
          <w:rFonts w:ascii="Arial" w:hAnsi="Arial" w:cs="Arial"/>
          <w:spacing w:val="-3"/>
          <w:sz w:val="24"/>
          <w:szCs w:val="24"/>
        </w:rPr>
      </w:pPr>
      <w:r>
        <w:rPr>
          <w:rFonts w:ascii="Arial" w:hAnsi="Arial" w:cs="Arial"/>
          <w:spacing w:val="-2"/>
          <w:sz w:val="24"/>
          <w:szCs w:val="24"/>
        </w:rPr>
        <w:object w:dxaOrig="0" w:dyaOrig="0" w14:anchorId="5FDE7099">
          <v:shape id="_x0000_s1300" type="#_x0000_t75" style="position:absolute;left:0;text-align:left;margin-left:0;margin-top:0;width:61.5pt;height:18pt;z-index:251645440;mso-position-horizontal:left">
            <v:imagedata r:id="rId33" o:title=""/>
            <w10:wrap type="square"/>
          </v:shape>
          <o:OLEObject Type="Embed" ProgID="Equation.3" ShapeID="_x0000_s1300" DrawAspect="Content" ObjectID="_1717910209" r:id="rId34"/>
        </w:object>
      </w:r>
    </w:p>
    <w:p w14:paraId="116B4AD3"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5C222956"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T</w:t>
      </w:r>
      <w:r w:rsidRPr="00793FB5">
        <w:rPr>
          <w:rFonts w:ascii="Arial" w:hAnsi="Arial" w:cs="Arial"/>
          <w:spacing w:val="-3"/>
          <w:sz w:val="24"/>
          <w:szCs w:val="24"/>
          <w:vertAlign w:val="subscript"/>
        </w:rPr>
        <w:t>v</w:t>
      </w:r>
      <w:r w:rsidRPr="00793FB5">
        <w:rPr>
          <w:rFonts w:ascii="Arial" w:hAnsi="Arial" w:cs="Arial"/>
          <w:spacing w:val="-3"/>
          <w:sz w:val="24"/>
          <w:szCs w:val="24"/>
        </w:rPr>
        <w:t xml:space="preserve"> = Carga sobre la estructura debida al viento (Kg)</w:t>
      </w:r>
    </w:p>
    <w:p w14:paraId="2598BA49"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roofErr w:type="spellStart"/>
      <w:proofErr w:type="gramStart"/>
      <w:r w:rsidRPr="00793FB5">
        <w:rPr>
          <w:rFonts w:ascii="Arial" w:hAnsi="Arial" w:cs="Arial"/>
          <w:spacing w:val="-3"/>
          <w:sz w:val="24"/>
          <w:szCs w:val="24"/>
        </w:rPr>
        <w:t>p</w:t>
      </w:r>
      <w:r w:rsidRPr="00793FB5">
        <w:rPr>
          <w:rFonts w:ascii="Arial" w:hAnsi="Arial" w:cs="Arial"/>
          <w:spacing w:val="-3"/>
          <w:sz w:val="24"/>
          <w:szCs w:val="24"/>
          <w:vertAlign w:val="subscript"/>
        </w:rPr>
        <w:t>v</w:t>
      </w:r>
      <w:proofErr w:type="spellEnd"/>
      <w:proofErr w:type="gramEnd"/>
      <w:r w:rsidRPr="00793FB5">
        <w:rPr>
          <w:rFonts w:ascii="Arial" w:hAnsi="Arial" w:cs="Arial"/>
          <w:spacing w:val="-3"/>
          <w:sz w:val="24"/>
          <w:szCs w:val="24"/>
        </w:rPr>
        <w:t xml:space="preserve"> = Presión del viento sobre el conductor (Kg/m</w:t>
      </w:r>
      <w:r w:rsidRPr="00793FB5">
        <w:rPr>
          <w:rFonts w:ascii="Arial" w:hAnsi="Arial" w:cs="Arial"/>
          <w:spacing w:val="-3"/>
          <w:sz w:val="24"/>
          <w:szCs w:val="24"/>
          <w:vertAlign w:val="superscript"/>
        </w:rPr>
        <w:t>2</w:t>
      </w:r>
      <w:r w:rsidRPr="00793FB5">
        <w:rPr>
          <w:rFonts w:ascii="Arial" w:hAnsi="Arial" w:cs="Arial"/>
          <w:spacing w:val="-3"/>
          <w:sz w:val="24"/>
          <w:szCs w:val="24"/>
        </w:rPr>
        <w:t>)</w:t>
      </w:r>
    </w:p>
    <w:p w14:paraId="6F2F4787"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roofErr w:type="spellStart"/>
      <w:r w:rsidRPr="00793FB5">
        <w:rPr>
          <w:rFonts w:ascii="Arial" w:hAnsi="Arial" w:cs="Arial"/>
          <w:spacing w:val="-3"/>
          <w:sz w:val="24"/>
          <w:szCs w:val="24"/>
        </w:rPr>
        <w:t>L</w:t>
      </w:r>
      <w:r w:rsidRPr="00793FB5">
        <w:rPr>
          <w:rFonts w:ascii="Arial" w:hAnsi="Arial" w:cs="Arial"/>
          <w:spacing w:val="-3"/>
          <w:sz w:val="24"/>
          <w:szCs w:val="24"/>
          <w:vertAlign w:val="subscript"/>
        </w:rPr>
        <w:t>v</w:t>
      </w:r>
      <w:proofErr w:type="spellEnd"/>
      <w:r w:rsidRPr="00793FB5">
        <w:rPr>
          <w:rFonts w:ascii="Arial" w:hAnsi="Arial" w:cs="Arial"/>
          <w:spacing w:val="-3"/>
          <w:sz w:val="24"/>
          <w:szCs w:val="24"/>
        </w:rPr>
        <w:t xml:space="preserve"> = Longitud del vano viento (m), que es igual a la semisuma de los vanos adyacentes.</w:t>
      </w:r>
    </w:p>
    <w:p w14:paraId="03D7EB0D"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position w:val="-10"/>
          <w:sz w:val="24"/>
          <w:szCs w:val="24"/>
        </w:rPr>
        <w:object w:dxaOrig="200" w:dyaOrig="320" w14:anchorId="73928CFF">
          <v:shape id="_x0000_i1037" type="#_x0000_t75" style="width:9.75pt;height:15.75pt" o:ole="">
            <v:imagedata r:id="rId35" o:title=""/>
          </v:shape>
          <o:OLEObject Type="Embed" ProgID="Equation.3" ShapeID="_x0000_i1037" DrawAspect="Content" ObjectID="_1717910186" r:id="rId36"/>
        </w:object>
      </w:r>
      <w:r w:rsidRPr="00793FB5">
        <w:rPr>
          <w:rFonts w:ascii="Arial" w:hAnsi="Arial" w:cs="Arial"/>
          <w:spacing w:val="-3"/>
          <w:sz w:val="24"/>
          <w:szCs w:val="24"/>
        </w:rPr>
        <w:t xml:space="preserve">  = diámetro del conductor (m).</w:t>
      </w:r>
    </w:p>
    <w:p w14:paraId="0D60FF82" w14:textId="77777777" w:rsidR="00E3124C"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 xml:space="preserve"> </w:t>
      </w:r>
    </w:p>
    <w:p w14:paraId="5D36D107"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1AFDD93B" w14:textId="77777777" w:rsidR="00E3124C" w:rsidRPr="00793FB5" w:rsidRDefault="00E3124C" w:rsidP="00E3124C">
      <w:pPr>
        <w:pStyle w:val="Ttulo3"/>
        <w:spacing w:before="0" w:after="0" w:line="240" w:lineRule="atLeast"/>
        <w:rPr>
          <w:szCs w:val="24"/>
        </w:rPr>
      </w:pPr>
      <w:bookmarkStart w:id="574" w:name="_Toc332117880"/>
      <w:bookmarkStart w:id="575" w:name="_Toc332118576"/>
      <w:bookmarkStart w:id="576" w:name="_Toc332118743"/>
      <w:bookmarkStart w:id="577" w:name="_Toc332119001"/>
      <w:bookmarkStart w:id="578" w:name="_Toc332119884"/>
      <w:bookmarkStart w:id="579" w:name="_Toc332120164"/>
      <w:bookmarkStart w:id="580" w:name="_Toc332120326"/>
      <w:bookmarkStart w:id="581" w:name="_Toc332120529"/>
      <w:bookmarkStart w:id="582" w:name="_Toc332120972"/>
      <w:bookmarkStart w:id="583" w:name="_Toc332121197"/>
      <w:bookmarkStart w:id="584" w:name="_Toc332121311"/>
      <w:bookmarkStart w:id="585" w:name="_Toc332121547"/>
      <w:bookmarkStart w:id="586" w:name="_Toc332121661"/>
      <w:bookmarkStart w:id="587" w:name="_Toc332271467"/>
      <w:bookmarkStart w:id="588" w:name="_Toc332306793"/>
      <w:bookmarkStart w:id="589" w:name="_Toc332488883"/>
      <w:bookmarkStart w:id="590" w:name="_Toc396314439"/>
      <w:bookmarkStart w:id="591" w:name="_Toc408177327"/>
      <w:bookmarkStart w:id="592" w:name="_Toc417902426"/>
      <w:r w:rsidRPr="00793FB5">
        <w:rPr>
          <w:szCs w:val="24"/>
        </w:rPr>
        <w:t>Carga angular:</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Pr="00793FB5">
        <w:rPr>
          <w:szCs w:val="24"/>
        </w:rPr>
        <w:t xml:space="preserve"> </w:t>
      </w:r>
    </w:p>
    <w:p w14:paraId="17835E3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25C1224B"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Si una estructura se encuentra en un ángulo de línea, tendrá una carga debido a la tensión mecánica del conductor que es igual a:</w:t>
      </w:r>
    </w:p>
    <w:p w14:paraId="7D4D5C54"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1BDBEE7D" w14:textId="77777777" w:rsidR="00E3124C" w:rsidRPr="00793FB5" w:rsidRDefault="00296064" w:rsidP="00E3124C">
      <w:pPr>
        <w:tabs>
          <w:tab w:val="left" w:pos="-720"/>
        </w:tabs>
        <w:suppressAutoHyphens/>
        <w:spacing w:after="0" w:line="240" w:lineRule="atLeast"/>
        <w:jc w:val="both"/>
        <w:rPr>
          <w:rFonts w:ascii="Arial" w:hAnsi="Arial" w:cs="Arial"/>
          <w:spacing w:val="-3"/>
          <w:sz w:val="24"/>
          <w:szCs w:val="24"/>
        </w:rPr>
      </w:pPr>
      <w:r>
        <w:rPr>
          <w:rFonts w:ascii="Arial" w:hAnsi="Arial" w:cs="Arial"/>
          <w:spacing w:val="-3"/>
          <w:sz w:val="24"/>
          <w:szCs w:val="24"/>
        </w:rPr>
        <w:object w:dxaOrig="0" w:dyaOrig="0" w14:anchorId="583816A9">
          <v:shape id="_x0000_s1278" type="#_x0000_t75" style="position:absolute;left:0;text-align:left;margin-left:1.05pt;margin-top:1.05pt;width:70.8pt;height:31pt;z-index:251646464">
            <v:imagedata r:id="rId37" o:title=""/>
            <w10:wrap type="square"/>
          </v:shape>
          <o:OLEObject Type="Embed" ProgID="Equation.3" ShapeID="_x0000_s1278" DrawAspect="Content" ObjectID="_1717910210" r:id="rId38"/>
        </w:object>
      </w:r>
    </w:p>
    <w:p w14:paraId="5F590182"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749BB8BB"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150ADC57"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roofErr w:type="spellStart"/>
      <w:r w:rsidRPr="00793FB5">
        <w:rPr>
          <w:rFonts w:ascii="Arial" w:hAnsi="Arial" w:cs="Arial"/>
          <w:spacing w:val="-3"/>
          <w:sz w:val="24"/>
          <w:szCs w:val="24"/>
        </w:rPr>
        <w:lastRenderedPageBreak/>
        <w:t>Donde</w:t>
      </w:r>
      <w:proofErr w:type="spellEnd"/>
      <w:r w:rsidRPr="00793FB5">
        <w:rPr>
          <w:rFonts w:ascii="Arial" w:hAnsi="Arial" w:cs="Arial"/>
          <w:spacing w:val="-3"/>
          <w:sz w:val="24"/>
          <w:szCs w:val="24"/>
        </w:rPr>
        <w:t xml:space="preserve">: </w:t>
      </w:r>
      <w:r w:rsidRPr="00793FB5">
        <w:rPr>
          <w:rFonts w:ascii="Arial" w:hAnsi="Arial" w:cs="Arial"/>
          <w:spacing w:val="-3"/>
          <w:position w:val="-12"/>
          <w:sz w:val="24"/>
          <w:szCs w:val="24"/>
        </w:rPr>
        <w:object w:dxaOrig="260" w:dyaOrig="360" w14:anchorId="7ACA2D54">
          <v:shape id="_x0000_i1039" type="#_x0000_t75" style="width:12.75pt;height:18pt" o:ole="">
            <v:imagedata r:id="rId39" o:title=""/>
          </v:shape>
          <o:OLEObject Type="Embed" ProgID="Equation.3" ShapeID="_x0000_i1039" DrawAspect="Content" ObjectID="_1717910187" r:id="rId40"/>
        </w:object>
      </w:r>
      <w:r w:rsidRPr="00793FB5">
        <w:rPr>
          <w:rFonts w:ascii="Arial" w:hAnsi="Arial" w:cs="Arial"/>
          <w:spacing w:val="-3"/>
          <w:sz w:val="24"/>
          <w:szCs w:val="24"/>
        </w:rPr>
        <w:t xml:space="preserve"> = Tensión de tendido del conductor.</w:t>
      </w:r>
    </w:p>
    <w:p w14:paraId="5CB3B990"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 xml:space="preserve">              </w:t>
      </w:r>
      <w:r w:rsidRPr="00793FB5">
        <w:rPr>
          <w:rFonts w:ascii="Arial" w:hAnsi="Arial" w:cs="Arial"/>
          <w:spacing w:val="-3"/>
          <w:position w:val="-6"/>
          <w:sz w:val="24"/>
          <w:szCs w:val="24"/>
        </w:rPr>
        <w:object w:dxaOrig="240" w:dyaOrig="220" w14:anchorId="3939EAD9">
          <v:shape id="_x0000_i1040" type="#_x0000_t75" style="width:12pt;height:11.25pt" o:ole="">
            <v:imagedata r:id="rId41" o:title=""/>
          </v:shape>
          <o:OLEObject Type="Embed" ProgID="Equation.3" ShapeID="_x0000_i1040" DrawAspect="Content" ObjectID="_1717910188" r:id="rId42"/>
        </w:object>
      </w:r>
      <w:r w:rsidRPr="00793FB5">
        <w:rPr>
          <w:rFonts w:ascii="Arial" w:hAnsi="Arial" w:cs="Arial"/>
          <w:spacing w:val="-3"/>
          <w:sz w:val="24"/>
          <w:szCs w:val="24"/>
        </w:rPr>
        <w:t xml:space="preserve"> = ángulo de la línea.</w:t>
      </w:r>
    </w:p>
    <w:p w14:paraId="75E2BFD9"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16E6CF50" w14:textId="77777777" w:rsidR="00E3124C" w:rsidRPr="00793FB5" w:rsidRDefault="00E3124C" w:rsidP="00E3124C">
      <w:pPr>
        <w:pStyle w:val="Ttulo3"/>
        <w:spacing w:before="0" w:after="0" w:line="240" w:lineRule="atLeast"/>
        <w:rPr>
          <w:szCs w:val="24"/>
        </w:rPr>
      </w:pPr>
      <w:bookmarkStart w:id="593" w:name="_Toc332117881"/>
      <w:bookmarkStart w:id="594" w:name="_Toc332118577"/>
      <w:bookmarkStart w:id="595" w:name="_Toc332118744"/>
      <w:bookmarkStart w:id="596" w:name="_Toc332119002"/>
      <w:bookmarkStart w:id="597" w:name="_Toc332119885"/>
      <w:bookmarkStart w:id="598" w:name="_Toc332120165"/>
      <w:bookmarkStart w:id="599" w:name="_Toc332120327"/>
      <w:bookmarkStart w:id="600" w:name="_Toc332120530"/>
      <w:bookmarkStart w:id="601" w:name="_Toc332120973"/>
      <w:bookmarkStart w:id="602" w:name="_Toc332121198"/>
      <w:bookmarkStart w:id="603" w:name="_Toc332121312"/>
      <w:bookmarkStart w:id="604" w:name="_Toc332121548"/>
      <w:bookmarkStart w:id="605" w:name="_Toc332121662"/>
      <w:bookmarkStart w:id="606" w:name="_Toc332271468"/>
      <w:bookmarkStart w:id="607" w:name="_Toc332306794"/>
      <w:bookmarkStart w:id="608" w:name="_Toc332488884"/>
      <w:bookmarkStart w:id="609" w:name="_Toc396314440"/>
      <w:bookmarkStart w:id="610" w:name="_Toc408177328"/>
      <w:bookmarkStart w:id="611" w:name="_Toc417902427"/>
      <w:r w:rsidRPr="00793FB5">
        <w:rPr>
          <w:szCs w:val="24"/>
        </w:rPr>
        <w:t>Cargas verticales: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793FB5">
        <w:rPr>
          <w:szCs w:val="24"/>
        </w:rPr>
        <w:t xml:space="preserve"> </w:t>
      </w:r>
    </w:p>
    <w:p w14:paraId="2FABDDB2" w14:textId="77777777" w:rsidR="00E3124C" w:rsidRPr="00793FB5" w:rsidRDefault="00E3124C" w:rsidP="00E3124C">
      <w:pPr>
        <w:tabs>
          <w:tab w:val="left" w:pos="-720"/>
        </w:tabs>
        <w:suppressAutoHyphens/>
        <w:spacing w:after="0" w:line="240" w:lineRule="atLeast"/>
        <w:jc w:val="both"/>
        <w:rPr>
          <w:rFonts w:ascii="Arial" w:hAnsi="Arial" w:cs="Arial"/>
          <w:b/>
          <w:spacing w:val="-2"/>
          <w:sz w:val="24"/>
          <w:szCs w:val="24"/>
        </w:rPr>
      </w:pPr>
    </w:p>
    <w:p w14:paraId="6F64C0E4"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Las estructuras estarán soportando el peso de los conductores y cable de guarda y de los aisladores y herrajes, siendo igual a:</w:t>
      </w:r>
    </w:p>
    <w:p w14:paraId="0748D2C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0FCA0D8F"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position w:val="-14"/>
          <w:sz w:val="24"/>
          <w:szCs w:val="24"/>
        </w:rPr>
        <w:object w:dxaOrig="1840" w:dyaOrig="380" w14:anchorId="7DF36011">
          <v:shape id="_x0000_i1041" type="#_x0000_t75" style="width:92.25pt;height:18.75pt" o:ole="">
            <v:imagedata r:id="rId43" o:title=""/>
          </v:shape>
          <o:OLEObject Type="Embed" ProgID="Equation.3" ShapeID="_x0000_i1041" DrawAspect="Content" ObjectID="_1717910189" r:id="rId44"/>
        </w:object>
      </w:r>
    </w:p>
    <w:p w14:paraId="5576D973"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4B80FAF3"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P</w:t>
      </w:r>
      <w:r w:rsidRPr="00793FB5">
        <w:rPr>
          <w:rFonts w:ascii="Arial" w:hAnsi="Arial" w:cs="Arial"/>
          <w:spacing w:val="-3"/>
          <w:sz w:val="24"/>
          <w:szCs w:val="24"/>
          <w:vertAlign w:val="subscript"/>
        </w:rPr>
        <w:t>0</w:t>
      </w:r>
      <w:r w:rsidRPr="00793FB5">
        <w:rPr>
          <w:rFonts w:ascii="Arial" w:hAnsi="Arial" w:cs="Arial"/>
          <w:spacing w:val="-3"/>
          <w:sz w:val="24"/>
          <w:szCs w:val="24"/>
        </w:rPr>
        <w:t xml:space="preserve"> = Peso del conductor por unidad de longitud (m)</w:t>
      </w:r>
    </w:p>
    <w:p w14:paraId="2E2824E1" w14:textId="77777777" w:rsidR="00E3124C" w:rsidRPr="00793FB5" w:rsidRDefault="00E3124C" w:rsidP="00E3124C">
      <w:pPr>
        <w:tabs>
          <w:tab w:val="left" w:pos="-720"/>
        </w:tabs>
        <w:suppressAutoHyphens/>
        <w:spacing w:after="0" w:line="240" w:lineRule="atLeast"/>
        <w:ind w:left="426" w:hanging="426"/>
        <w:jc w:val="both"/>
        <w:rPr>
          <w:rFonts w:ascii="Arial" w:hAnsi="Arial" w:cs="Arial"/>
          <w:spacing w:val="-3"/>
          <w:sz w:val="24"/>
          <w:szCs w:val="24"/>
        </w:rPr>
      </w:pPr>
      <w:proofErr w:type="spellStart"/>
      <w:r w:rsidRPr="00793FB5">
        <w:rPr>
          <w:rFonts w:ascii="Arial" w:hAnsi="Arial" w:cs="Arial"/>
          <w:spacing w:val="-3"/>
          <w:sz w:val="24"/>
          <w:szCs w:val="24"/>
        </w:rPr>
        <w:t>L</w:t>
      </w:r>
      <w:r w:rsidRPr="00793FB5">
        <w:rPr>
          <w:rFonts w:ascii="Arial" w:hAnsi="Arial" w:cs="Arial"/>
          <w:spacing w:val="-3"/>
          <w:sz w:val="24"/>
          <w:szCs w:val="24"/>
          <w:vertAlign w:val="subscript"/>
        </w:rPr>
        <w:t>p</w:t>
      </w:r>
      <w:proofErr w:type="spellEnd"/>
      <w:r w:rsidRPr="00793FB5">
        <w:rPr>
          <w:rFonts w:ascii="Arial" w:hAnsi="Arial" w:cs="Arial"/>
          <w:spacing w:val="-3"/>
          <w:sz w:val="24"/>
          <w:szCs w:val="24"/>
        </w:rPr>
        <w:t xml:space="preserve"> = Longitud del conductor comprendido entre los puntos más bajos de los vanos adyacentes a la estructura. Este es el llamado vano peso en metros.</w:t>
      </w:r>
    </w:p>
    <w:p w14:paraId="551B9518"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V</w:t>
      </w:r>
      <w:r w:rsidRPr="00793FB5">
        <w:rPr>
          <w:rFonts w:ascii="Arial" w:hAnsi="Arial" w:cs="Arial"/>
          <w:spacing w:val="-3"/>
          <w:sz w:val="24"/>
          <w:szCs w:val="24"/>
          <w:vertAlign w:val="subscript"/>
        </w:rPr>
        <w:t>1</w:t>
      </w:r>
      <w:r w:rsidRPr="00793FB5">
        <w:rPr>
          <w:rFonts w:ascii="Arial" w:hAnsi="Arial" w:cs="Arial"/>
          <w:spacing w:val="-3"/>
          <w:sz w:val="24"/>
          <w:szCs w:val="24"/>
        </w:rPr>
        <w:t xml:space="preserve"> = Peso de los aisladores (kg)</w:t>
      </w:r>
    </w:p>
    <w:p w14:paraId="1E338CE4"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V</w:t>
      </w:r>
      <w:r w:rsidRPr="00793FB5">
        <w:rPr>
          <w:rFonts w:ascii="Arial" w:hAnsi="Arial" w:cs="Arial"/>
          <w:spacing w:val="-3"/>
          <w:sz w:val="24"/>
          <w:szCs w:val="24"/>
          <w:vertAlign w:val="subscript"/>
        </w:rPr>
        <w:t>2</w:t>
      </w:r>
      <w:r w:rsidRPr="00793FB5">
        <w:rPr>
          <w:rFonts w:ascii="Arial" w:hAnsi="Arial" w:cs="Arial"/>
          <w:spacing w:val="-3"/>
          <w:sz w:val="24"/>
          <w:szCs w:val="24"/>
        </w:rPr>
        <w:t xml:space="preserve"> = Peso de los herrajes y amortiguadores (kg)</w:t>
      </w:r>
    </w:p>
    <w:p w14:paraId="3AB0D222" w14:textId="77777777" w:rsidR="00E3124C" w:rsidRDefault="00E3124C" w:rsidP="00E3124C">
      <w:pPr>
        <w:tabs>
          <w:tab w:val="left" w:pos="-720"/>
        </w:tabs>
        <w:suppressAutoHyphens/>
        <w:spacing w:after="0" w:line="240" w:lineRule="atLeast"/>
        <w:jc w:val="both"/>
        <w:rPr>
          <w:rFonts w:ascii="Arial" w:hAnsi="Arial" w:cs="Arial"/>
          <w:spacing w:val="-3"/>
          <w:sz w:val="24"/>
          <w:szCs w:val="24"/>
        </w:rPr>
      </w:pPr>
    </w:p>
    <w:p w14:paraId="2C7A2AE2"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65CBF358" w14:textId="77777777" w:rsidR="00E3124C" w:rsidRPr="00793FB5" w:rsidRDefault="00E3124C" w:rsidP="00E3124C">
      <w:pPr>
        <w:pStyle w:val="Ttulo3"/>
        <w:spacing w:before="0" w:after="0" w:line="240" w:lineRule="atLeast"/>
        <w:rPr>
          <w:szCs w:val="24"/>
        </w:rPr>
      </w:pPr>
      <w:bookmarkStart w:id="612" w:name="_Toc332117882"/>
      <w:bookmarkStart w:id="613" w:name="_Toc332118578"/>
      <w:bookmarkStart w:id="614" w:name="_Toc332118745"/>
      <w:bookmarkStart w:id="615" w:name="_Toc332119003"/>
      <w:bookmarkStart w:id="616" w:name="_Toc332119886"/>
      <w:bookmarkStart w:id="617" w:name="_Toc332120166"/>
      <w:bookmarkStart w:id="618" w:name="_Toc332120328"/>
      <w:bookmarkStart w:id="619" w:name="_Toc332120531"/>
      <w:bookmarkStart w:id="620" w:name="_Toc332120974"/>
      <w:bookmarkStart w:id="621" w:name="_Toc332121199"/>
      <w:bookmarkStart w:id="622" w:name="_Toc332121313"/>
      <w:bookmarkStart w:id="623" w:name="_Toc332121549"/>
      <w:bookmarkStart w:id="624" w:name="_Toc332121663"/>
      <w:bookmarkStart w:id="625" w:name="_Toc332271469"/>
      <w:bookmarkStart w:id="626" w:name="_Toc332306795"/>
      <w:bookmarkStart w:id="627" w:name="_Toc332488885"/>
      <w:bookmarkStart w:id="628" w:name="_Toc396314441"/>
      <w:bookmarkStart w:id="629" w:name="_Toc408177329"/>
      <w:bookmarkStart w:id="630" w:name="_Toc417902428"/>
      <w:r w:rsidRPr="00793FB5">
        <w:rPr>
          <w:szCs w:val="24"/>
        </w:rPr>
        <w:t>Cargas longitudinales: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5C436F9A" w14:textId="77777777" w:rsidR="00E3124C" w:rsidRPr="00793FB5" w:rsidRDefault="00E3124C" w:rsidP="00E3124C">
      <w:pPr>
        <w:tabs>
          <w:tab w:val="left" w:pos="-720"/>
        </w:tabs>
        <w:suppressAutoHyphens/>
        <w:spacing w:after="0" w:line="240" w:lineRule="atLeast"/>
        <w:jc w:val="both"/>
        <w:rPr>
          <w:rFonts w:ascii="Arial" w:hAnsi="Arial" w:cs="Arial"/>
          <w:b/>
          <w:spacing w:val="-2"/>
          <w:sz w:val="24"/>
          <w:szCs w:val="24"/>
        </w:rPr>
      </w:pPr>
    </w:p>
    <w:p w14:paraId="221D51B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Estas cargas se deben a los comportamientos elásticos de los conductores y sus propiedades de dilatación térmica.</w:t>
      </w:r>
    </w:p>
    <w:p w14:paraId="59D4D376"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54C14AFB"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Su valor está determinado de acuerdo a la diferencia de longitudes de los vanos adyacentes a la estructura. Esto es, si los vanos adyacentes son iguales, no existirá carga longitudinal; pero si son diferentes, a medida que cambie la temperatura del conductor, la estructura deberá soportar un desequilibrio longitudinal. Para obtener los valores de estas cargas mecánicas se requiere resolver la ecuación de cambio de estado para distintas temperaturas.</w:t>
      </w:r>
    </w:p>
    <w:p w14:paraId="1666555B"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p>
    <w:p w14:paraId="6EE5333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69E99BF1" w14:textId="77777777" w:rsidR="00E3124C" w:rsidRPr="00793FB5" w:rsidRDefault="00E3124C" w:rsidP="00E3124C">
      <w:pPr>
        <w:pStyle w:val="Ttulo3"/>
        <w:spacing w:before="0" w:after="0" w:line="240" w:lineRule="atLeast"/>
        <w:rPr>
          <w:szCs w:val="24"/>
        </w:rPr>
      </w:pPr>
      <w:bookmarkStart w:id="631" w:name="_Toc332117883"/>
      <w:bookmarkStart w:id="632" w:name="_Toc332118579"/>
      <w:bookmarkStart w:id="633" w:name="_Toc332118746"/>
      <w:bookmarkStart w:id="634" w:name="_Toc332119004"/>
      <w:bookmarkStart w:id="635" w:name="_Toc332119887"/>
      <w:bookmarkStart w:id="636" w:name="_Toc332120167"/>
      <w:bookmarkStart w:id="637" w:name="_Toc332120329"/>
      <w:bookmarkStart w:id="638" w:name="_Toc332120532"/>
      <w:bookmarkStart w:id="639" w:name="_Toc332120975"/>
      <w:bookmarkStart w:id="640" w:name="_Toc332121200"/>
      <w:bookmarkStart w:id="641" w:name="_Toc332121314"/>
      <w:bookmarkStart w:id="642" w:name="_Toc332121550"/>
      <w:bookmarkStart w:id="643" w:name="_Toc332121664"/>
      <w:bookmarkStart w:id="644" w:name="_Toc332271470"/>
      <w:bookmarkStart w:id="645" w:name="_Toc332306796"/>
      <w:bookmarkStart w:id="646" w:name="_Toc332488886"/>
      <w:bookmarkStart w:id="647" w:name="_Toc396314442"/>
      <w:bookmarkStart w:id="648" w:name="_Toc408177330"/>
      <w:bookmarkStart w:id="649" w:name="_Toc417902429"/>
      <w:r w:rsidRPr="00793FB5">
        <w:rPr>
          <w:szCs w:val="24"/>
        </w:rPr>
        <w:t>Cargas eventuales: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42104EC8" w14:textId="77777777" w:rsidR="00E3124C" w:rsidRPr="00793FB5" w:rsidRDefault="00E3124C" w:rsidP="00E3124C">
      <w:pPr>
        <w:tabs>
          <w:tab w:val="left" w:pos="-720"/>
        </w:tabs>
        <w:suppressAutoHyphens/>
        <w:spacing w:after="0" w:line="240" w:lineRule="atLeast"/>
        <w:jc w:val="both"/>
        <w:rPr>
          <w:rFonts w:ascii="Arial" w:hAnsi="Arial" w:cs="Arial"/>
          <w:b/>
          <w:spacing w:val="-2"/>
          <w:sz w:val="24"/>
          <w:szCs w:val="24"/>
        </w:rPr>
      </w:pPr>
    </w:p>
    <w:p w14:paraId="06AB2D85" w14:textId="77777777" w:rsidR="00E3124C" w:rsidRPr="00105F00" w:rsidRDefault="00E3124C" w:rsidP="005E79C9">
      <w:pPr>
        <w:pStyle w:val="Prrafodelista"/>
        <w:numPr>
          <w:ilvl w:val="0"/>
          <w:numId w:val="18"/>
        </w:numPr>
        <w:tabs>
          <w:tab w:val="left" w:pos="-720"/>
        </w:tabs>
        <w:suppressAutoHyphens/>
        <w:spacing w:line="240" w:lineRule="atLeast"/>
        <w:jc w:val="both"/>
        <w:rPr>
          <w:rFonts w:ascii="Arial" w:hAnsi="Arial" w:cs="Arial"/>
          <w:spacing w:val="-2"/>
          <w:sz w:val="24"/>
          <w:szCs w:val="24"/>
          <w:lang w:val="es-EC"/>
        </w:rPr>
      </w:pPr>
      <w:r w:rsidRPr="00105F00">
        <w:rPr>
          <w:rFonts w:ascii="Arial" w:hAnsi="Arial" w:cs="Arial"/>
          <w:b/>
          <w:spacing w:val="-2"/>
          <w:sz w:val="24"/>
          <w:szCs w:val="24"/>
          <w:lang w:val="es-EC"/>
        </w:rPr>
        <w:t>Sobrecarga vertical:</w:t>
      </w:r>
      <w:r w:rsidRPr="00105F00">
        <w:rPr>
          <w:rFonts w:ascii="Arial" w:hAnsi="Arial" w:cs="Arial"/>
          <w:spacing w:val="-2"/>
          <w:sz w:val="24"/>
          <w:szCs w:val="24"/>
          <w:lang w:val="es-EC"/>
        </w:rPr>
        <w:t xml:space="preserve"> Considerando las actividades de montaje y mantenimiento, las estructuras se han diseñado para que una cruceta pueda soportar adicionalmente a las cargas verticales, el peso del conductor correspondiente a su peso.</w:t>
      </w:r>
    </w:p>
    <w:p w14:paraId="6FFDF924"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7D4BD242" w14:textId="77777777" w:rsidR="00E3124C" w:rsidRPr="00793FB5" w:rsidRDefault="00E3124C" w:rsidP="00E3124C">
      <w:pPr>
        <w:tabs>
          <w:tab w:val="left" w:pos="-720"/>
        </w:tabs>
        <w:suppressAutoHyphens/>
        <w:spacing w:after="0" w:line="240" w:lineRule="atLeast"/>
        <w:ind w:left="709" w:hanging="283"/>
        <w:jc w:val="both"/>
        <w:rPr>
          <w:rFonts w:ascii="Arial" w:hAnsi="Arial" w:cs="Arial"/>
          <w:spacing w:val="-2"/>
          <w:sz w:val="24"/>
          <w:szCs w:val="24"/>
        </w:rPr>
      </w:pPr>
      <w:r w:rsidRPr="00793FB5">
        <w:rPr>
          <w:rFonts w:ascii="Arial" w:hAnsi="Arial" w:cs="Arial"/>
          <w:b/>
          <w:spacing w:val="-2"/>
          <w:sz w:val="24"/>
          <w:szCs w:val="24"/>
        </w:rPr>
        <w:t>b.- Rotura del conductor:</w:t>
      </w:r>
      <w:r w:rsidRPr="00793FB5">
        <w:rPr>
          <w:rFonts w:ascii="Arial" w:hAnsi="Arial" w:cs="Arial"/>
          <w:spacing w:val="-2"/>
          <w:sz w:val="24"/>
          <w:szCs w:val="24"/>
        </w:rPr>
        <w:t xml:space="preserve"> Las estructuras de retención están diseñadas para que las crucetas soporten en el caso de una eventual rotura del conductor, es decir que deberá soportar una carga longitudinal correspondiente a la tensión mecánica máxima del conductor.</w:t>
      </w:r>
    </w:p>
    <w:p w14:paraId="60CE3BAA" w14:textId="77777777" w:rsidR="00E3124C" w:rsidRPr="00793FB5" w:rsidRDefault="00E3124C" w:rsidP="00E3124C">
      <w:pPr>
        <w:tabs>
          <w:tab w:val="left" w:pos="-720"/>
        </w:tabs>
        <w:suppressAutoHyphens/>
        <w:spacing w:after="0" w:line="240" w:lineRule="atLeast"/>
        <w:ind w:left="2694" w:hanging="2694"/>
        <w:jc w:val="both"/>
        <w:rPr>
          <w:rFonts w:ascii="Arial" w:hAnsi="Arial" w:cs="Arial"/>
          <w:spacing w:val="-2"/>
          <w:sz w:val="24"/>
          <w:szCs w:val="24"/>
        </w:rPr>
      </w:pPr>
    </w:p>
    <w:p w14:paraId="62D3D52D" w14:textId="77777777" w:rsidR="00E3124C" w:rsidRPr="00793FB5" w:rsidRDefault="00E3124C" w:rsidP="00E3124C">
      <w:pPr>
        <w:tabs>
          <w:tab w:val="left" w:pos="-720"/>
        </w:tabs>
        <w:suppressAutoHyphens/>
        <w:spacing w:after="0" w:line="240" w:lineRule="atLeast"/>
        <w:ind w:left="2694" w:hanging="2694"/>
        <w:jc w:val="both"/>
        <w:rPr>
          <w:rFonts w:ascii="Arial" w:hAnsi="Arial" w:cs="Arial"/>
          <w:spacing w:val="-2"/>
          <w:sz w:val="24"/>
          <w:szCs w:val="24"/>
        </w:rPr>
      </w:pPr>
    </w:p>
    <w:p w14:paraId="73A6192E" w14:textId="77777777" w:rsidR="00E3124C" w:rsidRPr="00793FB5" w:rsidRDefault="00E3124C" w:rsidP="00E3124C">
      <w:pPr>
        <w:tabs>
          <w:tab w:val="left" w:pos="-720"/>
        </w:tabs>
        <w:suppressAutoHyphens/>
        <w:spacing w:after="0" w:line="240" w:lineRule="atLeast"/>
        <w:ind w:left="709" w:hanging="709"/>
        <w:jc w:val="both"/>
        <w:rPr>
          <w:rFonts w:ascii="Arial" w:hAnsi="Arial" w:cs="Arial"/>
          <w:spacing w:val="-2"/>
          <w:sz w:val="24"/>
          <w:szCs w:val="24"/>
        </w:rPr>
      </w:pPr>
      <w:r w:rsidRPr="00793FB5">
        <w:rPr>
          <w:rFonts w:ascii="Arial" w:hAnsi="Arial" w:cs="Arial"/>
          <w:b/>
          <w:spacing w:val="-2"/>
          <w:sz w:val="24"/>
          <w:szCs w:val="24"/>
        </w:rPr>
        <w:t xml:space="preserve">4.5.6. </w:t>
      </w:r>
      <w:r w:rsidRPr="00793FB5">
        <w:rPr>
          <w:rFonts w:ascii="Arial" w:hAnsi="Arial" w:cs="Arial"/>
          <w:b/>
          <w:spacing w:val="-2"/>
          <w:sz w:val="24"/>
          <w:szCs w:val="24"/>
        </w:rPr>
        <w:tab/>
        <w:t>Factores de seguridad</w:t>
      </w:r>
    </w:p>
    <w:p w14:paraId="4620E0E3"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766042F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Para el diseño mecánico de las torres metálicas autosoportantes a instalar en la línea, a las cargas descritas anteriormente se aplican los siguientes factores de seguridad:</w:t>
      </w:r>
    </w:p>
    <w:p w14:paraId="65F53FF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0CA4B357"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Para cargas debidas al viento:</w:t>
      </w:r>
      <w:r w:rsidRPr="00793FB5">
        <w:rPr>
          <w:rFonts w:ascii="Arial" w:hAnsi="Arial" w:cs="Arial"/>
          <w:spacing w:val="-2"/>
          <w:sz w:val="24"/>
          <w:szCs w:val="24"/>
        </w:rPr>
        <w:tab/>
      </w:r>
      <w:r w:rsidRPr="00793FB5">
        <w:rPr>
          <w:rFonts w:ascii="Arial" w:hAnsi="Arial" w:cs="Arial"/>
          <w:spacing w:val="-2"/>
          <w:sz w:val="24"/>
          <w:szCs w:val="24"/>
        </w:rPr>
        <w:tab/>
      </w:r>
      <w:r w:rsidRPr="00793FB5">
        <w:rPr>
          <w:rFonts w:ascii="Arial" w:hAnsi="Arial" w:cs="Arial"/>
          <w:spacing w:val="-2"/>
          <w:sz w:val="24"/>
          <w:szCs w:val="24"/>
        </w:rPr>
        <w:tab/>
        <w:t xml:space="preserve">   1</w:t>
      </w:r>
      <w:r>
        <w:rPr>
          <w:rFonts w:ascii="Arial" w:hAnsi="Arial" w:cs="Arial"/>
          <w:spacing w:val="-2"/>
          <w:sz w:val="24"/>
          <w:szCs w:val="24"/>
        </w:rPr>
        <w:t>,</w:t>
      </w:r>
      <w:r w:rsidRPr="00793FB5">
        <w:rPr>
          <w:rFonts w:ascii="Arial" w:hAnsi="Arial" w:cs="Arial"/>
          <w:spacing w:val="-2"/>
          <w:sz w:val="24"/>
          <w:szCs w:val="24"/>
        </w:rPr>
        <w:t>5</w:t>
      </w:r>
    </w:p>
    <w:p w14:paraId="2580CFB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Para cargas normales debido al ángulo y al peso: 1</w:t>
      </w:r>
      <w:r>
        <w:rPr>
          <w:rFonts w:ascii="Arial" w:hAnsi="Arial" w:cs="Arial"/>
          <w:spacing w:val="-2"/>
          <w:sz w:val="24"/>
          <w:szCs w:val="24"/>
        </w:rPr>
        <w:t>,</w:t>
      </w:r>
      <w:r w:rsidRPr="00793FB5">
        <w:rPr>
          <w:rFonts w:ascii="Arial" w:hAnsi="Arial" w:cs="Arial"/>
          <w:spacing w:val="-2"/>
          <w:sz w:val="24"/>
          <w:szCs w:val="24"/>
        </w:rPr>
        <w:t>4</w:t>
      </w:r>
    </w:p>
    <w:p w14:paraId="59ACB741"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Para cargas eventuales: </w:t>
      </w:r>
      <w:r w:rsidRPr="00793FB5">
        <w:rPr>
          <w:rFonts w:ascii="Arial" w:hAnsi="Arial" w:cs="Arial"/>
          <w:spacing w:val="-2"/>
          <w:sz w:val="24"/>
          <w:szCs w:val="24"/>
        </w:rPr>
        <w:tab/>
      </w:r>
      <w:r w:rsidRPr="00793FB5">
        <w:rPr>
          <w:rFonts w:ascii="Arial" w:hAnsi="Arial" w:cs="Arial"/>
          <w:spacing w:val="-2"/>
          <w:sz w:val="24"/>
          <w:szCs w:val="24"/>
        </w:rPr>
        <w:tab/>
      </w:r>
      <w:r w:rsidRPr="00793FB5">
        <w:rPr>
          <w:rFonts w:ascii="Arial" w:hAnsi="Arial" w:cs="Arial"/>
          <w:spacing w:val="-2"/>
          <w:sz w:val="24"/>
          <w:szCs w:val="24"/>
        </w:rPr>
        <w:tab/>
      </w:r>
      <w:r w:rsidRPr="00793FB5">
        <w:rPr>
          <w:rFonts w:ascii="Arial" w:hAnsi="Arial" w:cs="Arial"/>
          <w:spacing w:val="-2"/>
          <w:sz w:val="24"/>
          <w:szCs w:val="24"/>
        </w:rPr>
        <w:tab/>
        <w:t xml:space="preserve">    1</w:t>
      </w:r>
      <w:r>
        <w:rPr>
          <w:rFonts w:ascii="Arial" w:hAnsi="Arial" w:cs="Arial"/>
          <w:spacing w:val="-2"/>
          <w:sz w:val="24"/>
          <w:szCs w:val="24"/>
        </w:rPr>
        <w:t>,</w:t>
      </w:r>
      <w:r w:rsidRPr="00793FB5">
        <w:rPr>
          <w:rFonts w:ascii="Arial" w:hAnsi="Arial" w:cs="Arial"/>
          <w:spacing w:val="-2"/>
          <w:sz w:val="24"/>
          <w:szCs w:val="24"/>
        </w:rPr>
        <w:t>2</w:t>
      </w:r>
    </w:p>
    <w:p w14:paraId="51FF1F6A"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43650770" w14:textId="77777777" w:rsidR="00E3124C" w:rsidRPr="00793FB5" w:rsidRDefault="00E3124C" w:rsidP="00E3124C">
      <w:pPr>
        <w:tabs>
          <w:tab w:val="left" w:pos="-720"/>
        </w:tabs>
        <w:suppressAutoHyphens/>
        <w:spacing w:after="0" w:line="240" w:lineRule="atLeast"/>
        <w:ind w:left="2694" w:hanging="2694"/>
        <w:jc w:val="both"/>
        <w:rPr>
          <w:rFonts w:ascii="Arial" w:hAnsi="Arial" w:cs="Arial"/>
          <w:spacing w:val="-2"/>
          <w:sz w:val="24"/>
          <w:szCs w:val="24"/>
        </w:rPr>
      </w:pPr>
    </w:p>
    <w:p w14:paraId="15DB3D0A" w14:textId="77777777" w:rsidR="00E3124C" w:rsidRPr="004A5C9E" w:rsidRDefault="00E3124C" w:rsidP="00E3124C">
      <w:pPr>
        <w:tabs>
          <w:tab w:val="left" w:pos="-720"/>
        </w:tabs>
        <w:suppressAutoHyphens/>
        <w:spacing w:after="0" w:line="240" w:lineRule="atLeast"/>
        <w:jc w:val="both"/>
        <w:rPr>
          <w:rFonts w:ascii="Arial" w:hAnsi="Arial" w:cs="Arial"/>
          <w:spacing w:val="-3"/>
        </w:rPr>
      </w:pPr>
    </w:p>
    <w:p w14:paraId="16C16AF2" w14:textId="77777777" w:rsidR="00E3124C" w:rsidRPr="004A5C9E" w:rsidRDefault="00E3124C" w:rsidP="00E3124C">
      <w:pPr>
        <w:pStyle w:val="Ttulo1"/>
        <w:spacing w:line="240" w:lineRule="atLeast"/>
      </w:pPr>
      <w:bookmarkStart w:id="650" w:name="_Toc332117884"/>
      <w:bookmarkStart w:id="651" w:name="_Toc332118580"/>
      <w:bookmarkStart w:id="652" w:name="_Toc332118747"/>
      <w:bookmarkStart w:id="653" w:name="_Toc332119005"/>
      <w:bookmarkStart w:id="654" w:name="_Toc332119888"/>
      <w:bookmarkStart w:id="655" w:name="_Toc332120168"/>
      <w:bookmarkStart w:id="656" w:name="_Toc332120330"/>
      <w:bookmarkStart w:id="657" w:name="_Toc332120533"/>
      <w:bookmarkStart w:id="658" w:name="_Toc332120976"/>
      <w:bookmarkStart w:id="659" w:name="_Toc332121201"/>
      <w:bookmarkStart w:id="660" w:name="_Toc332121315"/>
      <w:bookmarkStart w:id="661" w:name="_Toc332121551"/>
      <w:bookmarkStart w:id="662" w:name="_Toc332121665"/>
      <w:bookmarkStart w:id="663" w:name="_Toc332271471"/>
      <w:r>
        <w:br w:type="page"/>
      </w:r>
      <w:bookmarkStart w:id="664" w:name="_Toc332306797"/>
      <w:bookmarkStart w:id="665" w:name="_Toc332488887"/>
      <w:bookmarkStart w:id="666" w:name="_Toc396314443"/>
      <w:bookmarkStart w:id="667" w:name="_Toc408177331"/>
      <w:bookmarkStart w:id="668" w:name="_Toc417902430"/>
      <w:r>
        <w:lastRenderedPageBreak/>
        <w:t>E</w:t>
      </w:r>
      <w:r w:rsidRPr="004A5C9E">
        <w:t>STRUCTURAS DE SOPORTE.</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1530963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04007137" w14:textId="77777777" w:rsidR="00E3124C" w:rsidRPr="00793FB5" w:rsidRDefault="00E3124C" w:rsidP="00E3124C">
      <w:pPr>
        <w:pStyle w:val="Ttulo2"/>
        <w:spacing w:before="0" w:after="0" w:line="240" w:lineRule="atLeast"/>
        <w:rPr>
          <w:szCs w:val="24"/>
        </w:rPr>
      </w:pPr>
      <w:bookmarkStart w:id="669" w:name="_Toc332117885"/>
      <w:bookmarkStart w:id="670" w:name="_Toc332118581"/>
      <w:bookmarkStart w:id="671" w:name="_Toc332118748"/>
      <w:bookmarkStart w:id="672" w:name="_Toc332119006"/>
      <w:bookmarkStart w:id="673" w:name="_Toc332119889"/>
      <w:bookmarkStart w:id="674" w:name="_Toc332120169"/>
      <w:bookmarkStart w:id="675" w:name="_Toc332120331"/>
      <w:bookmarkStart w:id="676" w:name="_Toc332120534"/>
      <w:bookmarkStart w:id="677" w:name="_Toc332120870"/>
      <w:bookmarkStart w:id="678" w:name="_Toc332120977"/>
      <w:bookmarkStart w:id="679" w:name="_Toc332121089"/>
      <w:bookmarkStart w:id="680" w:name="_Toc332121202"/>
      <w:bookmarkStart w:id="681" w:name="_Toc332121316"/>
      <w:bookmarkStart w:id="682" w:name="_Toc332121437"/>
      <w:bookmarkStart w:id="683" w:name="_Toc332121552"/>
      <w:bookmarkStart w:id="684" w:name="_Toc332121666"/>
      <w:bookmarkStart w:id="685" w:name="_Toc332117886"/>
      <w:bookmarkStart w:id="686" w:name="_Toc332118582"/>
      <w:bookmarkStart w:id="687" w:name="_Toc332118749"/>
      <w:bookmarkStart w:id="688" w:name="_Toc332119007"/>
      <w:bookmarkStart w:id="689" w:name="_Toc332119890"/>
      <w:bookmarkStart w:id="690" w:name="_Toc332120170"/>
      <w:bookmarkStart w:id="691" w:name="_Toc332120332"/>
      <w:bookmarkStart w:id="692" w:name="_Toc332120535"/>
      <w:bookmarkStart w:id="693" w:name="_Toc332120978"/>
      <w:bookmarkStart w:id="694" w:name="_Toc332121203"/>
      <w:bookmarkStart w:id="695" w:name="_Toc332121317"/>
      <w:bookmarkStart w:id="696" w:name="_Toc332121553"/>
      <w:bookmarkStart w:id="697" w:name="_Toc332121667"/>
      <w:bookmarkStart w:id="698" w:name="_Toc332271472"/>
      <w:bookmarkStart w:id="699" w:name="_Toc332306798"/>
      <w:bookmarkStart w:id="700" w:name="_Toc332488888"/>
      <w:bookmarkStart w:id="701" w:name="_Toc396314444"/>
      <w:bookmarkStart w:id="702" w:name="_Toc408177332"/>
      <w:bookmarkStart w:id="703" w:name="_Toc417902431"/>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r w:rsidRPr="00793FB5">
        <w:rPr>
          <w:szCs w:val="24"/>
        </w:rPr>
        <w:t>CONSIDERACIONES GENERALES.-</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2003F04C" w14:textId="77777777" w:rsidR="00E3124C" w:rsidRPr="00793FB5" w:rsidRDefault="00E3124C" w:rsidP="00E3124C">
      <w:pPr>
        <w:tabs>
          <w:tab w:val="left" w:pos="-720"/>
        </w:tabs>
        <w:suppressAutoHyphens/>
        <w:spacing w:after="0" w:line="240" w:lineRule="atLeast"/>
        <w:jc w:val="both"/>
        <w:rPr>
          <w:rFonts w:ascii="Arial" w:hAnsi="Arial" w:cs="Arial"/>
          <w:b/>
          <w:spacing w:val="-2"/>
          <w:sz w:val="24"/>
          <w:szCs w:val="24"/>
        </w:rPr>
      </w:pPr>
    </w:p>
    <w:p w14:paraId="5226589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Las estructuras, deberán ser capaces de sostener a los conductores, crucetas, aisladores, etc. y además resistir la acción de las fuerzas longitudinales, trans</w:t>
      </w:r>
      <w:r w:rsidRPr="00793FB5">
        <w:rPr>
          <w:rFonts w:ascii="Arial" w:hAnsi="Arial" w:cs="Arial"/>
          <w:spacing w:val="-2"/>
          <w:sz w:val="24"/>
          <w:szCs w:val="24"/>
        </w:rPr>
        <w:softHyphen/>
        <w:t>versales y verticales ejercidas por los conductores, cables de guarda y la acción del viento.</w:t>
      </w:r>
    </w:p>
    <w:p w14:paraId="24228A67"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5C24659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Las estructuras en postes y las torres metálicas que se utilizarán fueron seleccionadas teniendo presente factores como el vano que deben soportar, el ángulo de la línea, condiciones del terreno, etc. Las estructuras están diseñadas para ofrecer la resistencia mecánica apropiada, la separación entre conductores y la distancia libre entre el suelo y el conductor más bajo.</w:t>
      </w:r>
    </w:p>
    <w:p w14:paraId="7B591E79"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24F30E01"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Para este proyecto, y teniendo en cuenta todas estas consideraciones, se utilizan estructuras en </w:t>
      </w:r>
      <w:r>
        <w:rPr>
          <w:rFonts w:ascii="Arial" w:hAnsi="Arial" w:cs="Arial"/>
          <w:spacing w:val="-2"/>
          <w:sz w:val="24"/>
          <w:szCs w:val="24"/>
        </w:rPr>
        <w:t>un</w:t>
      </w:r>
      <w:r w:rsidRPr="00793FB5">
        <w:rPr>
          <w:rFonts w:ascii="Arial" w:hAnsi="Arial" w:cs="Arial"/>
          <w:spacing w:val="-2"/>
          <w:sz w:val="24"/>
          <w:szCs w:val="24"/>
        </w:rPr>
        <w:t xml:space="preserve"> poste de hormigón con alturas de </w:t>
      </w:r>
      <w:r>
        <w:rPr>
          <w:rFonts w:ascii="Arial" w:hAnsi="Arial" w:cs="Arial"/>
          <w:spacing w:val="-2"/>
          <w:sz w:val="24"/>
          <w:szCs w:val="24"/>
        </w:rPr>
        <w:t xml:space="preserve">16,5, 19, </w:t>
      </w:r>
      <w:r w:rsidRPr="00793FB5">
        <w:rPr>
          <w:rFonts w:ascii="Arial" w:hAnsi="Arial" w:cs="Arial"/>
          <w:spacing w:val="-2"/>
          <w:sz w:val="24"/>
          <w:szCs w:val="24"/>
        </w:rPr>
        <w:t>21 y 23 metros</w:t>
      </w:r>
      <w:r>
        <w:rPr>
          <w:rFonts w:ascii="Arial" w:hAnsi="Arial" w:cs="Arial"/>
          <w:spacing w:val="-2"/>
          <w:sz w:val="24"/>
          <w:szCs w:val="24"/>
        </w:rPr>
        <w:t xml:space="preserve">, </w:t>
      </w:r>
      <w:r w:rsidRPr="00793FB5">
        <w:rPr>
          <w:rFonts w:ascii="Arial" w:hAnsi="Arial" w:cs="Arial"/>
          <w:spacing w:val="-2"/>
          <w:sz w:val="24"/>
          <w:szCs w:val="24"/>
        </w:rPr>
        <w:t xml:space="preserve">y torres metálicas </w:t>
      </w:r>
      <w:r>
        <w:rPr>
          <w:rFonts w:ascii="Arial" w:hAnsi="Arial" w:cs="Arial"/>
          <w:spacing w:val="-2"/>
          <w:sz w:val="24"/>
          <w:szCs w:val="24"/>
        </w:rPr>
        <w:t>reticuladas, de conformidad a lo indicado en el plano y anexos</w:t>
      </w:r>
      <w:r w:rsidRPr="00793FB5">
        <w:rPr>
          <w:rFonts w:ascii="Arial" w:hAnsi="Arial" w:cs="Arial"/>
          <w:spacing w:val="-2"/>
          <w:sz w:val="24"/>
          <w:szCs w:val="24"/>
        </w:rPr>
        <w:t>.</w:t>
      </w:r>
    </w:p>
    <w:p w14:paraId="1B6D148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42BA5D68" w14:textId="77777777" w:rsidR="00E3124C" w:rsidRPr="00793FB5" w:rsidRDefault="00E3124C" w:rsidP="00E3124C">
      <w:pPr>
        <w:pStyle w:val="Ttulo3"/>
        <w:spacing w:before="0" w:after="0" w:line="240" w:lineRule="atLeast"/>
        <w:rPr>
          <w:szCs w:val="24"/>
        </w:rPr>
      </w:pPr>
      <w:bookmarkStart w:id="704" w:name="_Toc332117887"/>
      <w:bookmarkStart w:id="705" w:name="_Toc332118583"/>
      <w:bookmarkStart w:id="706" w:name="_Toc332118750"/>
      <w:bookmarkStart w:id="707" w:name="_Toc332119008"/>
      <w:bookmarkStart w:id="708" w:name="_Toc332119891"/>
      <w:bookmarkStart w:id="709" w:name="_Toc332120171"/>
      <w:bookmarkStart w:id="710" w:name="_Toc332120333"/>
      <w:bookmarkStart w:id="711" w:name="_Toc332120536"/>
      <w:bookmarkStart w:id="712" w:name="_Toc332120872"/>
      <w:bookmarkStart w:id="713" w:name="_Toc332120979"/>
      <w:bookmarkStart w:id="714" w:name="_Toc332121091"/>
      <w:bookmarkStart w:id="715" w:name="_Toc332121204"/>
      <w:bookmarkStart w:id="716" w:name="_Toc332121318"/>
      <w:bookmarkStart w:id="717" w:name="_Toc332121439"/>
      <w:bookmarkStart w:id="718" w:name="_Toc332121554"/>
      <w:bookmarkStart w:id="719" w:name="_Toc332121668"/>
      <w:bookmarkStart w:id="720" w:name="_Toc332117888"/>
      <w:bookmarkStart w:id="721" w:name="_Toc332118584"/>
      <w:bookmarkStart w:id="722" w:name="_Toc332118751"/>
      <w:bookmarkStart w:id="723" w:name="_Toc332119009"/>
      <w:bookmarkStart w:id="724" w:name="_Toc332119892"/>
      <w:bookmarkStart w:id="725" w:name="_Toc332120172"/>
      <w:bookmarkStart w:id="726" w:name="_Toc332120334"/>
      <w:bookmarkStart w:id="727" w:name="_Toc332120537"/>
      <w:bookmarkStart w:id="728" w:name="_Toc332120980"/>
      <w:bookmarkStart w:id="729" w:name="_Toc332121205"/>
      <w:bookmarkStart w:id="730" w:name="_Toc332121319"/>
      <w:bookmarkStart w:id="731" w:name="_Toc332121555"/>
      <w:bookmarkStart w:id="732" w:name="_Toc332121669"/>
      <w:bookmarkStart w:id="733" w:name="_Toc332271473"/>
      <w:bookmarkStart w:id="734" w:name="_Toc332306799"/>
      <w:bookmarkStart w:id="735" w:name="_Toc332488889"/>
      <w:bookmarkStart w:id="736" w:name="_Toc396314445"/>
      <w:bookmarkStart w:id="737" w:name="_Toc408177333"/>
      <w:bookmarkStart w:id="738" w:name="_Toc417902432"/>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r w:rsidRPr="00793FB5">
        <w:rPr>
          <w:szCs w:val="24"/>
        </w:rPr>
        <w:t>Generalidades sobre postes de hormigón armado.-</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29E461D" w14:textId="77777777" w:rsidR="00E3124C" w:rsidRPr="00793FB5" w:rsidRDefault="00E3124C" w:rsidP="00E3124C">
      <w:pPr>
        <w:tabs>
          <w:tab w:val="left" w:pos="-720"/>
        </w:tabs>
        <w:suppressAutoHyphens/>
        <w:spacing w:after="0" w:line="240" w:lineRule="atLeast"/>
        <w:jc w:val="both"/>
        <w:rPr>
          <w:rFonts w:ascii="Arial" w:hAnsi="Arial" w:cs="Arial"/>
          <w:b/>
          <w:spacing w:val="-2"/>
          <w:sz w:val="24"/>
          <w:szCs w:val="24"/>
        </w:rPr>
      </w:pPr>
    </w:p>
    <w:p w14:paraId="0CF46629"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Para las estructuras se utilizarán postes de hormigón armado vibrado de sección rectangular, con una geometría especial tronco-piramidal con alvéolos a lo largo de los mismos; la carga de ruptura de éstos, dependerá de los esfuerzos que ellos deben soportar dependiendo de cada tipo de estruc</w:t>
      </w:r>
      <w:r w:rsidRPr="00793FB5">
        <w:rPr>
          <w:rFonts w:ascii="Arial" w:hAnsi="Arial" w:cs="Arial"/>
          <w:spacing w:val="-2"/>
          <w:sz w:val="24"/>
          <w:szCs w:val="24"/>
        </w:rPr>
        <w:softHyphen/>
        <w:t>tura en la que se los utilice. Se deberá también tener presente que los esfuerzos determinarán que el poste sea colocado para resistirlos ya sea con su cara ancha o con su cara angosta paralela al eje de la línea, de aquí, las definiciones de esfuerzo útil transversal y longitudinal.</w:t>
      </w:r>
    </w:p>
    <w:p w14:paraId="16FFD90A" w14:textId="77777777" w:rsidR="00E3124C" w:rsidRPr="00793FB5" w:rsidRDefault="00E3124C" w:rsidP="00E3124C">
      <w:pPr>
        <w:widowControl w:val="0"/>
        <w:tabs>
          <w:tab w:val="left" w:pos="-720"/>
        </w:tabs>
        <w:spacing w:after="0" w:line="240" w:lineRule="atLeast"/>
        <w:jc w:val="both"/>
        <w:rPr>
          <w:rFonts w:ascii="Arial" w:hAnsi="Arial" w:cs="Arial"/>
          <w:spacing w:val="-2"/>
          <w:sz w:val="24"/>
          <w:szCs w:val="24"/>
        </w:rPr>
      </w:pPr>
    </w:p>
    <w:p w14:paraId="70360A3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Se define como esfuerzo útil, al que es capaz de soportar el poste con el coeficiente de seguridad exigido (se recomienda un coeficiente igual a 2, cuando se aplica a 0,25 m de la punta), y cuando sobre el poste actúa simultánea</w:t>
      </w:r>
      <w:r w:rsidRPr="00793FB5">
        <w:rPr>
          <w:rFonts w:ascii="Arial" w:hAnsi="Arial" w:cs="Arial"/>
          <w:spacing w:val="-2"/>
          <w:sz w:val="24"/>
          <w:szCs w:val="24"/>
        </w:rPr>
        <w:softHyphen/>
        <w:t>mente un viento en la misma dirección del eje del poste.</w:t>
      </w:r>
    </w:p>
    <w:p w14:paraId="64320C3F"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6F0CBAA7"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Se debe prestar también particular atención, a todas las fases de manipulación en el transporte y montaje, empleando los medios apropiados para evitar el deterioro del poste.</w:t>
      </w:r>
    </w:p>
    <w:p w14:paraId="56619CD7"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79CACDD3" w14:textId="77777777" w:rsidR="00E3124C" w:rsidRPr="00793FB5" w:rsidRDefault="00E3124C" w:rsidP="00E3124C">
      <w:pPr>
        <w:pStyle w:val="Ttulo3"/>
        <w:spacing w:before="0" w:after="0" w:line="240" w:lineRule="atLeast"/>
        <w:rPr>
          <w:szCs w:val="24"/>
        </w:rPr>
      </w:pPr>
      <w:bookmarkStart w:id="739" w:name="_Toc332117890"/>
      <w:bookmarkStart w:id="740" w:name="_Toc332118586"/>
      <w:bookmarkStart w:id="741" w:name="_Toc332118753"/>
      <w:bookmarkStart w:id="742" w:name="_Toc332119011"/>
      <w:bookmarkStart w:id="743" w:name="_Toc332119894"/>
      <w:bookmarkStart w:id="744" w:name="_Toc332120174"/>
      <w:bookmarkStart w:id="745" w:name="_Toc332120336"/>
      <w:bookmarkStart w:id="746" w:name="_Toc332120539"/>
      <w:bookmarkStart w:id="747" w:name="_Toc332120982"/>
      <w:bookmarkStart w:id="748" w:name="_Toc332121207"/>
      <w:bookmarkStart w:id="749" w:name="_Toc332121321"/>
      <w:bookmarkStart w:id="750" w:name="_Toc332121557"/>
      <w:bookmarkStart w:id="751" w:name="_Toc332121671"/>
      <w:bookmarkStart w:id="752" w:name="_Toc332271475"/>
      <w:bookmarkStart w:id="753" w:name="_Toc332306801"/>
      <w:bookmarkStart w:id="754" w:name="_Toc332488891"/>
      <w:bookmarkStart w:id="755" w:name="_Toc396314446"/>
      <w:bookmarkStart w:id="756" w:name="_Toc408177334"/>
      <w:bookmarkStart w:id="757" w:name="_Toc417902433"/>
      <w:r w:rsidRPr="00793FB5">
        <w:rPr>
          <w:szCs w:val="24"/>
        </w:rPr>
        <w:t>Esfuerzos angulares.-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7447232A"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681D0ADA"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En los puntos de deflexión de la línea, las estructuras se hallan sujetas a una carga transversal adicional debida al ángulo de deflexión, para estos casos, a excepción de las estructuras autosoportantes</w:t>
      </w:r>
      <w:r w:rsidR="008B6D2D">
        <w:rPr>
          <w:rFonts w:ascii="Arial" w:hAnsi="Arial" w:cs="Arial"/>
          <w:spacing w:val="-2"/>
          <w:sz w:val="24"/>
          <w:szCs w:val="24"/>
        </w:rPr>
        <w:t xml:space="preserve"> (torres)</w:t>
      </w:r>
      <w:r w:rsidRPr="00793FB5">
        <w:rPr>
          <w:rFonts w:ascii="Arial" w:hAnsi="Arial" w:cs="Arial"/>
          <w:spacing w:val="-2"/>
          <w:sz w:val="24"/>
          <w:szCs w:val="24"/>
        </w:rPr>
        <w:t>, se usarán tensores que contrarresten estos esfuerzos.</w:t>
      </w:r>
    </w:p>
    <w:p w14:paraId="3D362C21" w14:textId="77777777" w:rsidR="008B6D2D" w:rsidRPr="00793FB5" w:rsidRDefault="008B6D2D" w:rsidP="00E3124C">
      <w:pPr>
        <w:tabs>
          <w:tab w:val="left" w:pos="-720"/>
        </w:tabs>
        <w:suppressAutoHyphens/>
        <w:spacing w:after="0" w:line="240" w:lineRule="atLeast"/>
        <w:jc w:val="both"/>
        <w:rPr>
          <w:rFonts w:ascii="Arial" w:hAnsi="Arial" w:cs="Arial"/>
          <w:spacing w:val="-2"/>
          <w:sz w:val="24"/>
          <w:szCs w:val="24"/>
        </w:rPr>
      </w:pPr>
    </w:p>
    <w:p w14:paraId="6247CD25" w14:textId="77777777" w:rsidR="00E3124C" w:rsidRPr="00793FB5" w:rsidRDefault="00E3124C" w:rsidP="00E3124C">
      <w:pPr>
        <w:pStyle w:val="Ttulo3"/>
        <w:spacing w:before="0" w:after="0" w:line="240" w:lineRule="atLeast"/>
        <w:rPr>
          <w:szCs w:val="24"/>
        </w:rPr>
      </w:pPr>
      <w:bookmarkStart w:id="758" w:name="_Toc332117891"/>
      <w:bookmarkStart w:id="759" w:name="_Toc332118587"/>
      <w:bookmarkStart w:id="760" w:name="_Toc332118754"/>
      <w:bookmarkStart w:id="761" w:name="_Toc332119012"/>
      <w:bookmarkStart w:id="762" w:name="_Toc332119895"/>
      <w:bookmarkStart w:id="763" w:name="_Toc332120175"/>
      <w:bookmarkStart w:id="764" w:name="_Toc332120337"/>
      <w:bookmarkStart w:id="765" w:name="_Toc332120540"/>
      <w:bookmarkStart w:id="766" w:name="_Toc332120983"/>
      <w:bookmarkStart w:id="767" w:name="_Toc332121208"/>
      <w:bookmarkStart w:id="768" w:name="_Toc332121322"/>
      <w:bookmarkStart w:id="769" w:name="_Toc332121558"/>
      <w:bookmarkStart w:id="770" w:name="_Toc332121672"/>
      <w:bookmarkStart w:id="771" w:name="_Toc332271476"/>
      <w:bookmarkStart w:id="772" w:name="_Toc332306802"/>
      <w:bookmarkStart w:id="773" w:name="_Toc332488892"/>
      <w:bookmarkStart w:id="774" w:name="_Toc396314447"/>
      <w:bookmarkStart w:id="775" w:name="_Toc408177335"/>
      <w:bookmarkStart w:id="776" w:name="_Toc417902434"/>
      <w:r w:rsidRPr="00793FB5">
        <w:rPr>
          <w:szCs w:val="24"/>
        </w:rPr>
        <w:t>Separación entre conductores.-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7795F881" w14:textId="77777777" w:rsidR="00E3124C" w:rsidRPr="00793FB5" w:rsidRDefault="00E3124C" w:rsidP="00E3124C">
      <w:pPr>
        <w:tabs>
          <w:tab w:val="left" w:pos="-720"/>
        </w:tabs>
        <w:suppressAutoHyphens/>
        <w:spacing w:after="0" w:line="240" w:lineRule="atLeast"/>
        <w:jc w:val="both"/>
        <w:rPr>
          <w:rFonts w:ascii="Arial" w:hAnsi="Arial" w:cs="Arial"/>
          <w:b/>
          <w:spacing w:val="-2"/>
          <w:sz w:val="24"/>
          <w:szCs w:val="24"/>
        </w:rPr>
      </w:pPr>
    </w:p>
    <w:p w14:paraId="4F6B5490"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La separación mínima entre conductores fija el vano máximo que puede tener una determinada estructura y, la norma del ex INECEL establece valores mínimos de separación entre conductores para los vanos máximos. Este ha sido uno de los principales criterios para seleccionar las estructuras.</w:t>
      </w:r>
    </w:p>
    <w:p w14:paraId="6398012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597079F9" w14:textId="77777777" w:rsidR="00E3124C" w:rsidRPr="00793FB5" w:rsidRDefault="00E3124C" w:rsidP="00E3124C">
      <w:pPr>
        <w:pStyle w:val="Ttulo3"/>
        <w:spacing w:before="0" w:after="0" w:line="240" w:lineRule="atLeast"/>
        <w:rPr>
          <w:szCs w:val="24"/>
        </w:rPr>
      </w:pPr>
      <w:bookmarkStart w:id="777" w:name="_Toc332117892"/>
      <w:bookmarkStart w:id="778" w:name="_Toc332118588"/>
      <w:bookmarkStart w:id="779" w:name="_Toc332118755"/>
      <w:bookmarkStart w:id="780" w:name="_Toc332119013"/>
      <w:bookmarkStart w:id="781" w:name="_Toc332119896"/>
      <w:bookmarkStart w:id="782" w:name="_Toc332120176"/>
      <w:bookmarkStart w:id="783" w:name="_Toc332120338"/>
      <w:bookmarkStart w:id="784" w:name="_Toc332120541"/>
      <w:bookmarkStart w:id="785" w:name="_Toc332120984"/>
      <w:bookmarkStart w:id="786" w:name="_Toc332121209"/>
      <w:bookmarkStart w:id="787" w:name="_Toc332121323"/>
      <w:bookmarkStart w:id="788" w:name="_Toc332121559"/>
      <w:bookmarkStart w:id="789" w:name="_Toc332121673"/>
      <w:bookmarkStart w:id="790" w:name="_Toc332271477"/>
      <w:bookmarkStart w:id="791" w:name="_Toc332306803"/>
      <w:bookmarkStart w:id="792" w:name="_Toc332488893"/>
      <w:bookmarkStart w:id="793" w:name="_Toc396314448"/>
      <w:bookmarkStart w:id="794" w:name="_Toc408177336"/>
      <w:bookmarkStart w:id="795" w:name="_Toc417902435"/>
      <w:r w:rsidRPr="00793FB5">
        <w:rPr>
          <w:szCs w:val="24"/>
        </w:rPr>
        <w:t>Distancia del conductor inferior al suelo.-</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4B0432A1" w14:textId="77777777" w:rsidR="00E3124C" w:rsidRPr="00793FB5" w:rsidRDefault="00E3124C" w:rsidP="00E3124C">
      <w:pPr>
        <w:tabs>
          <w:tab w:val="left" w:pos="-720"/>
        </w:tabs>
        <w:suppressAutoHyphens/>
        <w:spacing w:after="0" w:line="240" w:lineRule="atLeast"/>
        <w:jc w:val="both"/>
        <w:rPr>
          <w:rFonts w:ascii="Arial" w:hAnsi="Arial" w:cs="Arial"/>
          <w:b/>
          <w:spacing w:val="-2"/>
          <w:sz w:val="24"/>
          <w:szCs w:val="24"/>
        </w:rPr>
      </w:pPr>
    </w:p>
    <w:p w14:paraId="7B1716E9"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La distancia mínima del conductor al suelo es otra exigencia de seguridad que hay que respetar, y en terreno plano, ha sido otra limitación de la longitud del vano que se puede obtener. Por otro lado, en terrenos ondulados o quebrados se han aprovechado de estas ondulaciones para conseguir vanos más grandes.</w:t>
      </w:r>
    </w:p>
    <w:p w14:paraId="3FD6F356"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34420C79" w14:textId="77777777" w:rsidR="00E3124C" w:rsidRPr="00793FB5" w:rsidRDefault="00E3124C" w:rsidP="005E79C9">
      <w:pPr>
        <w:pStyle w:val="Ttulo3"/>
        <w:numPr>
          <w:ilvl w:val="1"/>
          <w:numId w:val="12"/>
        </w:numPr>
        <w:spacing w:before="0" w:after="0" w:line="240" w:lineRule="atLeast"/>
        <w:rPr>
          <w:szCs w:val="24"/>
        </w:rPr>
      </w:pPr>
      <w:bookmarkStart w:id="796" w:name="_Toc332117893"/>
      <w:bookmarkStart w:id="797" w:name="_Toc332118589"/>
      <w:bookmarkStart w:id="798" w:name="_Toc332118756"/>
      <w:bookmarkStart w:id="799" w:name="_Toc332119014"/>
      <w:bookmarkStart w:id="800" w:name="_Toc332119897"/>
      <w:bookmarkStart w:id="801" w:name="_Toc332120177"/>
      <w:bookmarkStart w:id="802" w:name="_Toc332120339"/>
      <w:bookmarkStart w:id="803" w:name="_Toc332120542"/>
      <w:bookmarkStart w:id="804" w:name="_Toc332120878"/>
      <w:bookmarkStart w:id="805" w:name="_Toc332120985"/>
      <w:bookmarkStart w:id="806" w:name="_Toc332121097"/>
      <w:bookmarkStart w:id="807" w:name="_Toc332121210"/>
      <w:bookmarkStart w:id="808" w:name="_Toc332121324"/>
      <w:bookmarkStart w:id="809" w:name="_Toc332121445"/>
      <w:bookmarkStart w:id="810" w:name="_Toc332121560"/>
      <w:bookmarkStart w:id="811" w:name="_Toc332121674"/>
      <w:bookmarkStart w:id="812" w:name="_Toc332117894"/>
      <w:bookmarkStart w:id="813" w:name="_Toc332118590"/>
      <w:bookmarkStart w:id="814" w:name="_Toc332118757"/>
      <w:bookmarkStart w:id="815" w:name="_Toc332119015"/>
      <w:bookmarkStart w:id="816" w:name="_Toc332119898"/>
      <w:bookmarkStart w:id="817" w:name="_Toc332120178"/>
      <w:bookmarkStart w:id="818" w:name="_Toc332120340"/>
      <w:bookmarkStart w:id="819" w:name="_Toc332120543"/>
      <w:bookmarkStart w:id="820" w:name="_Toc332120986"/>
      <w:bookmarkStart w:id="821" w:name="_Toc332121211"/>
      <w:bookmarkStart w:id="822" w:name="_Toc332121325"/>
      <w:bookmarkStart w:id="823" w:name="_Toc332121561"/>
      <w:bookmarkStart w:id="824" w:name="_Toc332121675"/>
      <w:bookmarkStart w:id="825" w:name="_Toc332271478"/>
      <w:bookmarkStart w:id="826" w:name="_Toc332306804"/>
      <w:bookmarkStart w:id="827" w:name="_Toc332488894"/>
      <w:bookmarkStart w:id="828" w:name="_Toc396314449"/>
      <w:bookmarkStart w:id="829" w:name="_Toc408177337"/>
      <w:bookmarkStart w:id="830" w:name="_Toc417902436"/>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r w:rsidRPr="00793FB5">
        <w:rPr>
          <w:szCs w:val="24"/>
        </w:rPr>
        <w:t>SEPARACIÓN ENTRE CONDUCTORES.-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64E55CD0" w14:textId="77777777" w:rsidR="00E3124C" w:rsidRPr="00793FB5" w:rsidRDefault="00E3124C" w:rsidP="00E3124C">
      <w:pPr>
        <w:tabs>
          <w:tab w:val="left" w:pos="-720"/>
        </w:tabs>
        <w:suppressAutoHyphens/>
        <w:spacing w:after="0" w:line="240" w:lineRule="atLeast"/>
        <w:jc w:val="both"/>
        <w:rPr>
          <w:rFonts w:ascii="Arial" w:hAnsi="Arial" w:cs="Arial"/>
          <w:b/>
          <w:spacing w:val="-2"/>
          <w:sz w:val="24"/>
          <w:szCs w:val="24"/>
        </w:rPr>
      </w:pPr>
    </w:p>
    <w:p w14:paraId="4E26961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Debido a la oscilación de los conductores, estos deben guardar restricciones límites en cuanto al vano adyacente y en cuanto a la inclinación de la cadena debido al viento. </w:t>
      </w:r>
    </w:p>
    <w:p w14:paraId="3959CEB9"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455C502B"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La separación mínima entre conductores fija el vano máximo que puede tener una determinada estructura y, la norma del ex INECEL establece valores mínimos de separación entre conductores para los vanos máximos. Este ha sido uno de los principales criterios para determinar la geometría de las estructuras.</w:t>
      </w:r>
    </w:p>
    <w:p w14:paraId="017C6DF9"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1D938F99"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40F8A584" w14:textId="77777777" w:rsidR="00E3124C" w:rsidRPr="00793FB5" w:rsidRDefault="00E3124C" w:rsidP="005E79C9">
      <w:pPr>
        <w:pStyle w:val="Ttulo4"/>
        <w:numPr>
          <w:ilvl w:val="2"/>
          <w:numId w:val="12"/>
        </w:numPr>
        <w:spacing w:before="0" w:after="0" w:line="240" w:lineRule="atLeast"/>
        <w:rPr>
          <w:szCs w:val="24"/>
        </w:rPr>
      </w:pPr>
      <w:bookmarkStart w:id="831" w:name="_Toc332118591"/>
      <w:bookmarkStart w:id="832" w:name="_Toc332118758"/>
      <w:bookmarkStart w:id="833" w:name="_Toc332119016"/>
      <w:bookmarkStart w:id="834" w:name="_Toc332119899"/>
      <w:bookmarkStart w:id="835" w:name="_Toc332120179"/>
      <w:bookmarkStart w:id="836" w:name="_Toc332120341"/>
      <w:bookmarkStart w:id="837" w:name="_Toc332120544"/>
      <w:bookmarkStart w:id="838" w:name="_Toc332120987"/>
      <w:bookmarkStart w:id="839" w:name="_Toc332121212"/>
      <w:bookmarkStart w:id="840" w:name="_Toc332121326"/>
      <w:bookmarkStart w:id="841" w:name="_Toc332121562"/>
      <w:bookmarkStart w:id="842" w:name="_Toc332121676"/>
      <w:bookmarkStart w:id="843" w:name="_Toc332306805"/>
      <w:bookmarkStart w:id="844" w:name="_Toc332488895"/>
      <w:r w:rsidRPr="00793FB5">
        <w:rPr>
          <w:szCs w:val="24"/>
        </w:rPr>
        <w:t>Distancia entre fases.-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1DF2A27E" w14:textId="77777777" w:rsidR="00E3124C" w:rsidRPr="00793FB5" w:rsidRDefault="00E3124C" w:rsidP="00E3124C">
      <w:pPr>
        <w:spacing w:after="0" w:line="240" w:lineRule="atLeast"/>
        <w:jc w:val="both"/>
        <w:rPr>
          <w:rFonts w:ascii="Arial" w:hAnsi="Arial" w:cs="Arial"/>
          <w:sz w:val="24"/>
          <w:szCs w:val="24"/>
        </w:rPr>
      </w:pPr>
    </w:p>
    <w:p w14:paraId="00507C5E" w14:textId="77777777" w:rsidR="00E3124C" w:rsidRPr="00793FB5" w:rsidRDefault="00E3124C" w:rsidP="00E3124C">
      <w:pPr>
        <w:spacing w:after="0" w:line="240" w:lineRule="atLeast"/>
        <w:jc w:val="both"/>
        <w:rPr>
          <w:rFonts w:ascii="Arial" w:hAnsi="Arial" w:cs="Arial"/>
          <w:sz w:val="24"/>
          <w:szCs w:val="24"/>
        </w:rPr>
      </w:pPr>
      <w:r w:rsidRPr="00793FB5">
        <w:rPr>
          <w:rFonts w:ascii="Arial" w:hAnsi="Arial" w:cs="Arial"/>
          <w:sz w:val="24"/>
          <w:szCs w:val="24"/>
        </w:rPr>
        <w:t>La distancia mínima admisible entre fases en el centro del vano se calcula de acuerdo a la siguiente expresión:</w:t>
      </w:r>
    </w:p>
    <w:p w14:paraId="2ABFC54B" w14:textId="77777777" w:rsidR="00E3124C" w:rsidRPr="00793FB5" w:rsidRDefault="00E3124C" w:rsidP="00E3124C">
      <w:pPr>
        <w:spacing w:after="0" w:line="240" w:lineRule="atLeast"/>
        <w:ind w:left="360"/>
        <w:jc w:val="both"/>
        <w:rPr>
          <w:rFonts w:ascii="Arial" w:hAnsi="Arial" w:cs="Arial"/>
          <w:sz w:val="24"/>
          <w:szCs w:val="24"/>
        </w:rPr>
      </w:pPr>
    </w:p>
    <w:p w14:paraId="1A0088FE" w14:textId="77777777" w:rsidR="00E3124C" w:rsidRPr="00793FB5" w:rsidRDefault="00296064" w:rsidP="00E3124C">
      <w:pPr>
        <w:spacing w:after="0" w:line="240" w:lineRule="atLeast"/>
        <w:ind w:left="360"/>
        <w:jc w:val="both"/>
        <w:rPr>
          <w:rFonts w:ascii="Arial" w:hAnsi="Arial" w:cs="Arial"/>
          <w:sz w:val="24"/>
          <w:szCs w:val="24"/>
          <w:highlight w:val="cyan"/>
        </w:rPr>
      </w:pPr>
      <w:r>
        <w:rPr>
          <w:rFonts w:ascii="Arial" w:hAnsi="Arial" w:cs="Arial"/>
          <w:sz w:val="24"/>
          <w:szCs w:val="24"/>
        </w:rPr>
        <w:object w:dxaOrig="0" w:dyaOrig="0" w14:anchorId="7CB97930">
          <v:shape id="_x0000_s1279" type="#_x0000_t75" style="position:absolute;left:0;text-align:left;margin-left:0;margin-top:0;width:119.25pt;height:30.75pt;z-index:251647488;mso-position-horizontal:left">
            <v:imagedata r:id="rId45" o:title=""/>
            <w10:wrap type="square"/>
          </v:shape>
          <o:OLEObject Type="Embed" ProgID="Equation.3" ShapeID="_x0000_s1279" DrawAspect="Content" ObjectID="_1717910211" r:id="rId46"/>
        </w:object>
      </w:r>
    </w:p>
    <w:p w14:paraId="219449B9" w14:textId="77777777" w:rsidR="00E3124C" w:rsidRPr="00793FB5" w:rsidRDefault="00E3124C" w:rsidP="00E3124C">
      <w:pPr>
        <w:spacing w:after="0" w:line="240" w:lineRule="atLeast"/>
        <w:jc w:val="both"/>
        <w:rPr>
          <w:rFonts w:ascii="Arial" w:hAnsi="Arial" w:cs="Arial"/>
          <w:sz w:val="24"/>
          <w:szCs w:val="24"/>
        </w:rPr>
      </w:pPr>
      <w:r w:rsidRPr="00793FB5">
        <w:rPr>
          <w:rFonts w:ascii="Arial" w:hAnsi="Arial" w:cs="Arial"/>
          <w:sz w:val="24"/>
          <w:szCs w:val="24"/>
        </w:rPr>
        <w:t>Donde:</w:t>
      </w:r>
    </w:p>
    <w:p w14:paraId="50DD02B1" w14:textId="77777777" w:rsidR="00E3124C" w:rsidRPr="00793FB5" w:rsidRDefault="00E3124C" w:rsidP="00E3124C">
      <w:pPr>
        <w:spacing w:after="0" w:line="240" w:lineRule="atLeast"/>
        <w:ind w:left="360"/>
        <w:jc w:val="both"/>
        <w:rPr>
          <w:rFonts w:ascii="Arial" w:hAnsi="Arial" w:cs="Arial"/>
          <w:sz w:val="24"/>
          <w:szCs w:val="24"/>
        </w:rPr>
      </w:pPr>
    </w:p>
    <w:p w14:paraId="49BD1AE4" w14:textId="77777777" w:rsidR="00E3124C" w:rsidRPr="00793FB5" w:rsidRDefault="00E3124C" w:rsidP="00E3124C">
      <w:pPr>
        <w:spacing w:after="0" w:line="240" w:lineRule="atLeast"/>
        <w:ind w:left="360"/>
        <w:jc w:val="both"/>
        <w:rPr>
          <w:rFonts w:ascii="Arial" w:hAnsi="Arial" w:cs="Arial"/>
          <w:sz w:val="24"/>
          <w:szCs w:val="24"/>
        </w:rPr>
      </w:pPr>
      <w:proofErr w:type="spellStart"/>
      <w:r w:rsidRPr="00793FB5">
        <w:rPr>
          <w:rFonts w:ascii="Arial" w:hAnsi="Arial" w:cs="Arial"/>
          <w:sz w:val="24"/>
          <w:szCs w:val="24"/>
        </w:rPr>
        <w:t>D</w:t>
      </w:r>
      <w:r w:rsidRPr="00793FB5">
        <w:rPr>
          <w:rFonts w:ascii="Arial" w:hAnsi="Arial" w:cs="Arial"/>
          <w:sz w:val="24"/>
          <w:szCs w:val="24"/>
          <w:vertAlign w:val="subscript"/>
        </w:rPr>
        <w:t>ff</w:t>
      </w:r>
      <w:proofErr w:type="spellEnd"/>
      <w:r w:rsidRPr="00793FB5">
        <w:rPr>
          <w:rFonts w:ascii="Arial" w:hAnsi="Arial" w:cs="Arial"/>
          <w:sz w:val="24"/>
          <w:szCs w:val="24"/>
        </w:rPr>
        <w:t xml:space="preserve"> = Distancia horizontal entre fases (m)</w:t>
      </w:r>
    </w:p>
    <w:p w14:paraId="76BD6774" w14:textId="77777777" w:rsidR="00E3124C" w:rsidRPr="00793FB5" w:rsidRDefault="00E3124C" w:rsidP="00E3124C">
      <w:pPr>
        <w:spacing w:after="0" w:line="240" w:lineRule="atLeast"/>
        <w:ind w:left="360"/>
        <w:jc w:val="both"/>
        <w:rPr>
          <w:rFonts w:ascii="Arial" w:hAnsi="Arial" w:cs="Arial"/>
          <w:sz w:val="24"/>
          <w:szCs w:val="24"/>
        </w:rPr>
      </w:pPr>
      <w:r w:rsidRPr="00793FB5">
        <w:rPr>
          <w:rFonts w:ascii="Arial" w:hAnsi="Arial" w:cs="Arial"/>
          <w:sz w:val="24"/>
          <w:szCs w:val="24"/>
        </w:rPr>
        <w:t>k  =  0,75 para separación vertical</w:t>
      </w:r>
    </w:p>
    <w:p w14:paraId="5B36CA0B" w14:textId="77777777" w:rsidR="00E3124C" w:rsidRPr="00793FB5" w:rsidRDefault="00E3124C" w:rsidP="00E3124C">
      <w:pPr>
        <w:spacing w:after="0" w:line="240" w:lineRule="atLeast"/>
        <w:ind w:left="360"/>
        <w:jc w:val="both"/>
        <w:rPr>
          <w:rFonts w:ascii="Arial" w:hAnsi="Arial" w:cs="Arial"/>
          <w:sz w:val="24"/>
          <w:szCs w:val="24"/>
        </w:rPr>
      </w:pPr>
      <w:r w:rsidRPr="00793FB5">
        <w:rPr>
          <w:rFonts w:ascii="Arial" w:hAnsi="Arial" w:cs="Arial"/>
          <w:sz w:val="24"/>
          <w:szCs w:val="24"/>
        </w:rPr>
        <w:t xml:space="preserve">        0,65 para separación horizontal</w:t>
      </w:r>
    </w:p>
    <w:p w14:paraId="5FF20067" w14:textId="77777777" w:rsidR="00E3124C" w:rsidRPr="00793FB5" w:rsidRDefault="00E3124C" w:rsidP="00E3124C">
      <w:pPr>
        <w:spacing w:after="0" w:line="240" w:lineRule="atLeast"/>
        <w:ind w:left="851" w:hanging="491"/>
        <w:jc w:val="both"/>
        <w:rPr>
          <w:rFonts w:ascii="Arial" w:hAnsi="Arial" w:cs="Arial"/>
          <w:sz w:val="24"/>
          <w:szCs w:val="24"/>
        </w:rPr>
      </w:pPr>
      <w:r w:rsidRPr="00793FB5">
        <w:rPr>
          <w:rFonts w:ascii="Arial" w:hAnsi="Arial" w:cs="Arial"/>
          <w:sz w:val="24"/>
          <w:szCs w:val="24"/>
        </w:rPr>
        <w:t>f  =  Flecha del conductor en metros calculada a 60° C de temperatura y sin viento, correspondiente al vano máximo hacia cualquier lado de cada tipo de estructura.</w:t>
      </w:r>
    </w:p>
    <w:p w14:paraId="62066BA6" w14:textId="77777777" w:rsidR="00E3124C" w:rsidRPr="00793FB5" w:rsidRDefault="00E3124C" w:rsidP="00E3124C">
      <w:pPr>
        <w:spacing w:after="0" w:line="240" w:lineRule="atLeast"/>
        <w:ind w:left="360"/>
        <w:jc w:val="both"/>
        <w:rPr>
          <w:rFonts w:ascii="Arial" w:hAnsi="Arial" w:cs="Arial"/>
          <w:sz w:val="24"/>
          <w:szCs w:val="24"/>
        </w:rPr>
      </w:pPr>
      <w:proofErr w:type="spellStart"/>
      <w:r w:rsidRPr="00793FB5">
        <w:rPr>
          <w:rFonts w:ascii="Arial" w:hAnsi="Arial" w:cs="Arial"/>
          <w:sz w:val="24"/>
          <w:szCs w:val="24"/>
        </w:rPr>
        <w:t>L</w:t>
      </w:r>
      <w:r w:rsidRPr="00793FB5">
        <w:rPr>
          <w:rFonts w:ascii="Arial" w:hAnsi="Arial" w:cs="Arial"/>
          <w:sz w:val="24"/>
          <w:szCs w:val="24"/>
          <w:vertAlign w:val="subscript"/>
        </w:rPr>
        <w:t>c</w:t>
      </w:r>
      <w:proofErr w:type="spellEnd"/>
      <w:r w:rsidRPr="00793FB5">
        <w:rPr>
          <w:rFonts w:ascii="Arial" w:hAnsi="Arial" w:cs="Arial"/>
          <w:sz w:val="24"/>
          <w:szCs w:val="24"/>
        </w:rPr>
        <w:t xml:space="preserve">  =  longitud de la cadena de aisladores en metros, en caso de anclaje </w:t>
      </w:r>
      <w:proofErr w:type="spellStart"/>
      <w:r w:rsidRPr="00793FB5">
        <w:rPr>
          <w:rFonts w:ascii="Arial" w:hAnsi="Arial" w:cs="Arial"/>
          <w:sz w:val="24"/>
          <w:szCs w:val="24"/>
        </w:rPr>
        <w:t>L</w:t>
      </w:r>
      <w:r w:rsidRPr="00793FB5">
        <w:rPr>
          <w:rFonts w:ascii="Arial" w:hAnsi="Arial" w:cs="Arial"/>
          <w:sz w:val="24"/>
          <w:szCs w:val="24"/>
          <w:vertAlign w:val="subscript"/>
        </w:rPr>
        <w:t>c</w:t>
      </w:r>
      <w:proofErr w:type="spellEnd"/>
      <w:r w:rsidRPr="00793FB5">
        <w:rPr>
          <w:rFonts w:ascii="Arial" w:hAnsi="Arial" w:cs="Arial"/>
          <w:sz w:val="24"/>
          <w:szCs w:val="24"/>
        </w:rPr>
        <w:t xml:space="preserve"> = 0</w:t>
      </w:r>
    </w:p>
    <w:p w14:paraId="2B5C9F4A" w14:textId="77777777" w:rsidR="00E3124C" w:rsidRPr="00793FB5" w:rsidRDefault="00E3124C" w:rsidP="00E3124C">
      <w:pPr>
        <w:spacing w:after="0" w:line="240" w:lineRule="atLeast"/>
        <w:ind w:left="360"/>
        <w:jc w:val="both"/>
        <w:rPr>
          <w:rFonts w:ascii="Arial" w:hAnsi="Arial" w:cs="Arial"/>
          <w:sz w:val="24"/>
          <w:szCs w:val="24"/>
        </w:rPr>
      </w:pPr>
      <w:r w:rsidRPr="00793FB5">
        <w:rPr>
          <w:rFonts w:ascii="Arial" w:hAnsi="Arial" w:cs="Arial"/>
          <w:sz w:val="24"/>
          <w:szCs w:val="24"/>
        </w:rPr>
        <w:t>kV = Voltaje entre fases (kV).</w:t>
      </w:r>
    </w:p>
    <w:p w14:paraId="1B57A783" w14:textId="77777777" w:rsidR="00E3124C" w:rsidRPr="00793FB5" w:rsidRDefault="00E3124C" w:rsidP="00E3124C">
      <w:pPr>
        <w:spacing w:after="0" w:line="240" w:lineRule="atLeast"/>
        <w:ind w:left="360"/>
        <w:jc w:val="both"/>
        <w:rPr>
          <w:rFonts w:ascii="Arial" w:hAnsi="Arial" w:cs="Arial"/>
          <w:sz w:val="24"/>
          <w:szCs w:val="24"/>
        </w:rPr>
      </w:pPr>
      <w:r w:rsidRPr="00793FB5">
        <w:rPr>
          <w:rFonts w:ascii="Arial" w:hAnsi="Arial" w:cs="Arial"/>
          <w:position w:val="-6"/>
          <w:sz w:val="24"/>
          <w:szCs w:val="24"/>
        </w:rPr>
        <w:object w:dxaOrig="220" w:dyaOrig="279" w14:anchorId="726B20F1">
          <v:shape id="_x0000_i1043" type="#_x0000_t75" style="width:11.25pt;height:14.25pt" o:ole="">
            <v:imagedata r:id="rId47" o:title=""/>
          </v:shape>
          <o:OLEObject Type="Embed" ProgID="Equation.3" ShapeID="_x0000_i1043" DrawAspect="Content" ObjectID="_1717910190" r:id="rId48"/>
        </w:object>
      </w:r>
      <w:r w:rsidRPr="00793FB5">
        <w:rPr>
          <w:rFonts w:ascii="Arial" w:hAnsi="Arial" w:cs="Arial"/>
          <w:sz w:val="24"/>
          <w:szCs w:val="24"/>
        </w:rPr>
        <w:t xml:space="preserve">  = densidad relativa del aire.</w:t>
      </w:r>
    </w:p>
    <w:p w14:paraId="0CC206F6" w14:textId="77777777" w:rsidR="00E3124C" w:rsidRDefault="00E3124C" w:rsidP="00E3124C">
      <w:pPr>
        <w:spacing w:after="0" w:line="240" w:lineRule="atLeast"/>
        <w:ind w:left="360"/>
        <w:jc w:val="both"/>
        <w:rPr>
          <w:rFonts w:ascii="Arial" w:hAnsi="Arial" w:cs="Arial"/>
          <w:sz w:val="24"/>
          <w:szCs w:val="24"/>
        </w:rPr>
      </w:pPr>
    </w:p>
    <w:p w14:paraId="0A91D1F4" w14:textId="77777777" w:rsidR="00C94F70" w:rsidRPr="00793FB5" w:rsidRDefault="00C94F70" w:rsidP="00E3124C">
      <w:pPr>
        <w:spacing w:after="0" w:line="240" w:lineRule="atLeast"/>
        <w:ind w:left="360"/>
        <w:jc w:val="both"/>
        <w:rPr>
          <w:rFonts w:ascii="Arial" w:hAnsi="Arial" w:cs="Arial"/>
          <w:sz w:val="24"/>
          <w:szCs w:val="24"/>
        </w:rPr>
      </w:pPr>
    </w:p>
    <w:p w14:paraId="1730352A" w14:textId="77777777" w:rsidR="00E3124C" w:rsidRPr="00793FB5" w:rsidRDefault="00E3124C" w:rsidP="00E3124C">
      <w:pPr>
        <w:spacing w:after="0" w:line="240" w:lineRule="atLeast"/>
        <w:ind w:left="360"/>
        <w:jc w:val="both"/>
        <w:rPr>
          <w:rFonts w:ascii="Arial" w:hAnsi="Arial" w:cs="Arial"/>
          <w:sz w:val="24"/>
          <w:szCs w:val="24"/>
        </w:rPr>
      </w:pPr>
      <w:r w:rsidRPr="00793FB5">
        <w:rPr>
          <w:rFonts w:ascii="Arial" w:hAnsi="Arial" w:cs="Arial"/>
          <w:sz w:val="24"/>
          <w:szCs w:val="24"/>
        </w:rPr>
        <w:t>La flecha se calcula mediante la siguiente fórmula:</w:t>
      </w:r>
    </w:p>
    <w:p w14:paraId="2F745697" w14:textId="77777777" w:rsidR="00E3124C" w:rsidRPr="00793FB5" w:rsidRDefault="00296064" w:rsidP="00E3124C">
      <w:pPr>
        <w:spacing w:after="0" w:line="240" w:lineRule="atLeast"/>
        <w:ind w:left="360"/>
        <w:jc w:val="both"/>
        <w:rPr>
          <w:rFonts w:ascii="Arial" w:hAnsi="Arial" w:cs="Arial"/>
          <w:sz w:val="24"/>
          <w:szCs w:val="24"/>
        </w:rPr>
      </w:pPr>
      <w:r>
        <w:rPr>
          <w:rFonts w:ascii="Arial" w:hAnsi="Arial" w:cs="Arial"/>
          <w:noProof/>
          <w:sz w:val="24"/>
          <w:szCs w:val="24"/>
        </w:rPr>
        <w:object w:dxaOrig="0" w:dyaOrig="0" w14:anchorId="12DBBD28">
          <v:shape id="_x0000_s1301" type="#_x0000_t75" style="position:absolute;left:0;text-align:left;margin-left:30pt;margin-top:8.2pt;width:101.75pt;height:30.75pt;z-index:251648512">
            <v:imagedata r:id="rId49" o:title=""/>
            <w10:wrap type="square"/>
          </v:shape>
          <o:OLEObject Type="Embed" ProgID="Equation.3" ShapeID="_x0000_s1301" DrawAspect="Content" ObjectID="_1717910212" r:id="rId50"/>
        </w:object>
      </w:r>
    </w:p>
    <w:p w14:paraId="1D2A9987" w14:textId="77777777" w:rsidR="00E3124C" w:rsidRPr="00793FB5" w:rsidRDefault="00E3124C" w:rsidP="00E3124C">
      <w:pPr>
        <w:spacing w:after="0" w:line="240" w:lineRule="atLeast"/>
        <w:ind w:left="360"/>
        <w:jc w:val="both"/>
        <w:rPr>
          <w:rFonts w:ascii="Arial" w:hAnsi="Arial" w:cs="Arial"/>
          <w:sz w:val="24"/>
          <w:szCs w:val="24"/>
        </w:rPr>
      </w:pPr>
      <w:r w:rsidRPr="00793FB5">
        <w:rPr>
          <w:rFonts w:ascii="Arial" w:hAnsi="Arial" w:cs="Arial"/>
          <w:sz w:val="24"/>
          <w:szCs w:val="24"/>
        </w:rPr>
        <w:t>Donde: a = parámetro de ubicación</w:t>
      </w:r>
    </w:p>
    <w:p w14:paraId="06508C24" w14:textId="77777777" w:rsidR="00E3124C" w:rsidRPr="00793FB5" w:rsidRDefault="00E3124C" w:rsidP="00E3124C">
      <w:pPr>
        <w:spacing w:after="0" w:line="240" w:lineRule="atLeast"/>
        <w:ind w:left="360"/>
        <w:jc w:val="both"/>
        <w:rPr>
          <w:rFonts w:ascii="Arial" w:hAnsi="Arial" w:cs="Arial"/>
          <w:sz w:val="24"/>
          <w:szCs w:val="24"/>
        </w:rPr>
      </w:pPr>
      <w:r w:rsidRPr="00793FB5">
        <w:rPr>
          <w:rFonts w:ascii="Arial" w:hAnsi="Arial" w:cs="Arial"/>
          <w:sz w:val="24"/>
          <w:szCs w:val="24"/>
        </w:rPr>
        <w:tab/>
        <w:t xml:space="preserve">       x = longitud del vano</w:t>
      </w:r>
    </w:p>
    <w:p w14:paraId="5B1CE81D" w14:textId="77777777" w:rsidR="00E3124C" w:rsidRPr="00793FB5" w:rsidRDefault="00E3124C" w:rsidP="00E3124C">
      <w:pPr>
        <w:spacing w:after="0" w:line="240" w:lineRule="atLeast"/>
        <w:ind w:left="360"/>
        <w:jc w:val="both"/>
        <w:rPr>
          <w:rFonts w:ascii="Arial" w:hAnsi="Arial" w:cs="Arial"/>
          <w:sz w:val="24"/>
          <w:szCs w:val="24"/>
        </w:rPr>
      </w:pPr>
    </w:p>
    <w:p w14:paraId="7F0192B9" w14:textId="77777777" w:rsidR="00E3124C" w:rsidRPr="00793FB5" w:rsidRDefault="00E3124C" w:rsidP="005E79C9">
      <w:pPr>
        <w:pStyle w:val="Ttulo4"/>
        <w:numPr>
          <w:ilvl w:val="2"/>
          <w:numId w:val="12"/>
        </w:numPr>
        <w:spacing w:before="0" w:after="0" w:line="240" w:lineRule="atLeast"/>
        <w:rPr>
          <w:szCs w:val="24"/>
        </w:rPr>
      </w:pPr>
      <w:bookmarkStart w:id="845" w:name="_Toc332118592"/>
      <w:bookmarkStart w:id="846" w:name="_Toc332118759"/>
      <w:bookmarkStart w:id="847" w:name="_Toc332119017"/>
      <w:bookmarkStart w:id="848" w:name="_Toc332119900"/>
      <w:bookmarkStart w:id="849" w:name="_Toc332120180"/>
      <w:bookmarkStart w:id="850" w:name="_Toc332120342"/>
      <w:bookmarkStart w:id="851" w:name="_Toc332120545"/>
      <w:bookmarkStart w:id="852" w:name="_Toc332120988"/>
      <w:bookmarkStart w:id="853" w:name="_Toc332121213"/>
      <w:bookmarkStart w:id="854" w:name="_Toc332121327"/>
      <w:bookmarkStart w:id="855" w:name="_Toc332121563"/>
      <w:bookmarkStart w:id="856" w:name="_Toc332121677"/>
      <w:bookmarkStart w:id="857" w:name="_Toc332306806"/>
      <w:bookmarkStart w:id="858" w:name="_Toc332488896"/>
      <w:r w:rsidRPr="00793FB5">
        <w:rPr>
          <w:szCs w:val="24"/>
        </w:rPr>
        <w:t>Angulo de la cadena.-</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7A66BC83" w14:textId="77777777" w:rsidR="00E3124C" w:rsidRPr="00793FB5" w:rsidRDefault="00E3124C" w:rsidP="00E3124C">
      <w:pPr>
        <w:spacing w:after="0" w:line="240" w:lineRule="atLeast"/>
        <w:jc w:val="both"/>
        <w:rPr>
          <w:rFonts w:ascii="Arial" w:hAnsi="Arial" w:cs="Arial"/>
          <w:sz w:val="24"/>
          <w:szCs w:val="24"/>
        </w:rPr>
      </w:pPr>
    </w:p>
    <w:p w14:paraId="525AF0CA"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Es el ángulo de desviación de la cadena (</w:t>
      </w:r>
      <w:r w:rsidRPr="00793FB5">
        <w:rPr>
          <w:rFonts w:ascii="Arial" w:hAnsi="Arial" w:cs="Arial"/>
          <w:spacing w:val="-2"/>
          <w:position w:val="-10"/>
          <w:sz w:val="24"/>
          <w:szCs w:val="24"/>
        </w:rPr>
        <w:object w:dxaOrig="200" w:dyaOrig="320" w14:anchorId="12F467E6">
          <v:shape id="_x0000_i1045" type="#_x0000_t75" style="width:9.75pt;height:15.75pt" o:ole="">
            <v:imagedata r:id="rId51" o:title=""/>
          </v:shape>
          <o:OLEObject Type="Embed" ProgID="Equation.3" ShapeID="_x0000_i1045" DrawAspect="Content" ObjectID="_1717910191" r:id="rId52"/>
        </w:object>
      </w:r>
      <w:r w:rsidRPr="00793FB5">
        <w:rPr>
          <w:rFonts w:ascii="Arial" w:hAnsi="Arial" w:cs="Arial"/>
          <w:spacing w:val="-2"/>
          <w:sz w:val="24"/>
          <w:szCs w:val="24"/>
        </w:rPr>
        <w:t xml:space="preserve">) y se calcula sólo para las estructuras de suspensión con cadenas de aisladores y no para las estructuras de retención o anclaje.  </w:t>
      </w:r>
    </w:p>
    <w:p w14:paraId="05D4515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3D408BC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Para las estructuras utilizadas en este proyecto, dicho ángulo viene dado por la siguiente fórmula:</w:t>
      </w:r>
    </w:p>
    <w:p w14:paraId="703E6A90" w14:textId="77777777" w:rsidR="00E3124C" w:rsidRPr="00793FB5" w:rsidRDefault="00296064" w:rsidP="00E3124C">
      <w:pPr>
        <w:tabs>
          <w:tab w:val="left" w:pos="-720"/>
        </w:tabs>
        <w:suppressAutoHyphens/>
        <w:spacing w:after="0" w:line="240" w:lineRule="atLeast"/>
        <w:jc w:val="both"/>
        <w:rPr>
          <w:rFonts w:ascii="Arial" w:hAnsi="Arial" w:cs="Arial"/>
          <w:spacing w:val="-2"/>
          <w:sz w:val="24"/>
          <w:szCs w:val="24"/>
        </w:rPr>
      </w:pPr>
      <w:r>
        <w:rPr>
          <w:rFonts w:ascii="Arial" w:hAnsi="Arial" w:cs="Arial"/>
          <w:noProof/>
          <w:spacing w:val="-2"/>
          <w:sz w:val="24"/>
          <w:szCs w:val="24"/>
        </w:rPr>
        <w:object w:dxaOrig="0" w:dyaOrig="0" w14:anchorId="45429728">
          <v:shape id="_x0000_s1296" type="#_x0000_t75" style="position:absolute;left:0;text-align:left;margin-left:1.05pt;margin-top:13.65pt;width:129.3pt;height:61.75pt;z-index:251649536">
            <v:imagedata r:id="rId53" o:title=""/>
            <w10:wrap type="square"/>
          </v:shape>
          <o:OLEObject Type="Embed" ProgID="Equation.3" ShapeID="_x0000_s1296" DrawAspect="Content" ObjectID="_1717910213" r:id="rId54"/>
        </w:object>
      </w:r>
    </w:p>
    <w:p w14:paraId="258B1565"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63C0799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6A047A27"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48CF192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4C042DE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Donde:</w:t>
      </w:r>
    </w:p>
    <w:p w14:paraId="5762D19C"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051038D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 </w:t>
      </w:r>
      <w:r w:rsidRPr="00793FB5">
        <w:rPr>
          <w:rFonts w:ascii="Arial" w:hAnsi="Arial" w:cs="Arial"/>
          <w:spacing w:val="-2"/>
          <w:sz w:val="24"/>
          <w:szCs w:val="24"/>
        </w:rPr>
        <w:tab/>
      </w:r>
      <w:r w:rsidRPr="00793FB5">
        <w:rPr>
          <w:rFonts w:ascii="Arial" w:hAnsi="Arial" w:cs="Arial"/>
          <w:spacing w:val="-2"/>
          <w:position w:val="-10"/>
          <w:sz w:val="24"/>
          <w:szCs w:val="24"/>
        </w:rPr>
        <w:object w:dxaOrig="200" w:dyaOrig="320" w14:anchorId="26ADA0A4">
          <v:shape id="_x0000_i1047" type="#_x0000_t75" style="width:9.75pt;height:15.75pt" o:ole="">
            <v:imagedata r:id="rId55" o:title=""/>
          </v:shape>
          <o:OLEObject Type="Embed" ProgID="Equation.3" ShapeID="_x0000_i1047" DrawAspect="Content" ObjectID="_1717910192" r:id="rId56"/>
        </w:object>
      </w:r>
      <w:r w:rsidRPr="00793FB5">
        <w:rPr>
          <w:rFonts w:ascii="Arial" w:hAnsi="Arial" w:cs="Arial"/>
          <w:spacing w:val="-2"/>
          <w:sz w:val="24"/>
          <w:szCs w:val="24"/>
        </w:rPr>
        <w:t xml:space="preserve"> = </w:t>
      </w:r>
      <w:r w:rsidRPr="00793FB5">
        <w:rPr>
          <w:rFonts w:ascii="Arial" w:hAnsi="Arial" w:cs="Arial"/>
          <w:spacing w:val="-2"/>
          <w:sz w:val="24"/>
          <w:szCs w:val="24"/>
        </w:rPr>
        <w:tab/>
        <w:t>Angulo de desviación de la cadena, grados</w:t>
      </w:r>
    </w:p>
    <w:p w14:paraId="5A60A063" w14:textId="77777777" w:rsidR="00E3124C" w:rsidRPr="00793FB5" w:rsidRDefault="00E3124C" w:rsidP="00E3124C">
      <w:pPr>
        <w:tabs>
          <w:tab w:val="left" w:pos="-720"/>
        </w:tabs>
        <w:suppressAutoHyphens/>
        <w:spacing w:after="0" w:line="240" w:lineRule="atLeast"/>
        <w:ind w:left="1418" w:hanging="709"/>
        <w:jc w:val="both"/>
        <w:rPr>
          <w:rFonts w:ascii="Arial" w:hAnsi="Arial" w:cs="Arial"/>
          <w:spacing w:val="-2"/>
          <w:sz w:val="24"/>
          <w:szCs w:val="24"/>
        </w:rPr>
      </w:pPr>
      <w:r w:rsidRPr="00793FB5">
        <w:rPr>
          <w:rFonts w:ascii="Arial" w:hAnsi="Arial" w:cs="Arial"/>
          <w:spacing w:val="-2"/>
          <w:sz w:val="24"/>
          <w:szCs w:val="24"/>
        </w:rPr>
        <w:tab/>
        <w:t xml:space="preserve">T = </w:t>
      </w:r>
      <w:r w:rsidRPr="00793FB5">
        <w:rPr>
          <w:rFonts w:ascii="Arial" w:hAnsi="Arial" w:cs="Arial"/>
          <w:spacing w:val="-2"/>
          <w:sz w:val="24"/>
          <w:szCs w:val="24"/>
        </w:rPr>
        <w:tab/>
        <w:t xml:space="preserve">Tensión en kg. </w:t>
      </w:r>
      <w:proofErr w:type="gramStart"/>
      <w:r w:rsidRPr="00793FB5">
        <w:rPr>
          <w:rFonts w:ascii="Arial" w:hAnsi="Arial" w:cs="Arial"/>
          <w:spacing w:val="-2"/>
          <w:sz w:val="24"/>
          <w:szCs w:val="24"/>
        </w:rPr>
        <w:t>correspondiente</w:t>
      </w:r>
      <w:proofErr w:type="gramEnd"/>
      <w:r w:rsidRPr="00793FB5">
        <w:rPr>
          <w:rFonts w:ascii="Arial" w:hAnsi="Arial" w:cs="Arial"/>
          <w:spacing w:val="-2"/>
          <w:sz w:val="24"/>
          <w:szCs w:val="24"/>
        </w:rPr>
        <w:t xml:space="preserve"> al vano regulador al cual pertenece la estructura, en el estado I.</w:t>
      </w:r>
    </w:p>
    <w:p w14:paraId="47F5D679"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r>
      <w:r w:rsidRPr="00793FB5">
        <w:rPr>
          <w:rFonts w:ascii="Arial" w:hAnsi="Arial" w:cs="Arial"/>
          <w:spacing w:val="-2"/>
          <w:position w:val="-6"/>
          <w:sz w:val="24"/>
          <w:szCs w:val="24"/>
        </w:rPr>
        <w:object w:dxaOrig="240" w:dyaOrig="220" w14:anchorId="6DF87583">
          <v:shape id="_x0000_i1048" type="#_x0000_t75" style="width:12pt;height:11.25pt" o:ole="">
            <v:imagedata r:id="rId57" o:title=""/>
          </v:shape>
          <o:OLEObject Type="Embed" ProgID="Equation.3" ShapeID="_x0000_i1048" DrawAspect="Content" ObjectID="_1717910193" r:id="rId58"/>
        </w:object>
      </w:r>
      <w:r w:rsidRPr="00793FB5">
        <w:rPr>
          <w:rFonts w:ascii="Arial" w:hAnsi="Arial" w:cs="Arial"/>
          <w:spacing w:val="-2"/>
          <w:sz w:val="24"/>
          <w:szCs w:val="24"/>
        </w:rPr>
        <w:t xml:space="preserve"> = </w:t>
      </w:r>
      <w:r w:rsidRPr="00793FB5">
        <w:rPr>
          <w:rFonts w:ascii="Arial" w:hAnsi="Arial" w:cs="Arial"/>
          <w:spacing w:val="-2"/>
          <w:sz w:val="24"/>
          <w:szCs w:val="24"/>
        </w:rPr>
        <w:tab/>
        <w:t>Angulo de la línea, grados</w:t>
      </w:r>
    </w:p>
    <w:p w14:paraId="3D31B80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r>
      <w:proofErr w:type="spellStart"/>
      <w:r w:rsidRPr="00793FB5">
        <w:rPr>
          <w:rFonts w:ascii="Arial" w:hAnsi="Arial" w:cs="Arial"/>
          <w:spacing w:val="-2"/>
          <w:sz w:val="24"/>
          <w:szCs w:val="24"/>
        </w:rPr>
        <w:t>V</w:t>
      </w:r>
      <w:r w:rsidRPr="00793FB5">
        <w:rPr>
          <w:rFonts w:ascii="Arial" w:hAnsi="Arial" w:cs="Arial"/>
          <w:spacing w:val="-2"/>
          <w:sz w:val="24"/>
          <w:szCs w:val="24"/>
          <w:vertAlign w:val="subscript"/>
        </w:rPr>
        <w:t>m</w:t>
      </w:r>
      <w:proofErr w:type="spellEnd"/>
      <w:r w:rsidRPr="00793FB5">
        <w:rPr>
          <w:rFonts w:ascii="Arial" w:hAnsi="Arial" w:cs="Arial"/>
          <w:spacing w:val="-2"/>
          <w:sz w:val="24"/>
          <w:szCs w:val="24"/>
        </w:rPr>
        <w:t xml:space="preserve">  =  Vano medio en m.</w:t>
      </w:r>
    </w:p>
    <w:p w14:paraId="376C9BE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r>
      <w:proofErr w:type="spellStart"/>
      <w:r w:rsidRPr="00793FB5">
        <w:rPr>
          <w:rFonts w:ascii="Arial" w:hAnsi="Arial" w:cs="Arial"/>
          <w:spacing w:val="-2"/>
          <w:sz w:val="24"/>
          <w:szCs w:val="24"/>
        </w:rPr>
        <w:t>P</w:t>
      </w:r>
      <w:r w:rsidRPr="00793FB5">
        <w:rPr>
          <w:rFonts w:ascii="Arial" w:hAnsi="Arial" w:cs="Arial"/>
          <w:spacing w:val="-2"/>
          <w:sz w:val="24"/>
          <w:szCs w:val="24"/>
          <w:vertAlign w:val="subscript"/>
        </w:rPr>
        <w:t>h</w:t>
      </w:r>
      <w:proofErr w:type="spellEnd"/>
      <w:r w:rsidRPr="00793FB5">
        <w:rPr>
          <w:rFonts w:ascii="Arial" w:hAnsi="Arial" w:cs="Arial"/>
          <w:spacing w:val="-2"/>
          <w:sz w:val="24"/>
          <w:szCs w:val="24"/>
        </w:rPr>
        <w:t xml:space="preserve">  =  </w:t>
      </w:r>
      <w:proofErr w:type="spellStart"/>
      <w:r w:rsidRPr="00793FB5">
        <w:rPr>
          <w:rFonts w:ascii="Arial" w:hAnsi="Arial" w:cs="Arial"/>
          <w:spacing w:val="-2"/>
          <w:sz w:val="24"/>
          <w:szCs w:val="24"/>
        </w:rPr>
        <w:t>Pv</w:t>
      </w:r>
      <w:proofErr w:type="spellEnd"/>
      <w:r w:rsidRPr="00793FB5">
        <w:rPr>
          <w:rFonts w:ascii="Arial" w:hAnsi="Arial" w:cs="Arial"/>
          <w:spacing w:val="-2"/>
          <w:sz w:val="24"/>
          <w:szCs w:val="24"/>
        </w:rPr>
        <w:t xml:space="preserve"> * d  en kg</w:t>
      </w:r>
      <w:proofErr w:type="gramStart"/>
      <w:r w:rsidRPr="00793FB5">
        <w:rPr>
          <w:rFonts w:ascii="Arial" w:hAnsi="Arial" w:cs="Arial"/>
          <w:spacing w:val="-2"/>
          <w:sz w:val="24"/>
          <w:szCs w:val="24"/>
        </w:rPr>
        <w:t>./</w:t>
      </w:r>
      <w:proofErr w:type="gramEnd"/>
      <w:r w:rsidRPr="00793FB5">
        <w:rPr>
          <w:rFonts w:ascii="Arial" w:hAnsi="Arial" w:cs="Arial"/>
          <w:spacing w:val="-2"/>
          <w:sz w:val="24"/>
          <w:szCs w:val="24"/>
        </w:rPr>
        <w:t>m, en donde:</w:t>
      </w:r>
    </w:p>
    <w:p w14:paraId="5CA51CAB"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r>
      <w:proofErr w:type="spellStart"/>
      <w:r w:rsidRPr="00793FB5">
        <w:rPr>
          <w:rFonts w:ascii="Arial" w:hAnsi="Arial" w:cs="Arial"/>
          <w:spacing w:val="-2"/>
          <w:sz w:val="24"/>
          <w:szCs w:val="24"/>
        </w:rPr>
        <w:t>Pv</w:t>
      </w:r>
      <w:proofErr w:type="spellEnd"/>
      <w:r w:rsidRPr="00793FB5">
        <w:rPr>
          <w:rFonts w:ascii="Arial" w:hAnsi="Arial" w:cs="Arial"/>
          <w:spacing w:val="-2"/>
          <w:sz w:val="24"/>
          <w:szCs w:val="24"/>
        </w:rPr>
        <w:t xml:space="preserve">  =  Presión del viento sobre el conductor en kg/m</w:t>
      </w:r>
      <w:r w:rsidRPr="00793FB5">
        <w:rPr>
          <w:rFonts w:ascii="Arial" w:hAnsi="Arial" w:cs="Arial"/>
          <w:spacing w:val="-2"/>
          <w:sz w:val="24"/>
          <w:szCs w:val="24"/>
          <w:vertAlign w:val="superscript"/>
        </w:rPr>
        <w:t>2</w:t>
      </w:r>
    </w:p>
    <w:p w14:paraId="4549B7B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     </w:t>
      </w:r>
      <w:r w:rsidRPr="00793FB5">
        <w:rPr>
          <w:rFonts w:ascii="Arial" w:hAnsi="Arial" w:cs="Arial"/>
          <w:spacing w:val="-2"/>
          <w:sz w:val="24"/>
          <w:szCs w:val="24"/>
        </w:rPr>
        <w:tab/>
        <w:t>d    =  Diámetro del conductor en m.</w:t>
      </w:r>
    </w:p>
    <w:p w14:paraId="3819E164"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r>
      <w:proofErr w:type="spellStart"/>
      <w:r w:rsidRPr="00793FB5">
        <w:rPr>
          <w:rFonts w:ascii="Arial" w:hAnsi="Arial" w:cs="Arial"/>
          <w:spacing w:val="-2"/>
          <w:sz w:val="24"/>
          <w:szCs w:val="24"/>
        </w:rPr>
        <w:t>Vg</w:t>
      </w:r>
      <w:proofErr w:type="spellEnd"/>
      <w:r w:rsidRPr="00793FB5">
        <w:rPr>
          <w:rFonts w:ascii="Arial" w:hAnsi="Arial" w:cs="Arial"/>
          <w:spacing w:val="-2"/>
          <w:sz w:val="24"/>
          <w:szCs w:val="24"/>
        </w:rPr>
        <w:t xml:space="preserve">  = Vano gravante en m.     </w:t>
      </w:r>
    </w:p>
    <w:p w14:paraId="53E8811C"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P    =  Peso unitario del conductor en kg/m</w:t>
      </w:r>
    </w:p>
    <w:p w14:paraId="19ADE977"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 xml:space="preserve">Pc  = </w:t>
      </w:r>
      <w:r w:rsidRPr="00793FB5">
        <w:rPr>
          <w:rFonts w:ascii="Arial" w:hAnsi="Arial" w:cs="Arial"/>
          <w:spacing w:val="-2"/>
          <w:sz w:val="24"/>
          <w:szCs w:val="24"/>
        </w:rPr>
        <w:tab/>
        <w:t>Peso de la cadena de aisladores en kg</w:t>
      </w:r>
    </w:p>
    <w:p w14:paraId="3FE228FC"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624B3292" w14:textId="77777777" w:rsidR="00E3124C" w:rsidRPr="00310A0D"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Cuando el valor de este ángulo, sea tal que la distancia a masa sea inferior a 48 cm., en la condición más desfavorable, se </w:t>
      </w:r>
      <w:r w:rsidRPr="00310A0D">
        <w:rPr>
          <w:rFonts w:ascii="Arial" w:hAnsi="Arial" w:cs="Arial"/>
          <w:spacing w:val="-2"/>
          <w:sz w:val="24"/>
          <w:szCs w:val="24"/>
        </w:rPr>
        <w:t>tiene que cambiar de estructura y utilizar aisladores tipo LINE POST o hacerle una estructura tipo retención.</w:t>
      </w:r>
    </w:p>
    <w:p w14:paraId="79E001DF" w14:textId="77777777" w:rsidR="00E3124C" w:rsidRPr="00310A0D" w:rsidRDefault="00E3124C" w:rsidP="00E3124C">
      <w:pPr>
        <w:tabs>
          <w:tab w:val="left" w:pos="-720"/>
        </w:tabs>
        <w:suppressAutoHyphens/>
        <w:spacing w:after="0" w:line="240" w:lineRule="atLeast"/>
        <w:jc w:val="both"/>
        <w:rPr>
          <w:rFonts w:ascii="Arial" w:hAnsi="Arial" w:cs="Arial"/>
          <w:spacing w:val="-2"/>
          <w:sz w:val="24"/>
          <w:szCs w:val="24"/>
        </w:rPr>
      </w:pPr>
    </w:p>
    <w:p w14:paraId="21B4CB5D" w14:textId="77777777" w:rsidR="00E3124C" w:rsidRPr="00310A0D" w:rsidRDefault="00E3124C" w:rsidP="00E3124C">
      <w:pPr>
        <w:tabs>
          <w:tab w:val="left" w:pos="-720"/>
        </w:tabs>
        <w:suppressAutoHyphens/>
        <w:spacing w:after="0" w:line="240" w:lineRule="atLeast"/>
        <w:jc w:val="both"/>
        <w:rPr>
          <w:rFonts w:ascii="Arial" w:hAnsi="Arial" w:cs="Arial"/>
          <w:spacing w:val="-2"/>
          <w:sz w:val="24"/>
          <w:szCs w:val="24"/>
        </w:rPr>
      </w:pPr>
      <w:r w:rsidRPr="00310A0D">
        <w:rPr>
          <w:rFonts w:ascii="Arial" w:hAnsi="Arial" w:cs="Arial"/>
          <w:spacing w:val="-2"/>
          <w:sz w:val="24"/>
          <w:szCs w:val="24"/>
        </w:rPr>
        <w:t xml:space="preserve">Los resultados obtenidos con vientos de 60 km/H, se lo presenta en el </w:t>
      </w:r>
      <w:r w:rsidRPr="00401B46">
        <w:rPr>
          <w:rFonts w:ascii="Arial" w:hAnsi="Arial" w:cs="Arial"/>
          <w:spacing w:val="-2"/>
          <w:sz w:val="24"/>
          <w:szCs w:val="24"/>
        </w:rPr>
        <w:t xml:space="preserve">Anexo Nro. </w:t>
      </w:r>
      <w:r w:rsidR="00401B46" w:rsidRPr="00401B46">
        <w:rPr>
          <w:rFonts w:ascii="Arial" w:hAnsi="Arial" w:cs="Arial"/>
          <w:spacing w:val="-2"/>
          <w:sz w:val="24"/>
          <w:szCs w:val="24"/>
        </w:rPr>
        <w:t>6</w:t>
      </w:r>
      <w:r w:rsidRPr="00401B46">
        <w:rPr>
          <w:rFonts w:ascii="Arial" w:hAnsi="Arial" w:cs="Arial"/>
          <w:spacing w:val="-2"/>
          <w:sz w:val="24"/>
          <w:szCs w:val="24"/>
        </w:rPr>
        <w:t>.</w:t>
      </w:r>
    </w:p>
    <w:p w14:paraId="2FEA724C" w14:textId="77777777" w:rsidR="00E3124C" w:rsidRPr="00310A0D" w:rsidRDefault="00E3124C" w:rsidP="00E3124C">
      <w:pPr>
        <w:tabs>
          <w:tab w:val="left" w:pos="-720"/>
        </w:tabs>
        <w:suppressAutoHyphens/>
        <w:spacing w:after="0" w:line="240" w:lineRule="atLeast"/>
        <w:jc w:val="both"/>
        <w:rPr>
          <w:rFonts w:ascii="Arial" w:hAnsi="Arial" w:cs="Arial"/>
          <w:spacing w:val="-2"/>
          <w:sz w:val="24"/>
          <w:szCs w:val="24"/>
        </w:rPr>
      </w:pPr>
    </w:p>
    <w:p w14:paraId="502F9A56" w14:textId="77777777" w:rsidR="00E3124C" w:rsidRPr="00310A0D" w:rsidRDefault="00E3124C" w:rsidP="005E79C9">
      <w:pPr>
        <w:pStyle w:val="Ttulo4"/>
        <w:numPr>
          <w:ilvl w:val="2"/>
          <w:numId w:val="12"/>
        </w:numPr>
        <w:spacing w:before="0" w:after="0" w:line="240" w:lineRule="atLeast"/>
        <w:rPr>
          <w:szCs w:val="24"/>
        </w:rPr>
      </w:pPr>
      <w:bookmarkStart w:id="859" w:name="_Toc332118593"/>
      <w:bookmarkStart w:id="860" w:name="_Toc332118760"/>
      <w:bookmarkStart w:id="861" w:name="_Toc332119018"/>
      <w:bookmarkStart w:id="862" w:name="_Toc332119901"/>
      <w:bookmarkStart w:id="863" w:name="_Toc332120181"/>
      <w:bookmarkStart w:id="864" w:name="_Toc332120343"/>
      <w:bookmarkStart w:id="865" w:name="_Toc332120546"/>
      <w:bookmarkStart w:id="866" w:name="_Toc332120882"/>
      <w:bookmarkStart w:id="867" w:name="_Toc332120989"/>
      <w:bookmarkStart w:id="868" w:name="_Toc332121101"/>
      <w:bookmarkStart w:id="869" w:name="_Toc332121214"/>
      <w:bookmarkStart w:id="870" w:name="_Toc332121328"/>
      <w:bookmarkStart w:id="871" w:name="_Toc332121449"/>
      <w:bookmarkStart w:id="872" w:name="_Toc332121564"/>
      <w:bookmarkStart w:id="873" w:name="_Toc332121678"/>
      <w:bookmarkStart w:id="874" w:name="_Toc332118594"/>
      <w:bookmarkStart w:id="875" w:name="_Toc332118761"/>
      <w:bookmarkStart w:id="876" w:name="_Toc332119019"/>
      <w:bookmarkStart w:id="877" w:name="_Toc332119902"/>
      <w:bookmarkStart w:id="878" w:name="_Toc332120182"/>
      <w:bookmarkStart w:id="879" w:name="_Toc332120344"/>
      <w:bookmarkStart w:id="880" w:name="_Toc332120547"/>
      <w:bookmarkStart w:id="881" w:name="_Toc332120990"/>
      <w:bookmarkStart w:id="882" w:name="_Toc332121215"/>
      <w:bookmarkStart w:id="883" w:name="_Toc332121329"/>
      <w:bookmarkStart w:id="884" w:name="_Toc332121565"/>
      <w:bookmarkStart w:id="885" w:name="_Toc332121679"/>
      <w:bookmarkStart w:id="886" w:name="_Toc332306807"/>
      <w:bookmarkStart w:id="887" w:name="_Toc332488897"/>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r w:rsidRPr="00310A0D">
        <w:rPr>
          <w:szCs w:val="24"/>
        </w:rPr>
        <w:t>Distancia del conductor a la estructura.-</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4D40AF15" w14:textId="77777777" w:rsidR="00E3124C" w:rsidRPr="00793FB5" w:rsidRDefault="00E3124C" w:rsidP="00E3124C">
      <w:pPr>
        <w:spacing w:after="0" w:line="240" w:lineRule="atLeast"/>
        <w:jc w:val="both"/>
        <w:rPr>
          <w:rFonts w:ascii="Arial" w:hAnsi="Arial" w:cs="Arial"/>
          <w:sz w:val="24"/>
          <w:szCs w:val="24"/>
        </w:rPr>
      </w:pPr>
    </w:p>
    <w:p w14:paraId="45898A4D" w14:textId="77777777" w:rsidR="00E3124C" w:rsidRPr="00793FB5" w:rsidRDefault="00E3124C" w:rsidP="00E3124C">
      <w:pPr>
        <w:spacing w:after="0" w:line="240" w:lineRule="atLeast"/>
        <w:jc w:val="both"/>
        <w:rPr>
          <w:rFonts w:ascii="Arial" w:hAnsi="Arial" w:cs="Arial"/>
          <w:sz w:val="24"/>
          <w:szCs w:val="24"/>
        </w:rPr>
      </w:pPr>
      <w:r w:rsidRPr="00793FB5">
        <w:rPr>
          <w:rFonts w:ascii="Arial" w:hAnsi="Arial" w:cs="Arial"/>
          <w:sz w:val="24"/>
          <w:szCs w:val="24"/>
        </w:rPr>
        <w:t>La distancia mínima de los conductores a la estructura, tomando en consideración el ángulo de la cadena, de determina por:</w:t>
      </w:r>
    </w:p>
    <w:p w14:paraId="488B855D" w14:textId="77777777" w:rsidR="00E3124C" w:rsidRPr="00793FB5" w:rsidRDefault="00E3124C" w:rsidP="00E3124C">
      <w:pPr>
        <w:spacing w:after="0" w:line="240" w:lineRule="atLeast"/>
        <w:jc w:val="both"/>
        <w:rPr>
          <w:rFonts w:ascii="Arial" w:hAnsi="Arial" w:cs="Arial"/>
          <w:sz w:val="24"/>
          <w:szCs w:val="24"/>
        </w:rPr>
      </w:pPr>
    </w:p>
    <w:p w14:paraId="2B880F03" w14:textId="77777777" w:rsidR="00E3124C" w:rsidRPr="00793FB5" w:rsidRDefault="00296064" w:rsidP="00E3124C">
      <w:pPr>
        <w:spacing w:after="0" w:line="240" w:lineRule="atLeast"/>
        <w:jc w:val="both"/>
        <w:rPr>
          <w:rFonts w:ascii="Arial" w:hAnsi="Arial" w:cs="Arial"/>
          <w:sz w:val="24"/>
          <w:szCs w:val="24"/>
        </w:rPr>
      </w:pPr>
      <w:r>
        <w:rPr>
          <w:rFonts w:ascii="Arial" w:hAnsi="Arial" w:cs="Arial"/>
          <w:sz w:val="24"/>
          <w:szCs w:val="24"/>
        </w:rPr>
        <w:object w:dxaOrig="0" w:dyaOrig="0" w14:anchorId="6FC11CCC">
          <v:shape id="_x0000_s1280" type="#_x0000_t75" style="position:absolute;left:0;text-align:left;margin-left:0;margin-top:0;width:75pt;height:33pt;z-index:251650560;mso-position-horizontal:left">
            <v:imagedata r:id="rId59" o:title=""/>
            <w10:wrap type="square"/>
          </v:shape>
          <o:OLEObject Type="Embed" ProgID="Equation.3" ShapeID="_x0000_s1280" DrawAspect="Content" ObjectID="_1717910214" r:id="rId60"/>
        </w:object>
      </w:r>
    </w:p>
    <w:p w14:paraId="1DB4B1D8" w14:textId="77777777" w:rsidR="00E3124C" w:rsidRPr="00793FB5" w:rsidRDefault="00E3124C" w:rsidP="00E3124C">
      <w:pPr>
        <w:spacing w:after="0" w:line="240" w:lineRule="atLeast"/>
        <w:jc w:val="both"/>
        <w:rPr>
          <w:rFonts w:ascii="Arial" w:hAnsi="Arial" w:cs="Arial"/>
          <w:sz w:val="24"/>
          <w:szCs w:val="24"/>
        </w:rPr>
      </w:pPr>
    </w:p>
    <w:p w14:paraId="38177772" w14:textId="77777777" w:rsidR="00E3124C" w:rsidRPr="00793FB5" w:rsidRDefault="00E3124C" w:rsidP="00E3124C">
      <w:pPr>
        <w:spacing w:after="0" w:line="240" w:lineRule="atLeast"/>
        <w:jc w:val="both"/>
        <w:rPr>
          <w:rFonts w:ascii="Arial" w:hAnsi="Arial" w:cs="Arial"/>
          <w:sz w:val="24"/>
          <w:szCs w:val="24"/>
        </w:rPr>
      </w:pPr>
    </w:p>
    <w:p w14:paraId="774E314B"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En donde </w:t>
      </w:r>
      <w:proofErr w:type="spellStart"/>
      <w:r w:rsidRPr="00793FB5">
        <w:rPr>
          <w:rFonts w:ascii="Arial" w:hAnsi="Arial" w:cs="Arial"/>
          <w:spacing w:val="-2"/>
          <w:sz w:val="24"/>
          <w:szCs w:val="24"/>
        </w:rPr>
        <w:t>V</w:t>
      </w:r>
      <w:r w:rsidRPr="00793FB5">
        <w:rPr>
          <w:rFonts w:ascii="Arial" w:hAnsi="Arial" w:cs="Arial"/>
          <w:spacing w:val="-2"/>
          <w:sz w:val="24"/>
          <w:szCs w:val="24"/>
          <w:vertAlign w:val="subscript"/>
        </w:rPr>
        <w:t>ff</w:t>
      </w:r>
      <w:proofErr w:type="spellEnd"/>
      <w:r w:rsidRPr="00793FB5">
        <w:rPr>
          <w:rFonts w:ascii="Arial" w:hAnsi="Arial" w:cs="Arial"/>
          <w:spacing w:val="-2"/>
          <w:sz w:val="24"/>
          <w:szCs w:val="24"/>
        </w:rPr>
        <w:t xml:space="preserve"> es la tensión nominal entre fases en kV</w:t>
      </w:r>
    </w:p>
    <w:p w14:paraId="0DC6052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00BF98A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Esta condición exige un ángulo máximo admisible de desviación transversal, que se limita por la distancia de seguridad.</w:t>
      </w:r>
    </w:p>
    <w:p w14:paraId="514F49E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69D40973"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p>
    <w:p w14:paraId="5B71697F" w14:textId="77777777" w:rsidR="001A7034" w:rsidRPr="00793FB5" w:rsidRDefault="001A7034" w:rsidP="00E3124C">
      <w:pPr>
        <w:tabs>
          <w:tab w:val="left" w:pos="-720"/>
        </w:tabs>
        <w:suppressAutoHyphens/>
        <w:spacing w:after="0" w:line="240" w:lineRule="atLeast"/>
        <w:jc w:val="both"/>
        <w:rPr>
          <w:rFonts w:ascii="Arial" w:hAnsi="Arial" w:cs="Arial"/>
          <w:spacing w:val="-2"/>
          <w:sz w:val="24"/>
          <w:szCs w:val="24"/>
        </w:rPr>
      </w:pPr>
    </w:p>
    <w:p w14:paraId="067B6BDB" w14:textId="77777777" w:rsidR="00E3124C" w:rsidRPr="00793FB5" w:rsidRDefault="00E3124C" w:rsidP="005E79C9">
      <w:pPr>
        <w:numPr>
          <w:ilvl w:val="2"/>
          <w:numId w:val="12"/>
        </w:numPr>
        <w:overflowPunct w:val="0"/>
        <w:autoSpaceDE w:val="0"/>
        <w:autoSpaceDN w:val="0"/>
        <w:adjustRightInd w:val="0"/>
        <w:spacing w:after="0" w:line="240" w:lineRule="atLeast"/>
        <w:jc w:val="both"/>
        <w:textAlignment w:val="baseline"/>
        <w:rPr>
          <w:rFonts w:ascii="Arial" w:hAnsi="Arial" w:cs="Arial"/>
          <w:b/>
          <w:sz w:val="24"/>
          <w:szCs w:val="24"/>
        </w:rPr>
      </w:pPr>
      <w:r w:rsidRPr="00793FB5">
        <w:rPr>
          <w:rFonts w:ascii="Arial" w:hAnsi="Arial" w:cs="Arial"/>
          <w:b/>
          <w:sz w:val="24"/>
          <w:szCs w:val="24"/>
        </w:rPr>
        <w:t>Distancia entre conductores y cables de guardia</w:t>
      </w:r>
    </w:p>
    <w:p w14:paraId="47E55353" w14:textId="77777777" w:rsidR="00E3124C" w:rsidRPr="00793FB5" w:rsidRDefault="00E3124C" w:rsidP="00E3124C">
      <w:pPr>
        <w:spacing w:after="0" w:line="240" w:lineRule="atLeast"/>
        <w:ind w:left="360"/>
        <w:jc w:val="both"/>
        <w:rPr>
          <w:rFonts w:ascii="Arial" w:hAnsi="Arial" w:cs="Arial"/>
          <w:sz w:val="24"/>
          <w:szCs w:val="24"/>
        </w:rPr>
      </w:pPr>
    </w:p>
    <w:p w14:paraId="43BA7BC8" w14:textId="77777777" w:rsidR="00E3124C" w:rsidRPr="00793FB5" w:rsidRDefault="00E3124C" w:rsidP="00E3124C">
      <w:pPr>
        <w:spacing w:after="0" w:line="240" w:lineRule="atLeast"/>
        <w:jc w:val="both"/>
        <w:rPr>
          <w:rFonts w:ascii="Arial" w:hAnsi="Arial" w:cs="Arial"/>
          <w:sz w:val="24"/>
          <w:szCs w:val="24"/>
        </w:rPr>
      </w:pPr>
      <w:r w:rsidRPr="00793FB5">
        <w:rPr>
          <w:rFonts w:ascii="Arial" w:hAnsi="Arial" w:cs="Arial"/>
          <w:sz w:val="24"/>
          <w:szCs w:val="24"/>
        </w:rPr>
        <w:t>La distancia vertical del cable de guardia al conductor más alto depende del ángulo de apantallamiento y viene dado por la siguiente fórmula:</w:t>
      </w:r>
    </w:p>
    <w:p w14:paraId="642B7F52" w14:textId="77777777" w:rsidR="00E3124C" w:rsidRPr="00793FB5" w:rsidRDefault="00E3124C" w:rsidP="00E3124C">
      <w:pPr>
        <w:spacing w:after="0" w:line="240" w:lineRule="atLeast"/>
        <w:jc w:val="both"/>
        <w:rPr>
          <w:rFonts w:ascii="Arial" w:hAnsi="Arial" w:cs="Arial"/>
          <w:sz w:val="24"/>
          <w:szCs w:val="24"/>
        </w:rPr>
      </w:pPr>
    </w:p>
    <w:p w14:paraId="73C05A8E" w14:textId="77777777" w:rsidR="00E3124C" w:rsidRPr="00793FB5" w:rsidRDefault="00296064" w:rsidP="00E3124C">
      <w:pPr>
        <w:spacing w:after="0" w:line="240" w:lineRule="atLeast"/>
        <w:jc w:val="both"/>
        <w:rPr>
          <w:rFonts w:ascii="Arial" w:hAnsi="Arial" w:cs="Arial"/>
          <w:sz w:val="24"/>
          <w:szCs w:val="24"/>
        </w:rPr>
      </w:pPr>
      <w:r>
        <w:rPr>
          <w:rFonts w:ascii="Arial" w:hAnsi="Arial" w:cs="Arial"/>
          <w:sz w:val="24"/>
          <w:szCs w:val="24"/>
        </w:rPr>
        <w:object w:dxaOrig="0" w:dyaOrig="0" w14:anchorId="5E7AA1D6">
          <v:shape id="_x0000_s1302" type="#_x0000_t75" style="position:absolute;left:0;text-align:left;margin-left:0;margin-top:0;width:77.25pt;height:35.25pt;z-index:251651584;mso-position-horizontal:left">
            <v:imagedata r:id="rId61" o:title=""/>
            <w10:wrap type="square"/>
          </v:shape>
          <o:OLEObject Type="Embed" ProgID="Equation.3" ShapeID="_x0000_s1302" DrawAspect="Content" ObjectID="_1717910215" r:id="rId62"/>
        </w:object>
      </w:r>
    </w:p>
    <w:p w14:paraId="355EFDC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                   </w:t>
      </w:r>
      <w:r w:rsidRPr="00793FB5">
        <w:rPr>
          <w:rFonts w:ascii="Arial" w:hAnsi="Arial" w:cs="Arial"/>
          <w:spacing w:val="-2"/>
          <w:position w:val="-6"/>
          <w:sz w:val="24"/>
          <w:szCs w:val="24"/>
        </w:rPr>
        <w:object w:dxaOrig="240" w:dyaOrig="220" w14:anchorId="219F85F5">
          <v:shape id="_x0000_i1051" type="#_x0000_t75" style="width:12pt;height:11.25pt" o:ole="">
            <v:imagedata r:id="rId63" o:title=""/>
          </v:shape>
          <o:OLEObject Type="Embed" ProgID="Equation.3" ShapeID="_x0000_i1051" DrawAspect="Content" ObjectID="_1717910194" r:id="rId64"/>
        </w:object>
      </w:r>
      <w:r w:rsidRPr="00793FB5">
        <w:rPr>
          <w:rFonts w:ascii="Arial" w:hAnsi="Arial" w:cs="Arial"/>
          <w:spacing w:val="-2"/>
          <w:sz w:val="24"/>
          <w:szCs w:val="24"/>
        </w:rPr>
        <w:t xml:space="preserve"> = ángulo de apantallamiento.</w:t>
      </w:r>
    </w:p>
    <w:p w14:paraId="1839E534"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001ABAAF" w14:textId="77777777" w:rsidR="00E3124C" w:rsidRPr="00793FB5" w:rsidRDefault="00E3124C" w:rsidP="00E3124C">
      <w:pPr>
        <w:tabs>
          <w:tab w:val="left" w:pos="-720"/>
        </w:tabs>
        <w:suppressAutoHyphens/>
        <w:spacing w:after="0" w:line="240" w:lineRule="atLeast"/>
        <w:jc w:val="both"/>
        <w:rPr>
          <w:rFonts w:ascii="Arial" w:hAnsi="Arial" w:cs="Arial"/>
          <w:b/>
          <w:spacing w:val="-2"/>
          <w:sz w:val="24"/>
          <w:szCs w:val="24"/>
        </w:rPr>
      </w:pPr>
    </w:p>
    <w:p w14:paraId="1C78874B" w14:textId="77777777" w:rsidR="00E3124C" w:rsidRPr="00793FB5" w:rsidRDefault="00E3124C" w:rsidP="005E79C9">
      <w:pPr>
        <w:numPr>
          <w:ilvl w:val="1"/>
          <w:numId w:val="12"/>
        </w:numPr>
        <w:tabs>
          <w:tab w:val="left" w:pos="-720"/>
        </w:tabs>
        <w:suppressAutoHyphens/>
        <w:overflowPunct w:val="0"/>
        <w:autoSpaceDE w:val="0"/>
        <w:autoSpaceDN w:val="0"/>
        <w:adjustRightInd w:val="0"/>
        <w:spacing w:after="0" w:line="240" w:lineRule="atLeast"/>
        <w:jc w:val="both"/>
        <w:textAlignment w:val="baseline"/>
        <w:rPr>
          <w:rFonts w:ascii="Arial" w:hAnsi="Arial" w:cs="Arial"/>
          <w:b/>
          <w:spacing w:val="-2"/>
          <w:sz w:val="24"/>
          <w:szCs w:val="24"/>
        </w:rPr>
      </w:pPr>
      <w:r w:rsidRPr="00793FB5">
        <w:rPr>
          <w:rFonts w:ascii="Arial" w:hAnsi="Arial" w:cs="Arial"/>
          <w:b/>
          <w:spacing w:val="-2"/>
          <w:sz w:val="24"/>
          <w:szCs w:val="24"/>
        </w:rPr>
        <w:t>ELECCION DE ESTRUCTRURAS</w:t>
      </w:r>
    </w:p>
    <w:p w14:paraId="56EB192B" w14:textId="77777777" w:rsidR="00E3124C" w:rsidRPr="00793FB5" w:rsidRDefault="00E3124C" w:rsidP="00E3124C">
      <w:pPr>
        <w:tabs>
          <w:tab w:val="left" w:pos="-720"/>
        </w:tabs>
        <w:suppressAutoHyphens/>
        <w:spacing w:after="0" w:line="240" w:lineRule="atLeast"/>
        <w:jc w:val="both"/>
        <w:rPr>
          <w:rFonts w:ascii="Arial" w:hAnsi="Arial" w:cs="Arial"/>
          <w:b/>
          <w:spacing w:val="-2"/>
          <w:sz w:val="24"/>
          <w:szCs w:val="24"/>
        </w:rPr>
      </w:pPr>
    </w:p>
    <w:p w14:paraId="14317571"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Se puede decir que la estructura es adecuada, cuando ésta ofrezca la resistencia mecánica apropiada, las separaciones entre conductores y la distancia libre al suelo del conductor inferior requeridas, para el conductor y vano dados y, cuando los aisladores escogidos provean el aislamiento más correcto.</w:t>
      </w:r>
    </w:p>
    <w:p w14:paraId="48733C54" w14:textId="77777777" w:rsidR="00E3124C" w:rsidRPr="00793FB5" w:rsidRDefault="00E3124C" w:rsidP="00E3124C">
      <w:pPr>
        <w:tabs>
          <w:tab w:val="num" w:pos="360"/>
        </w:tabs>
        <w:spacing w:after="0" w:line="240" w:lineRule="atLeast"/>
        <w:jc w:val="both"/>
        <w:rPr>
          <w:rFonts w:ascii="Arial" w:hAnsi="Arial" w:cs="Arial"/>
          <w:spacing w:val="-3"/>
          <w:sz w:val="24"/>
          <w:szCs w:val="24"/>
        </w:rPr>
      </w:pPr>
    </w:p>
    <w:p w14:paraId="07DE38E9" w14:textId="77777777" w:rsidR="00E3124C" w:rsidRPr="00793FB5" w:rsidRDefault="00E3124C" w:rsidP="00E3124C">
      <w:pPr>
        <w:tabs>
          <w:tab w:val="num" w:pos="360"/>
        </w:tabs>
        <w:spacing w:after="0" w:line="240" w:lineRule="atLeast"/>
        <w:jc w:val="both"/>
        <w:rPr>
          <w:rFonts w:ascii="Arial" w:hAnsi="Arial" w:cs="Arial"/>
          <w:b/>
          <w:spacing w:val="-3"/>
          <w:sz w:val="24"/>
          <w:szCs w:val="24"/>
        </w:rPr>
      </w:pPr>
    </w:p>
    <w:p w14:paraId="733A06AD" w14:textId="77777777" w:rsidR="00E3124C" w:rsidRPr="00793FB5" w:rsidRDefault="00E3124C" w:rsidP="005E79C9">
      <w:pPr>
        <w:numPr>
          <w:ilvl w:val="2"/>
          <w:numId w:val="12"/>
        </w:numPr>
        <w:overflowPunct w:val="0"/>
        <w:autoSpaceDE w:val="0"/>
        <w:autoSpaceDN w:val="0"/>
        <w:adjustRightInd w:val="0"/>
        <w:spacing w:after="0" w:line="240" w:lineRule="atLeast"/>
        <w:jc w:val="both"/>
        <w:textAlignment w:val="baseline"/>
        <w:rPr>
          <w:rFonts w:ascii="Arial" w:hAnsi="Arial" w:cs="Arial"/>
          <w:b/>
          <w:spacing w:val="-3"/>
          <w:sz w:val="24"/>
          <w:szCs w:val="24"/>
        </w:rPr>
      </w:pPr>
      <w:r w:rsidRPr="00793FB5">
        <w:rPr>
          <w:rFonts w:ascii="Arial" w:hAnsi="Arial" w:cs="Arial"/>
          <w:b/>
          <w:spacing w:val="-3"/>
          <w:sz w:val="24"/>
          <w:szCs w:val="24"/>
        </w:rPr>
        <w:t>ESTRUCTURAS METALICAS RETICULADAS (TORRES)</w:t>
      </w:r>
    </w:p>
    <w:p w14:paraId="141F185B" w14:textId="77777777" w:rsidR="00E3124C" w:rsidRPr="00793FB5" w:rsidRDefault="00E3124C" w:rsidP="00E3124C">
      <w:pPr>
        <w:tabs>
          <w:tab w:val="num" w:pos="360"/>
        </w:tabs>
        <w:spacing w:after="0" w:line="240" w:lineRule="atLeast"/>
        <w:jc w:val="both"/>
        <w:rPr>
          <w:rFonts w:ascii="Arial" w:hAnsi="Arial" w:cs="Arial"/>
          <w:b/>
          <w:spacing w:val="-3"/>
          <w:sz w:val="24"/>
          <w:szCs w:val="24"/>
        </w:rPr>
      </w:pPr>
    </w:p>
    <w:p w14:paraId="07F61821" w14:textId="77777777" w:rsidR="00E3124C" w:rsidRPr="00793FB5" w:rsidRDefault="00E3124C" w:rsidP="00E3124C">
      <w:pPr>
        <w:tabs>
          <w:tab w:val="num" w:pos="360"/>
        </w:tabs>
        <w:spacing w:after="0" w:line="240" w:lineRule="atLeast"/>
        <w:jc w:val="both"/>
        <w:rPr>
          <w:rFonts w:ascii="Arial" w:hAnsi="Arial" w:cs="Arial"/>
          <w:spacing w:val="-3"/>
          <w:sz w:val="24"/>
          <w:szCs w:val="24"/>
        </w:rPr>
      </w:pPr>
      <w:r w:rsidRPr="00793FB5">
        <w:rPr>
          <w:rFonts w:ascii="Arial" w:hAnsi="Arial" w:cs="Arial"/>
          <w:spacing w:val="-3"/>
          <w:sz w:val="24"/>
          <w:szCs w:val="24"/>
        </w:rPr>
        <w:t>Los tipos de estructuras metálicas autosoportantes (torres) usadas para este tipo de línea</w:t>
      </w:r>
      <w:r>
        <w:rPr>
          <w:rFonts w:ascii="Arial" w:hAnsi="Arial" w:cs="Arial"/>
          <w:spacing w:val="-3"/>
          <w:sz w:val="24"/>
          <w:szCs w:val="24"/>
        </w:rPr>
        <w:t>, se consideran lo</w:t>
      </w:r>
      <w:r w:rsidRPr="00793FB5">
        <w:rPr>
          <w:rFonts w:ascii="Arial" w:hAnsi="Arial" w:cs="Arial"/>
          <w:spacing w:val="-3"/>
          <w:sz w:val="24"/>
          <w:szCs w:val="24"/>
        </w:rPr>
        <w:t>s siguientes:</w:t>
      </w:r>
    </w:p>
    <w:p w14:paraId="07085EE4" w14:textId="77777777" w:rsidR="00E3124C" w:rsidRPr="00793FB5" w:rsidRDefault="00E3124C" w:rsidP="00E3124C">
      <w:pPr>
        <w:spacing w:after="0" w:line="240" w:lineRule="atLeast"/>
        <w:jc w:val="both"/>
        <w:rPr>
          <w:rFonts w:ascii="Arial" w:hAnsi="Arial" w:cs="Arial"/>
          <w:sz w:val="24"/>
          <w:szCs w:val="24"/>
        </w:rPr>
      </w:pPr>
    </w:p>
    <w:p w14:paraId="672D0D71" w14:textId="77777777" w:rsidR="008B6D2D" w:rsidRPr="008B6D2D" w:rsidRDefault="008B6D2D" w:rsidP="008B6D2D">
      <w:pPr>
        <w:jc w:val="both"/>
        <w:rPr>
          <w:rFonts w:ascii="Arial" w:hAnsi="Arial" w:cs="Arial"/>
          <w:spacing w:val="-3"/>
          <w:sz w:val="24"/>
          <w:szCs w:val="24"/>
        </w:rPr>
      </w:pPr>
      <w:r w:rsidRPr="008B6D2D">
        <w:rPr>
          <w:rFonts w:ascii="Arial" w:hAnsi="Arial" w:cs="Arial"/>
          <w:b/>
          <w:sz w:val="24"/>
          <w:szCs w:val="24"/>
        </w:rPr>
        <w:t>Suspensión liviana (SL).-</w:t>
      </w:r>
      <w:r w:rsidRPr="00A35EE9">
        <w:rPr>
          <w:rFonts w:ascii="Arial" w:hAnsi="Arial" w:cs="Arial"/>
        </w:rPr>
        <w:t xml:space="preserve"> </w:t>
      </w:r>
      <w:r w:rsidRPr="008B6D2D">
        <w:rPr>
          <w:rFonts w:ascii="Arial" w:hAnsi="Arial" w:cs="Arial"/>
          <w:spacing w:val="-3"/>
          <w:sz w:val="24"/>
          <w:szCs w:val="24"/>
        </w:rPr>
        <w:t>A usarse para sitios en alineación y ángulos hasta de 2°, destinadas a mantener el conductor dentro de cada una de las alineaciones a la altura requerida.</w:t>
      </w:r>
    </w:p>
    <w:p w14:paraId="4669A63B" w14:textId="77777777" w:rsidR="008B6D2D" w:rsidRPr="008B6D2D" w:rsidRDefault="008B6D2D" w:rsidP="008B6D2D">
      <w:pPr>
        <w:jc w:val="both"/>
        <w:rPr>
          <w:rFonts w:ascii="Arial" w:hAnsi="Arial" w:cs="Arial"/>
          <w:sz w:val="24"/>
          <w:szCs w:val="24"/>
        </w:rPr>
      </w:pPr>
      <w:r w:rsidRPr="008B6D2D">
        <w:rPr>
          <w:rFonts w:ascii="Arial" w:hAnsi="Arial" w:cs="Arial"/>
          <w:b/>
          <w:sz w:val="24"/>
          <w:szCs w:val="24"/>
        </w:rPr>
        <w:t>Suspensión pesada (SP).-</w:t>
      </w:r>
      <w:r w:rsidRPr="008B6D2D">
        <w:rPr>
          <w:rFonts w:ascii="Arial" w:hAnsi="Arial" w:cs="Arial"/>
          <w:sz w:val="24"/>
          <w:szCs w:val="24"/>
        </w:rPr>
        <w:t xml:space="preserve"> Para sitios en alineación cuyas solicitaciones no se pueden cumplir con las torres de suspensión liviana, pudiendo ser utilizadas en ángulos de hasta 6°.</w:t>
      </w:r>
    </w:p>
    <w:p w14:paraId="5E1AFAC7" w14:textId="77777777" w:rsidR="00E3124C" w:rsidRPr="00793FB5" w:rsidRDefault="00E3124C" w:rsidP="00E3124C">
      <w:pPr>
        <w:spacing w:after="0" w:line="240" w:lineRule="atLeast"/>
        <w:jc w:val="both"/>
        <w:rPr>
          <w:rFonts w:ascii="Arial" w:hAnsi="Arial" w:cs="Arial"/>
          <w:sz w:val="24"/>
          <w:szCs w:val="24"/>
        </w:rPr>
      </w:pPr>
      <w:r w:rsidRPr="008B6D2D">
        <w:rPr>
          <w:rFonts w:ascii="Arial" w:hAnsi="Arial" w:cs="Arial"/>
          <w:b/>
          <w:sz w:val="24"/>
          <w:szCs w:val="24"/>
        </w:rPr>
        <w:t>Anclaje</w:t>
      </w:r>
      <w:r w:rsidRPr="00793FB5">
        <w:rPr>
          <w:rFonts w:ascii="Arial" w:hAnsi="Arial" w:cs="Arial"/>
          <w:b/>
          <w:sz w:val="24"/>
          <w:szCs w:val="24"/>
        </w:rPr>
        <w:t xml:space="preserve"> liviano (AL).-</w:t>
      </w:r>
      <w:r w:rsidRPr="00793FB5">
        <w:rPr>
          <w:rFonts w:ascii="Arial" w:hAnsi="Arial" w:cs="Arial"/>
          <w:sz w:val="24"/>
          <w:szCs w:val="24"/>
        </w:rPr>
        <w:t xml:space="preserve"> Para ser usada en sitios donde el ángulo de deflexión de la línea está entre 7° y 25°.</w:t>
      </w:r>
    </w:p>
    <w:p w14:paraId="4C1379DC" w14:textId="77777777" w:rsidR="00E3124C" w:rsidRDefault="00E3124C" w:rsidP="00E3124C">
      <w:pPr>
        <w:spacing w:after="0" w:line="240" w:lineRule="atLeast"/>
        <w:jc w:val="both"/>
        <w:rPr>
          <w:rFonts w:ascii="Arial" w:hAnsi="Arial" w:cs="Arial"/>
          <w:sz w:val="24"/>
          <w:szCs w:val="24"/>
        </w:rPr>
      </w:pPr>
    </w:p>
    <w:p w14:paraId="2236D766" w14:textId="77777777" w:rsidR="00E3124C" w:rsidRPr="00793FB5" w:rsidRDefault="00E3124C" w:rsidP="00E3124C">
      <w:pPr>
        <w:spacing w:after="0" w:line="240" w:lineRule="atLeast"/>
        <w:jc w:val="both"/>
        <w:rPr>
          <w:rFonts w:ascii="Arial" w:hAnsi="Arial" w:cs="Arial"/>
          <w:sz w:val="24"/>
          <w:szCs w:val="24"/>
        </w:rPr>
      </w:pPr>
      <w:r w:rsidRPr="00793FB5">
        <w:rPr>
          <w:rFonts w:ascii="Arial" w:hAnsi="Arial" w:cs="Arial"/>
          <w:b/>
          <w:sz w:val="24"/>
          <w:szCs w:val="24"/>
        </w:rPr>
        <w:t xml:space="preserve">Anclaje </w:t>
      </w:r>
      <w:r>
        <w:rPr>
          <w:rFonts w:ascii="Arial" w:hAnsi="Arial" w:cs="Arial"/>
          <w:b/>
          <w:sz w:val="24"/>
          <w:szCs w:val="24"/>
        </w:rPr>
        <w:t>pesado (AP</w:t>
      </w:r>
      <w:r w:rsidRPr="00793FB5">
        <w:rPr>
          <w:rFonts w:ascii="Arial" w:hAnsi="Arial" w:cs="Arial"/>
          <w:b/>
          <w:sz w:val="24"/>
          <w:szCs w:val="24"/>
        </w:rPr>
        <w:t>).-</w:t>
      </w:r>
      <w:r w:rsidRPr="00793FB5">
        <w:rPr>
          <w:rFonts w:ascii="Arial" w:hAnsi="Arial" w:cs="Arial"/>
          <w:sz w:val="24"/>
          <w:szCs w:val="24"/>
        </w:rPr>
        <w:t xml:space="preserve"> Para ser usada en sitios donde el ángulo de deflexión de la línea </w:t>
      </w:r>
      <w:r>
        <w:rPr>
          <w:rFonts w:ascii="Arial" w:hAnsi="Arial" w:cs="Arial"/>
          <w:sz w:val="24"/>
          <w:szCs w:val="24"/>
        </w:rPr>
        <w:t>es mayo</w:t>
      </w:r>
      <w:r w:rsidR="008B6D2D">
        <w:rPr>
          <w:rFonts w:ascii="Arial" w:hAnsi="Arial" w:cs="Arial"/>
          <w:sz w:val="24"/>
          <w:szCs w:val="24"/>
        </w:rPr>
        <w:t>r</w:t>
      </w:r>
      <w:r>
        <w:rPr>
          <w:rFonts w:ascii="Arial" w:hAnsi="Arial" w:cs="Arial"/>
          <w:sz w:val="24"/>
          <w:szCs w:val="24"/>
        </w:rPr>
        <w:t xml:space="preserve"> a </w:t>
      </w:r>
      <w:r w:rsidRPr="00793FB5">
        <w:rPr>
          <w:rFonts w:ascii="Arial" w:hAnsi="Arial" w:cs="Arial"/>
          <w:sz w:val="24"/>
          <w:szCs w:val="24"/>
        </w:rPr>
        <w:t>25°.</w:t>
      </w:r>
    </w:p>
    <w:p w14:paraId="2CF21BCE" w14:textId="77777777" w:rsidR="00E3124C" w:rsidRPr="00793FB5" w:rsidRDefault="00E3124C" w:rsidP="00E3124C">
      <w:pPr>
        <w:spacing w:after="0" w:line="240" w:lineRule="atLeast"/>
        <w:jc w:val="both"/>
        <w:rPr>
          <w:rFonts w:ascii="Arial" w:hAnsi="Arial" w:cs="Arial"/>
          <w:sz w:val="24"/>
          <w:szCs w:val="24"/>
        </w:rPr>
      </w:pPr>
    </w:p>
    <w:p w14:paraId="5F2166B4" w14:textId="77777777" w:rsidR="00E3124C" w:rsidRPr="00793FB5" w:rsidRDefault="00E3124C" w:rsidP="00E3124C">
      <w:pPr>
        <w:tabs>
          <w:tab w:val="left" w:pos="-720"/>
        </w:tabs>
        <w:suppressAutoHyphens/>
        <w:spacing w:after="0" w:line="240" w:lineRule="atLeast"/>
        <w:jc w:val="both"/>
        <w:rPr>
          <w:rFonts w:ascii="Arial" w:hAnsi="Arial" w:cs="Arial"/>
          <w:sz w:val="24"/>
          <w:szCs w:val="24"/>
        </w:rPr>
      </w:pPr>
      <w:r w:rsidRPr="00793FB5">
        <w:rPr>
          <w:rFonts w:ascii="Arial" w:hAnsi="Arial" w:cs="Arial"/>
          <w:sz w:val="24"/>
          <w:szCs w:val="24"/>
        </w:rPr>
        <w:t>La definición del tipo de estructuras es determinada por los siguientes parámetros:</w:t>
      </w:r>
    </w:p>
    <w:p w14:paraId="1F6E026D" w14:textId="77777777" w:rsidR="00E3124C" w:rsidRPr="00793FB5" w:rsidRDefault="00E3124C" w:rsidP="00E3124C">
      <w:pPr>
        <w:tabs>
          <w:tab w:val="left" w:pos="-720"/>
        </w:tabs>
        <w:suppressAutoHyphens/>
        <w:spacing w:after="0" w:line="240" w:lineRule="atLeast"/>
        <w:jc w:val="both"/>
        <w:rPr>
          <w:rFonts w:ascii="Arial" w:hAnsi="Arial" w:cs="Arial"/>
          <w:sz w:val="24"/>
          <w:szCs w:val="24"/>
        </w:rPr>
      </w:pPr>
    </w:p>
    <w:p w14:paraId="5A5FCCD0" w14:textId="77777777" w:rsidR="00E3124C" w:rsidRPr="00793FB5" w:rsidRDefault="00E3124C" w:rsidP="00E3124C">
      <w:pPr>
        <w:numPr>
          <w:ilvl w:val="0"/>
          <w:numId w:val="4"/>
        </w:numPr>
        <w:tabs>
          <w:tab w:val="left" w:pos="-720"/>
        </w:tabs>
        <w:suppressAutoHyphens/>
        <w:overflowPunct w:val="0"/>
        <w:autoSpaceDE w:val="0"/>
        <w:autoSpaceDN w:val="0"/>
        <w:adjustRightInd w:val="0"/>
        <w:spacing w:after="0" w:line="240" w:lineRule="atLeast"/>
        <w:jc w:val="both"/>
        <w:textAlignment w:val="baseline"/>
        <w:rPr>
          <w:rFonts w:ascii="Arial" w:hAnsi="Arial" w:cs="Arial"/>
          <w:sz w:val="24"/>
          <w:szCs w:val="24"/>
        </w:rPr>
      </w:pPr>
      <w:r w:rsidRPr="00793FB5">
        <w:rPr>
          <w:rFonts w:ascii="Arial" w:hAnsi="Arial" w:cs="Arial"/>
          <w:sz w:val="24"/>
          <w:szCs w:val="24"/>
        </w:rPr>
        <w:t>Vano viento</w:t>
      </w:r>
    </w:p>
    <w:p w14:paraId="284130C3" w14:textId="77777777" w:rsidR="00E3124C" w:rsidRPr="00793FB5" w:rsidRDefault="00E3124C" w:rsidP="00E3124C">
      <w:pPr>
        <w:numPr>
          <w:ilvl w:val="0"/>
          <w:numId w:val="4"/>
        </w:numPr>
        <w:tabs>
          <w:tab w:val="left" w:pos="-720"/>
        </w:tabs>
        <w:suppressAutoHyphens/>
        <w:overflowPunct w:val="0"/>
        <w:autoSpaceDE w:val="0"/>
        <w:autoSpaceDN w:val="0"/>
        <w:adjustRightInd w:val="0"/>
        <w:spacing w:after="0" w:line="240" w:lineRule="atLeast"/>
        <w:jc w:val="both"/>
        <w:textAlignment w:val="baseline"/>
        <w:rPr>
          <w:rFonts w:ascii="Arial" w:hAnsi="Arial" w:cs="Arial"/>
          <w:sz w:val="24"/>
          <w:szCs w:val="24"/>
        </w:rPr>
      </w:pPr>
      <w:r w:rsidRPr="00793FB5">
        <w:rPr>
          <w:rFonts w:ascii="Arial" w:hAnsi="Arial" w:cs="Arial"/>
          <w:sz w:val="24"/>
          <w:szCs w:val="24"/>
        </w:rPr>
        <w:t>Vano peso</w:t>
      </w:r>
    </w:p>
    <w:p w14:paraId="67F88393" w14:textId="77777777" w:rsidR="00E3124C" w:rsidRPr="00793FB5" w:rsidRDefault="00E3124C" w:rsidP="00E3124C">
      <w:pPr>
        <w:numPr>
          <w:ilvl w:val="0"/>
          <w:numId w:val="4"/>
        </w:numPr>
        <w:tabs>
          <w:tab w:val="left" w:pos="-720"/>
        </w:tabs>
        <w:suppressAutoHyphens/>
        <w:overflowPunct w:val="0"/>
        <w:autoSpaceDE w:val="0"/>
        <w:autoSpaceDN w:val="0"/>
        <w:adjustRightInd w:val="0"/>
        <w:spacing w:after="0" w:line="240" w:lineRule="atLeast"/>
        <w:jc w:val="both"/>
        <w:textAlignment w:val="baseline"/>
        <w:rPr>
          <w:rFonts w:ascii="Arial" w:hAnsi="Arial" w:cs="Arial"/>
          <w:sz w:val="24"/>
          <w:szCs w:val="24"/>
        </w:rPr>
      </w:pPr>
      <w:r w:rsidRPr="00793FB5">
        <w:rPr>
          <w:rFonts w:ascii="Arial" w:hAnsi="Arial" w:cs="Arial"/>
          <w:sz w:val="24"/>
          <w:szCs w:val="24"/>
        </w:rPr>
        <w:t>Vano adyacente</w:t>
      </w:r>
    </w:p>
    <w:p w14:paraId="43DC9D55" w14:textId="77777777" w:rsidR="00E3124C" w:rsidRPr="00793FB5" w:rsidRDefault="00E3124C" w:rsidP="00E3124C">
      <w:pPr>
        <w:numPr>
          <w:ilvl w:val="0"/>
          <w:numId w:val="4"/>
        </w:numPr>
        <w:tabs>
          <w:tab w:val="left" w:pos="-720"/>
        </w:tabs>
        <w:suppressAutoHyphens/>
        <w:overflowPunct w:val="0"/>
        <w:autoSpaceDE w:val="0"/>
        <w:autoSpaceDN w:val="0"/>
        <w:adjustRightInd w:val="0"/>
        <w:spacing w:after="0" w:line="240" w:lineRule="atLeast"/>
        <w:jc w:val="both"/>
        <w:textAlignment w:val="baseline"/>
        <w:rPr>
          <w:rFonts w:ascii="Arial" w:hAnsi="Arial" w:cs="Arial"/>
          <w:sz w:val="24"/>
          <w:szCs w:val="24"/>
        </w:rPr>
      </w:pPr>
      <w:r w:rsidRPr="00793FB5">
        <w:rPr>
          <w:rFonts w:ascii="Arial" w:hAnsi="Arial" w:cs="Arial"/>
          <w:sz w:val="24"/>
          <w:szCs w:val="24"/>
        </w:rPr>
        <w:t>Ángulo de la línea</w:t>
      </w:r>
    </w:p>
    <w:p w14:paraId="018C942F" w14:textId="77777777" w:rsidR="00E3124C" w:rsidRPr="00793FB5" w:rsidRDefault="00E3124C" w:rsidP="00E3124C">
      <w:pPr>
        <w:numPr>
          <w:ilvl w:val="0"/>
          <w:numId w:val="4"/>
        </w:numPr>
        <w:tabs>
          <w:tab w:val="left" w:pos="-720"/>
        </w:tabs>
        <w:suppressAutoHyphens/>
        <w:overflowPunct w:val="0"/>
        <w:autoSpaceDE w:val="0"/>
        <w:autoSpaceDN w:val="0"/>
        <w:adjustRightInd w:val="0"/>
        <w:spacing w:after="0" w:line="240" w:lineRule="atLeast"/>
        <w:jc w:val="both"/>
        <w:textAlignment w:val="baseline"/>
        <w:rPr>
          <w:rFonts w:ascii="Arial" w:hAnsi="Arial" w:cs="Arial"/>
          <w:sz w:val="24"/>
          <w:szCs w:val="24"/>
        </w:rPr>
      </w:pPr>
      <w:r w:rsidRPr="00793FB5">
        <w:rPr>
          <w:rFonts w:ascii="Arial" w:hAnsi="Arial" w:cs="Arial"/>
          <w:sz w:val="24"/>
          <w:szCs w:val="24"/>
        </w:rPr>
        <w:t>Ángulo de inclinación de la cadena.</w:t>
      </w:r>
    </w:p>
    <w:p w14:paraId="091D7B6F" w14:textId="77777777" w:rsidR="00E3124C" w:rsidRPr="00793FB5" w:rsidRDefault="00E3124C" w:rsidP="00E3124C">
      <w:pPr>
        <w:tabs>
          <w:tab w:val="left" w:pos="-720"/>
        </w:tabs>
        <w:suppressAutoHyphens/>
        <w:spacing w:after="0" w:line="240" w:lineRule="atLeast"/>
        <w:jc w:val="both"/>
        <w:rPr>
          <w:rFonts w:ascii="Arial" w:hAnsi="Arial" w:cs="Arial"/>
          <w:sz w:val="24"/>
          <w:szCs w:val="24"/>
        </w:rPr>
      </w:pPr>
    </w:p>
    <w:p w14:paraId="4B15192E" w14:textId="77777777" w:rsidR="00E3124C" w:rsidRPr="00D26D52" w:rsidRDefault="00E3124C" w:rsidP="00E3124C">
      <w:pPr>
        <w:tabs>
          <w:tab w:val="left" w:pos="-720"/>
        </w:tabs>
        <w:suppressAutoHyphens/>
        <w:spacing w:after="0" w:line="240" w:lineRule="atLeast"/>
        <w:jc w:val="both"/>
        <w:rPr>
          <w:rFonts w:ascii="Arial" w:hAnsi="Arial" w:cs="Arial"/>
          <w:sz w:val="24"/>
          <w:szCs w:val="24"/>
        </w:rPr>
      </w:pPr>
      <w:r>
        <w:rPr>
          <w:rFonts w:ascii="Arial" w:hAnsi="Arial" w:cs="Arial"/>
          <w:sz w:val="24"/>
          <w:szCs w:val="24"/>
        </w:rPr>
        <w:t>En base a lo indicado, se pro</w:t>
      </w:r>
      <w:r w:rsidRPr="00793FB5">
        <w:rPr>
          <w:rFonts w:ascii="Arial" w:hAnsi="Arial" w:cs="Arial"/>
          <w:sz w:val="24"/>
          <w:szCs w:val="24"/>
        </w:rPr>
        <w:t xml:space="preserve">cedió a la selección de los tipos de estructuras (torres) a </w:t>
      </w:r>
      <w:r w:rsidRPr="00D26D52">
        <w:rPr>
          <w:rFonts w:ascii="Arial" w:hAnsi="Arial" w:cs="Arial"/>
          <w:sz w:val="24"/>
          <w:szCs w:val="24"/>
        </w:rPr>
        <w:t xml:space="preserve">utilizar en la línea </w:t>
      </w:r>
      <w:r w:rsidR="00EF68F1">
        <w:rPr>
          <w:rFonts w:ascii="Arial" w:hAnsi="Arial" w:cs="Arial"/>
          <w:sz w:val="24"/>
          <w:szCs w:val="24"/>
        </w:rPr>
        <w:t xml:space="preserve">Yanacocha </w:t>
      </w:r>
      <w:r w:rsidRPr="00D26D52">
        <w:rPr>
          <w:rFonts w:ascii="Arial" w:hAnsi="Arial" w:cs="Arial"/>
          <w:sz w:val="24"/>
          <w:szCs w:val="24"/>
        </w:rPr>
        <w:t xml:space="preserve">– </w:t>
      </w:r>
      <w:r w:rsidR="00EF68F1">
        <w:rPr>
          <w:rFonts w:ascii="Arial" w:hAnsi="Arial" w:cs="Arial"/>
          <w:sz w:val="24"/>
          <w:szCs w:val="24"/>
        </w:rPr>
        <w:t>Virgenpamba – Norte - Obrapía</w:t>
      </w:r>
      <w:r w:rsidRPr="00D26D52">
        <w:rPr>
          <w:rFonts w:ascii="Arial" w:hAnsi="Arial" w:cs="Arial"/>
          <w:sz w:val="24"/>
          <w:szCs w:val="24"/>
        </w:rPr>
        <w:t xml:space="preserve">, determinando el uso de las indicadas en los </w:t>
      </w:r>
      <w:r w:rsidRPr="00915233">
        <w:rPr>
          <w:rFonts w:ascii="Arial" w:hAnsi="Arial" w:cs="Arial"/>
          <w:sz w:val="24"/>
          <w:szCs w:val="24"/>
        </w:rPr>
        <w:t>planos de</w:t>
      </w:r>
      <w:r w:rsidR="00915233" w:rsidRPr="00915233">
        <w:rPr>
          <w:rFonts w:ascii="Arial" w:hAnsi="Arial" w:cs="Arial"/>
          <w:sz w:val="24"/>
          <w:szCs w:val="24"/>
        </w:rPr>
        <w:t xml:space="preserve"> </w:t>
      </w:r>
      <w:r w:rsidRPr="00915233">
        <w:rPr>
          <w:rFonts w:ascii="Arial" w:hAnsi="Arial" w:cs="Arial"/>
          <w:sz w:val="24"/>
          <w:szCs w:val="24"/>
        </w:rPr>
        <w:t>l</w:t>
      </w:r>
      <w:r w:rsidR="00915233" w:rsidRPr="00915233">
        <w:rPr>
          <w:rFonts w:ascii="Arial" w:hAnsi="Arial" w:cs="Arial"/>
          <w:sz w:val="24"/>
          <w:szCs w:val="24"/>
        </w:rPr>
        <w:t>os a</w:t>
      </w:r>
      <w:r w:rsidRPr="00915233">
        <w:rPr>
          <w:rFonts w:ascii="Arial" w:hAnsi="Arial" w:cs="Arial"/>
          <w:sz w:val="24"/>
          <w:szCs w:val="24"/>
        </w:rPr>
        <w:t>nexo</w:t>
      </w:r>
      <w:r w:rsidR="00915233" w:rsidRPr="00915233">
        <w:rPr>
          <w:rFonts w:ascii="Arial" w:hAnsi="Arial" w:cs="Arial"/>
          <w:sz w:val="24"/>
          <w:szCs w:val="24"/>
        </w:rPr>
        <w:t>s 19, 21 y 23</w:t>
      </w:r>
      <w:r w:rsidRPr="00915233">
        <w:rPr>
          <w:rFonts w:ascii="Arial" w:hAnsi="Arial" w:cs="Arial"/>
          <w:sz w:val="24"/>
          <w:szCs w:val="24"/>
        </w:rPr>
        <w:t>. En las tablas del Anexo N</w:t>
      </w:r>
      <w:r w:rsidR="00401B46" w:rsidRPr="00915233">
        <w:rPr>
          <w:rFonts w:ascii="Arial" w:hAnsi="Arial" w:cs="Arial"/>
          <w:sz w:val="24"/>
          <w:szCs w:val="24"/>
        </w:rPr>
        <w:t>ro. 8</w:t>
      </w:r>
      <w:r w:rsidRPr="00915233">
        <w:rPr>
          <w:rFonts w:ascii="Arial" w:hAnsi="Arial" w:cs="Arial"/>
          <w:sz w:val="24"/>
          <w:szCs w:val="24"/>
        </w:rPr>
        <w:t>, se indica las cargas a las que están sometidas</w:t>
      </w:r>
      <w:r w:rsidRPr="00D26D52">
        <w:rPr>
          <w:rFonts w:ascii="Arial" w:hAnsi="Arial" w:cs="Arial"/>
          <w:sz w:val="24"/>
          <w:szCs w:val="24"/>
        </w:rPr>
        <w:t xml:space="preserve"> cada uno de los tipos de estructuras.</w:t>
      </w:r>
    </w:p>
    <w:p w14:paraId="0373E679" w14:textId="77777777" w:rsidR="00E3124C" w:rsidRPr="00D26D52" w:rsidRDefault="00E3124C" w:rsidP="00E3124C">
      <w:pPr>
        <w:tabs>
          <w:tab w:val="left" w:pos="-720"/>
        </w:tabs>
        <w:suppressAutoHyphens/>
        <w:spacing w:after="0" w:line="240" w:lineRule="atLeast"/>
        <w:jc w:val="both"/>
        <w:rPr>
          <w:rFonts w:ascii="Arial" w:hAnsi="Arial" w:cs="Arial"/>
          <w:sz w:val="24"/>
          <w:szCs w:val="24"/>
        </w:rPr>
      </w:pPr>
    </w:p>
    <w:p w14:paraId="105D6935" w14:textId="77777777" w:rsidR="00E3124C" w:rsidRPr="00793FB5" w:rsidRDefault="00E3124C" w:rsidP="00E3124C">
      <w:pPr>
        <w:spacing w:after="0" w:line="240" w:lineRule="atLeast"/>
        <w:jc w:val="both"/>
        <w:rPr>
          <w:rFonts w:ascii="Arial" w:hAnsi="Arial" w:cs="Arial"/>
          <w:sz w:val="24"/>
          <w:szCs w:val="24"/>
        </w:rPr>
      </w:pPr>
      <w:r w:rsidRPr="00D26D52">
        <w:rPr>
          <w:rFonts w:ascii="Arial" w:hAnsi="Arial" w:cs="Arial"/>
          <w:sz w:val="24"/>
          <w:szCs w:val="24"/>
        </w:rPr>
        <w:t xml:space="preserve">En </w:t>
      </w:r>
      <w:r w:rsidRPr="00401B46">
        <w:rPr>
          <w:rFonts w:ascii="Arial" w:hAnsi="Arial" w:cs="Arial"/>
          <w:sz w:val="24"/>
          <w:szCs w:val="24"/>
        </w:rPr>
        <w:t>el Anexo N</w:t>
      </w:r>
      <w:r w:rsidR="00401B46" w:rsidRPr="00401B46">
        <w:rPr>
          <w:rFonts w:ascii="Arial" w:hAnsi="Arial" w:cs="Arial"/>
          <w:sz w:val="24"/>
          <w:szCs w:val="24"/>
        </w:rPr>
        <w:t>r</w:t>
      </w:r>
      <w:r w:rsidRPr="00401B46">
        <w:rPr>
          <w:rFonts w:ascii="Arial" w:hAnsi="Arial" w:cs="Arial"/>
          <w:sz w:val="24"/>
          <w:szCs w:val="24"/>
        </w:rPr>
        <w:t>o. 2</w:t>
      </w:r>
      <w:r w:rsidR="00401B46" w:rsidRPr="00401B46">
        <w:rPr>
          <w:rFonts w:ascii="Arial" w:hAnsi="Arial" w:cs="Arial"/>
          <w:sz w:val="24"/>
          <w:szCs w:val="24"/>
        </w:rPr>
        <w:t>5</w:t>
      </w:r>
      <w:r w:rsidRPr="00401B46">
        <w:rPr>
          <w:rFonts w:ascii="Arial" w:hAnsi="Arial" w:cs="Arial"/>
          <w:sz w:val="24"/>
          <w:szCs w:val="24"/>
        </w:rPr>
        <w:t xml:space="preserve"> se</w:t>
      </w:r>
      <w:r w:rsidRPr="00D26D52">
        <w:rPr>
          <w:rFonts w:ascii="Arial" w:hAnsi="Arial" w:cs="Arial"/>
          <w:sz w:val="24"/>
          <w:szCs w:val="24"/>
        </w:rPr>
        <w:t xml:space="preserve"> incluyen los planos de la geometría de las estructuras metálicas a utilizar y de las cargas que deben soportar. Para la elaboración del presupuesto, el rubro para las torres metálicas incluye el diseño mecánico, construcción y montaje, que deberá considerar</w:t>
      </w:r>
      <w:r w:rsidRPr="00133442">
        <w:rPr>
          <w:rFonts w:ascii="Arial" w:hAnsi="Arial" w:cs="Arial"/>
          <w:sz w:val="24"/>
          <w:szCs w:val="24"/>
        </w:rPr>
        <w:t xml:space="preserve"> el </w:t>
      </w:r>
      <w:r w:rsidRPr="00133442">
        <w:rPr>
          <w:rFonts w:ascii="Arial" w:hAnsi="Arial" w:cs="Arial"/>
          <w:sz w:val="24"/>
          <w:szCs w:val="24"/>
        </w:rPr>
        <w:lastRenderedPageBreak/>
        <w:t xml:space="preserve">constructor de la línea. Adicionalmente, el constructor deberá realizar el diseño definitivo </w:t>
      </w:r>
      <w:r>
        <w:rPr>
          <w:rFonts w:ascii="Arial" w:hAnsi="Arial" w:cs="Arial"/>
          <w:sz w:val="24"/>
          <w:szCs w:val="24"/>
        </w:rPr>
        <w:t>de</w:t>
      </w:r>
      <w:r w:rsidRPr="00133442">
        <w:rPr>
          <w:rFonts w:ascii="Arial" w:hAnsi="Arial" w:cs="Arial"/>
          <w:sz w:val="24"/>
          <w:szCs w:val="24"/>
        </w:rPr>
        <w:t xml:space="preserve"> la</w:t>
      </w:r>
      <w:r>
        <w:rPr>
          <w:rFonts w:ascii="Arial" w:hAnsi="Arial" w:cs="Arial"/>
          <w:sz w:val="24"/>
          <w:szCs w:val="24"/>
        </w:rPr>
        <w:t>s fundicio</w:t>
      </w:r>
      <w:r w:rsidRPr="00793FB5">
        <w:rPr>
          <w:rFonts w:ascii="Arial" w:hAnsi="Arial" w:cs="Arial"/>
          <w:sz w:val="24"/>
          <w:szCs w:val="24"/>
        </w:rPr>
        <w:t>n</w:t>
      </w:r>
      <w:r>
        <w:rPr>
          <w:rFonts w:ascii="Arial" w:hAnsi="Arial" w:cs="Arial"/>
          <w:sz w:val="24"/>
          <w:szCs w:val="24"/>
        </w:rPr>
        <w:t>es</w:t>
      </w:r>
      <w:r w:rsidRPr="00793FB5">
        <w:rPr>
          <w:rFonts w:ascii="Arial" w:hAnsi="Arial" w:cs="Arial"/>
          <w:sz w:val="24"/>
          <w:szCs w:val="24"/>
        </w:rPr>
        <w:t xml:space="preserve"> </w:t>
      </w:r>
      <w:r>
        <w:rPr>
          <w:rFonts w:ascii="Arial" w:hAnsi="Arial" w:cs="Arial"/>
          <w:sz w:val="24"/>
          <w:szCs w:val="24"/>
        </w:rPr>
        <w:t>para</w:t>
      </w:r>
      <w:r w:rsidRPr="00793FB5">
        <w:rPr>
          <w:rFonts w:ascii="Arial" w:hAnsi="Arial" w:cs="Arial"/>
          <w:sz w:val="24"/>
          <w:szCs w:val="24"/>
        </w:rPr>
        <w:t xml:space="preserve"> las torres metálicas, cuya cimentación se sugiere sea del tipo “pila”</w:t>
      </w:r>
      <w:r w:rsidR="00644DF4">
        <w:rPr>
          <w:rFonts w:ascii="Arial" w:hAnsi="Arial" w:cs="Arial"/>
          <w:sz w:val="24"/>
          <w:szCs w:val="24"/>
        </w:rPr>
        <w:t xml:space="preserve"> para los vanos largos </w:t>
      </w:r>
      <w:r>
        <w:rPr>
          <w:rFonts w:ascii="Arial" w:hAnsi="Arial" w:cs="Arial"/>
          <w:sz w:val="24"/>
          <w:szCs w:val="24"/>
        </w:rPr>
        <w:t xml:space="preserve">y tipo </w:t>
      </w:r>
      <w:proofErr w:type="spellStart"/>
      <w:r>
        <w:rPr>
          <w:rFonts w:ascii="Arial" w:hAnsi="Arial" w:cs="Arial"/>
          <w:sz w:val="24"/>
          <w:szCs w:val="24"/>
        </w:rPr>
        <w:t>monobloque</w:t>
      </w:r>
      <w:proofErr w:type="spellEnd"/>
      <w:r>
        <w:rPr>
          <w:rFonts w:ascii="Arial" w:hAnsi="Arial" w:cs="Arial"/>
          <w:sz w:val="24"/>
          <w:szCs w:val="24"/>
        </w:rPr>
        <w:t xml:space="preserve"> para las </w:t>
      </w:r>
      <w:r w:rsidR="00644DF4">
        <w:rPr>
          <w:rFonts w:ascii="Arial" w:hAnsi="Arial" w:cs="Arial"/>
          <w:sz w:val="24"/>
          <w:szCs w:val="24"/>
        </w:rPr>
        <w:t>torres en vanos cortos</w:t>
      </w:r>
      <w:r w:rsidRPr="00793FB5">
        <w:rPr>
          <w:rFonts w:ascii="Arial" w:hAnsi="Arial" w:cs="Arial"/>
          <w:sz w:val="24"/>
          <w:szCs w:val="24"/>
        </w:rPr>
        <w:t>.</w:t>
      </w:r>
    </w:p>
    <w:p w14:paraId="6A99C109" w14:textId="77777777" w:rsidR="00E3124C" w:rsidRPr="00793FB5" w:rsidRDefault="00E3124C" w:rsidP="00E3124C">
      <w:pPr>
        <w:spacing w:after="0" w:line="240" w:lineRule="atLeast"/>
        <w:jc w:val="both"/>
        <w:rPr>
          <w:rFonts w:ascii="Arial" w:hAnsi="Arial" w:cs="Arial"/>
          <w:sz w:val="24"/>
          <w:szCs w:val="24"/>
        </w:rPr>
      </w:pPr>
    </w:p>
    <w:p w14:paraId="278F6B9C" w14:textId="77777777" w:rsidR="00E3124C" w:rsidRPr="00793FB5" w:rsidRDefault="00E3124C" w:rsidP="00E3124C">
      <w:pPr>
        <w:spacing w:after="0" w:line="240" w:lineRule="atLeast"/>
        <w:jc w:val="both"/>
        <w:rPr>
          <w:rFonts w:ascii="Arial" w:hAnsi="Arial" w:cs="Arial"/>
          <w:sz w:val="24"/>
          <w:szCs w:val="24"/>
        </w:rPr>
      </w:pPr>
      <w:r w:rsidRPr="00793FB5">
        <w:rPr>
          <w:rFonts w:ascii="Arial" w:hAnsi="Arial" w:cs="Arial"/>
          <w:sz w:val="24"/>
          <w:szCs w:val="24"/>
        </w:rPr>
        <w:t>Las estructuras metálicas serán reticuladas de acero con perfiles de espesor mínimo de 4mm, los que serán galvanizados por inmersión en caliente. Los elementos serán remachados o atornillados, no podrán realizarse taladros sobre flancos de perfiles de una anchura inferior a 35 mm. Para el caso de los perfiles de la base de la estructura que se prolonguen dentro del terreno sin recubrimiento de hormigón el espesor de los perfiles enterrados no será menor de 6mm. Los tornillos y/o remaches deben ser de diámetro mínimo de 12mm.</w:t>
      </w:r>
    </w:p>
    <w:p w14:paraId="44200462" w14:textId="77777777" w:rsidR="00E3124C" w:rsidRPr="00793FB5" w:rsidRDefault="00E3124C" w:rsidP="00E3124C">
      <w:pPr>
        <w:spacing w:after="0" w:line="240" w:lineRule="atLeast"/>
        <w:jc w:val="both"/>
        <w:rPr>
          <w:rFonts w:ascii="Arial" w:hAnsi="Arial" w:cs="Arial"/>
          <w:sz w:val="24"/>
          <w:szCs w:val="24"/>
        </w:rPr>
      </w:pPr>
    </w:p>
    <w:p w14:paraId="1B54ECBC" w14:textId="77777777" w:rsidR="00E3124C" w:rsidRPr="00793FB5" w:rsidRDefault="00E3124C" w:rsidP="00E3124C">
      <w:pPr>
        <w:tabs>
          <w:tab w:val="num" w:pos="360"/>
        </w:tabs>
        <w:spacing w:after="0" w:line="240" w:lineRule="atLeast"/>
        <w:jc w:val="both"/>
        <w:rPr>
          <w:rFonts w:ascii="Arial" w:hAnsi="Arial" w:cs="Arial"/>
          <w:b/>
          <w:spacing w:val="-3"/>
          <w:sz w:val="24"/>
          <w:szCs w:val="24"/>
        </w:rPr>
      </w:pPr>
    </w:p>
    <w:p w14:paraId="240AA690" w14:textId="77777777" w:rsidR="00E3124C" w:rsidRPr="00793FB5" w:rsidRDefault="00E3124C" w:rsidP="005E79C9">
      <w:pPr>
        <w:numPr>
          <w:ilvl w:val="2"/>
          <w:numId w:val="12"/>
        </w:numPr>
        <w:overflowPunct w:val="0"/>
        <w:autoSpaceDE w:val="0"/>
        <w:autoSpaceDN w:val="0"/>
        <w:adjustRightInd w:val="0"/>
        <w:spacing w:after="0" w:line="240" w:lineRule="atLeast"/>
        <w:jc w:val="both"/>
        <w:textAlignment w:val="baseline"/>
        <w:rPr>
          <w:rFonts w:ascii="Arial" w:hAnsi="Arial" w:cs="Arial"/>
          <w:b/>
          <w:spacing w:val="-3"/>
          <w:sz w:val="24"/>
          <w:szCs w:val="24"/>
        </w:rPr>
      </w:pPr>
      <w:r w:rsidRPr="00793FB5">
        <w:rPr>
          <w:rFonts w:ascii="Arial" w:hAnsi="Arial" w:cs="Arial"/>
          <w:b/>
          <w:spacing w:val="-3"/>
          <w:sz w:val="24"/>
          <w:szCs w:val="24"/>
        </w:rPr>
        <w:t>ESTRUCTURAS EN POSTES</w:t>
      </w:r>
    </w:p>
    <w:p w14:paraId="47A4B9FA" w14:textId="77777777" w:rsidR="00E3124C" w:rsidRPr="00793FB5" w:rsidRDefault="00E3124C" w:rsidP="00E3124C">
      <w:pPr>
        <w:spacing w:after="0" w:line="240" w:lineRule="atLeast"/>
        <w:jc w:val="both"/>
        <w:rPr>
          <w:rFonts w:ascii="Arial" w:hAnsi="Arial" w:cs="Arial"/>
          <w:sz w:val="24"/>
          <w:szCs w:val="24"/>
          <w:lang w:val="es-ES"/>
        </w:rPr>
      </w:pPr>
    </w:p>
    <w:p w14:paraId="157F9998" w14:textId="77777777" w:rsidR="00E3124C" w:rsidRPr="00793FB5" w:rsidRDefault="00E3124C" w:rsidP="00E3124C">
      <w:pPr>
        <w:tabs>
          <w:tab w:val="num" w:pos="360"/>
        </w:tabs>
        <w:spacing w:after="0" w:line="240" w:lineRule="atLeast"/>
        <w:jc w:val="both"/>
        <w:rPr>
          <w:rFonts w:ascii="Arial" w:hAnsi="Arial" w:cs="Arial"/>
          <w:spacing w:val="-3"/>
          <w:sz w:val="24"/>
          <w:szCs w:val="24"/>
        </w:rPr>
      </w:pPr>
      <w:r w:rsidRPr="00793FB5">
        <w:rPr>
          <w:rFonts w:ascii="Arial" w:hAnsi="Arial" w:cs="Arial"/>
          <w:spacing w:val="-3"/>
          <w:sz w:val="24"/>
          <w:szCs w:val="24"/>
        </w:rPr>
        <w:t xml:space="preserve">Para la línea a 69 kV </w:t>
      </w:r>
      <w:r w:rsidR="00EF68F1">
        <w:rPr>
          <w:rFonts w:ascii="Arial" w:hAnsi="Arial" w:cs="Arial"/>
          <w:sz w:val="24"/>
          <w:szCs w:val="24"/>
        </w:rPr>
        <w:t xml:space="preserve">Yanacocha </w:t>
      </w:r>
      <w:r w:rsidR="00EF68F1" w:rsidRPr="00D26D52">
        <w:rPr>
          <w:rFonts w:ascii="Arial" w:hAnsi="Arial" w:cs="Arial"/>
          <w:sz w:val="24"/>
          <w:szCs w:val="24"/>
        </w:rPr>
        <w:t xml:space="preserve">– </w:t>
      </w:r>
      <w:r w:rsidR="00EF68F1">
        <w:rPr>
          <w:rFonts w:ascii="Arial" w:hAnsi="Arial" w:cs="Arial"/>
          <w:sz w:val="24"/>
          <w:szCs w:val="24"/>
        </w:rPr>
        <w:t>Virgenpamba – Norte - Obrapía</w:t>
      </w:r>
      <w:r w:rsidRPr="00793FB5">
        <w:rPr>
          <w:rFonts w:ascii="Arial" w:hAnsi="Arial" w:cs="Arial"/>
          <w:spacing w:val="-3"/>
          <w:sz w:val="24"/>
          <w:szCs w:val="24"/>
        </w:rPr>
        <w:t xml:space="preserve"> se instalarán los siguientes tipos de estructuras:</w:t>
      </w:r>
    </w:p>
    <w:p w14:paraId="5B3413AA" w14:textId="77777777" w:rsidR="00E3124C" w:rsidRPr="00793FB5" w:rsidRDefault="00E3124C" w:rsidP="00E3124C">
      <w:pPr>
        <w:spacing w:after="0" w:line="240" w:lineRule="atLeast"/>
        <w:jc w:val="both"/>
        <w:rPr>
          <w:rFonts w:ascii="Arial" w:hAnsi="Arial" w:cs="Arial"/>
          <w:sz w:val="24"/>
          <w:szCs w:val="24"/>
        </w:rPr>
      </w:pPr>
    </w:p>
    <w:p w14:paraId="77E34A7B" w14:textId="77777777" w:rsidR="00E3124C" w:rsidRPr="00793FB5" w:rsidRDefault="00E3124C" w:rsidP="00E3124C">
      <w:pPr>
        <w:spacing w:after="0" w:line="240" w:lineRule="atLeast"/>
        <w:jc w:val="both"/>
        <w:rPr>
          <w:rFonts w:ascii="Arial" w:hAnsi="Arial" w:cs="Arial"/>
          <w:sz w:val="24"/>
          <w:szCs w:val="24"/>
          <w:lang w:val="es-ES"/>
        </w:rPr>
      </w:pPr>
      <w:r w:rsidRPr="00793FB5">
        <w:rPr>
          <w:rFonts w:ascii="Arial" w:hAnsi="Arial" w:cs="Arial"/>
          <w:b/>
          <w:sz w:val="24"/>
          <w:szCs w:val="24"/>
          <w:lang w:val="es-ES"/>
        </w:rPr>
        <w:t>Estructuras de suspensión:</w:t>
      </w:r>
      <w:r w:rsidRPr="00793FB5">
        <w:rPr>
          <w:rFonts w:ascii="Arial" w:hAnsi="Arial" w:cs="Arial"/>
          <w:sz w:val="24"/>
          <w:szCs w:val="24"/>
          <w:lang w:val="es-ES"/>
        </w:rPr>
        <w:t xml:space="preserve"> Son empleadas en alineaciones y sirven únicamente para sostener los conductores y cable de guarda.</w:t>
      </w:r>
    </w:p>
    <w:p w14:paraId="65AD35D6" w14:textId="77777777" w:rsidR="00E3124C" w:rsidRPr="00793FB5" w:rsidRDefault="00E3124C" w:rsidP="00E3124C">
      <w:pPr>
        <w:spacing w:after="0" w:line="240" w:lineRule="atLeast"/>
        <w:jc w:val="both"/>
        <w:rPr>
          <w:rFonts w:ascii="Arial" w:hAnsi="Arial" w:cs="Arial"/>
          <w:sz w:val="24"/>
          <w:szCs w:val="24"/>
          <w:lang w:val="es-ES"/>
        </w:rPr>
      </w:pPr>
    </w:p>
    <w:p w14:paraId="40F734F9" w14:textId="77777777" w:rsidR="00E3124C" w:rsidRPr="00793FB5" w:rsidRDefault="00E3124C" w:rsidP="00E3124C">
      <w:pPr>
        <w:spacing w:after="0" w:line="240" w:lineRule="atLeast"/>
        <w:jc w:val="both"/>
        <w:rPr>
          <w:rFonts w:ascii="Arial" w:hAnsi="Arial" w:cs="Arial"/>
          <w:sz w:val="24"/>
          <w:szCs w:val="24"/>
          <w:lang w:val="es-ES"/>
        </w:rPr>
      </w:pPr>
      <w:r w:rsidRPr="00793FB5">
        <w:rPr>
          <w:rFonts w:ascii="Arial" w:hAnsi="Arial" w:cs="Arial"/>
          <w:b/>
          <w:sz w:val="24"/>
          <w:szCs w:val="24"/>
          <w:lang w:val="es-ES"/>
        </w:rPr>
        <w:t>Estructuras en ángulo:</w:t>
      </w:r>
      <w:r w:rsidRPr="00793FB5">
        <w:rPr>
          <w:rFonts w:ascii="Arial" w:hAnsi="Arial" w:cs="Arial"/>
          <w:sz w:val="24"/>
          <w:szCs w:val="24"/>
          <w:lang w:val="es-ES"/>
        </w:rPr>
        <w:t xml:space="preserve"> Son empleadas en los vértices de los ángulos que forman dos alineaciones y sirven para sostener los conductores y cable de guarda.</w:t>
      </w:r>
    </w:p>
    <w:p w14:paraId="66B81350" w14:textId="77777777" w:rsidR="00E3124C" w:rsidRPr="00793FB5" w:rsidRDefault="00E3124C" w:rsidP="00E3124C">
      <w:pPr>
        <w:spacing w:after="0" w:line="240" w:lineRule="atLeast"/>
        <w:jc w:val="both"/>
        <w:rPr>
          <w:rFonts w:ascii="Arial" w:hAnsi="Arial" w:cs="Arial"/>
          <w:sz w:val="24"/>
          <w:szCs w:val="24"/>
          <w:lang w:val="es-ES"/>
        </w:rPr>
      </w:pPr>
    </w:p>
    <w:p w14:paraId="3EC9E29E" w14:textId="77777777" w:rsidR="00E3124C" w:rsidRPr="00793FB5" w:rsidRDefault="00E3124C" w:rsidP="00E3124C">
      <w:pPr>
        <w:spacing w:after="0" w:line="240" w:lineRule="atLeast"/>
        <w:jc w:val="both"/>
        <w:rPr>
          <w:rFonts w:ascii="Arial" w:hAnsi="Arial" w:cs="Arial"/>
          <w:sz w:val="24"/>
          <w:szCs w:val="24"/>
          <w:lang w:val="es-ES"/>
        </w:rPr>
      </w:pPr>
      <w:r w:rsidRPr="00793FB5">
        <w:rPr>
          <w:rFonts w:ascii="Arial" w:hAnsi="Arial" w:cs="Arial"/>
          <w:b/>
          <w:sz w:val="24"/>
          <w:szCs w:val="24"/>
          <w:lang w:val="es-ES"/>
        </w:rPr>
        <w:t>Estructuras de anclaje:</w:t>
      </w:r>
      <w:r w:rsidRPr="00793FB5">
        <w:rPr>
          <w:rFonts w:ascii="Arial" w:hAnsi="Arial" w:cs="Arial"/>
          <w:sz w:val="24"/>
          <w:szCs w:val="24"/>
          <w:lang w:val="es-ES"/>
        </w:rPr>
        <w:t xml:space="preserve"> Son empleadas para limitar los esfuerzos longitudinales de carácter excepcional.</w:t>
      </w:r>
    </w:p>
    <w:p w14:paraId="62079938" w14:textId="77777777" w:rsidR="00E3124C" w:rsidRPr="00793FB5" w:rsidRDefault="00E3124C" w:rsidP="00E3124C">
      <w:pPr>
        <w:spacing w:after="0" w:line="240" w:lineRule="atLeast"/>
        <w:jc w:val="both"/>
        <w:rPr>
          <w:rFonts w:ascii="Arial" w:hAnsi="Arial" w:cs="Arial"/>
          <w:sz w:val="24"/>
          <w:szCs w:val="24"/>
          <w:lang w:val="es-ES"/>
        </w:rPr>
      </w:pPr>
    </w:p>
    <w:p w14:paraId="588DE0AB" w14:textId="77777777" w:rsidR="00E3124C" w:rsidRPr="00793FB5" w:rsidRDefault="00E3124C" w:rsidP="00E3124C">
      <w:pPr>
        <w:spacing w:after="0" w:line="240" w:lineRule="atLeast"/>
        <w:jc w:val="both"/>
        <w:rPr>
          <w:rFonts w:ascii="Arial" w:hAnsi="Arial" w:cs="Arial"/>
          <w:sz w:val="24"/>
          <w:szCs w:val="24"/>
          <w:lang w:val="es-ES"/>
        </w:rPr>
      </w:pPr>
      <w:r w:rsidRPr="00793FB5">
        <w:rPr>
          <w:rFonts w:ascii="Arial" w:hAnsi="Arial" w:cs="Arial"/>
          <w:b/>
          <w:sz w:val="24"/>
          <w:szCs w:val="24"/>
          <w:lang w:val="es-ES"/>
        </w:rPr>
        <w:t>Estructuras terminales:</w:t>
      </w:r>
      <w:r w:rsidRPr="00793FB5">
        <w:rPr>
          <w:rFonts w:ascii="Arial" w:hAnsi="Arial" w:cs="Arial"/>
          <w:sz w:val="24"/>
          <w:szCs w:val="24"/>
          <w:lang w:val="es-ES"/>
        </w:rPr>
        <w:t xml:space="preserve"> Son empleadas para resistir los esfuerzos de todos los conductores y el cable de guarda, en sentido longitudinal.</w:t>
      </w:r>
    </w:p>
    <w:p w14:paraId="55F0EC77" w14:textId="77777777" w:rsidR="00E3124C" w:rsidRPr="00793FB5" w:rsidRDefault="00E3124C" w:rsidP="00E3124C">
      <w:pPr>
        <w:spacing w:after="0" w:line="240" w:lineRule="atLeast"/>
        <w:jc w:val="both"/>
        <w:rPr>
          <w:rFonts w:ascii="Arial" w:hAnsi="Arial" w:cs="Arial"/>
          <w:sz w:val="24"/>
          <w:szCs w:val="24"/>
          <w:lang w:val="es-ES"/>
        </w:rPr>
      </w:pPr>
    </w:p>
    <w:p w14:paraId="16AC8419" w14:textId="77777777" w:rsidR="00E3124C" w:rsidRPr="00793FB5" w:rsidRDefault="00E3124C" w:rsidP="00E3124C">
      <w:pPr>
        <w:spacing w:after="0" w:line="240" w:lineRule="atLeast"/>
        <w:jc w:val="both"/>
        <w:rPr>
          <w:rFonts w:ascii="Arial" w:hAnsi="Arial" w:cs="Arial"/>
          <w:sz w:val="24"/>
          <w:szCs w:val="24"/>
          <w:lang w:val="es-ES"/>
        </w:rPr>
      </w:pPr>
      <w:r w:rsidRPr="00793FB5">
        <w:rPr>
          <w:rFonts w:ascii="Arial" w:hAnsi="Arial" w:cs="Arial"/>
          <w:sz w:val="24"/>
          <w:szCs w:val="24"/>
          <w:lang w:val="es-ES"/>
        </w:rPr>
        <w:t xml:space="preserve">En los planos se indica el tipo de estructuras utilizadas para </w:t>
      </w:r>
      <w:r w:rsidR="00EF68F1">
        <w:rPr>
          <w:rFonts w:ascii="Arial" w:hAnsi="Arial" w:cs="Arial"/>
          <w:sz w:val="24"/>
          <w:szCs w:val="24"/>
          <w:lang w:val="es-ES"/>
        </w:rPr>
        <w:t>este proyecto</w:t>
      </w:r>
      <w:r w:rsidRPr="00793FB5">
        <w:rPr>
          <w:rFonts w:ascii="Arial" w:hAnsi="Arial" w:cs="Arial"/>
          <w:sz w:val="24"/>
          <w:szCs w:val="24"/>
          <w:lang w:val="es-ES"/>
        </w:rPr>
        <w:t>.</w:t>
      </w:r>
    </w:p>
    <w:p w14:paraId="73547803"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p>
    <w:p w14:paraId="0A8D0F7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609806C0" w14:textId="77777777" w:rsidR="00E3124C" w:rsidRDefault="00E3124C" w:rsidP="00E3124C">
      <w:pPr>
        <w:rPr>
          <w:rFonts w:ascii="Arial" w:eastAsia="MS Mincho" w:hAnsi="Arial" w:cs="Arial"/>
          <w:b/>
          <w:bCs/>
          <w:spacing w:val="-2"/>
          <w:sz w:val="24"/>
          <w:szCs w:val="24"/>
          <w:lang w:val="es-ES_tradnl" w:eastAsia="es-ES"/>
        </w:rPr>
      </w:pPr>
      <w:bookmarkStart w:id="888" w:name="_Toc332117895"/>
      <w:bookmarkStart w:id="889" w:name="_Toc332118595"/>
      <w:bookmarkStart w:id="890" w:name="_Toc332118762"/>
      <w:bookmarkStart w:id="891" w:name="_Toc332119020"/>
      <w:bookmarkStart w:id="892" w:name="_Toc332119903"/>
      <w:bookmarkStart w:id="893" w:name="_Toc332120183"/>
      <w:bookmarkStart w:id="894" w:name="_Toc332120345"/>
      <w:bookmarkStart w:id="895" w:name="_Toc332120548"/>
      <w:bookmarkStart w:id="896" w:name="_Toc332120991"/>
      <w:bookmarkStart w:id="897" w:name="_Toc332121216"/>
      <w:bookmarkStart w:id="898" w:name="_Toc332121330"/>
      <w:bookmarkStart w:id="899" w:name="_Toc332121566"/>
      <w:bookmarkStart w:id="900" w:name="_Toc332121680"/>
      <w:bookmarkStart w:id="901" w:name="_Toc332271479"/>
      <w:bookmarkStart w:id="902" w:name="_Toc332306808"/>
      <w:bookmarkStart w:id="903" w:name="_Toc332488898"/>
      <w:bookmarkStart w:id="904" w:name="_Toc396314450"/>
      <w:bookmarkStart w:id="905" w:name="_Toc408177338"/>
      <w:r>
        <w:br w:type="page"/>
      </w:r>
    </w:p>
    <w:p w14:paraId="4347D382" w14:textId="77777777" w:rsidR="00E3124C" w:rsidRPr="00793FB5" w:rsidRDefault="00E3124C" w:rsidP="005E79C9">
      <w:pPr>
        <w:pStyle w:val="Ttulo1"/>
        <w:numPr>
          <w:ilvl w:val="0"/>
          <w:numId w:val="12"/>
        </w:numPr>
        <w:spacing w:line="240" w:lineRule="atLeast"/>
        <w:ind w:left="431" w:hanging="431"/>
      </w:pPr>
      <w:bookmarkStart w:id="906" w:name="_Toc417902437"/>
      <w:r w:rsidRPr="00793FB5">
        <w:lastRenderedPageBreak/>
        <w:t>LOCALIZACIÓN DE ESTRUCTURAS DE SOPORTE.</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358A0150" w14:textId="77777777" w:rsidR="00E3124C" w:rsidRPr="00793FB5" w:rsidRDefault="00E3124C" w:rsidP="00E3124C">
      <w:pPr>
        <w:spacing w:after="0" w:line="240" w:lineRule="atLeast"/>
        <w:jc w:val="both"/>
        <w:rPr>
          <w:rFonts w:ascii="Arial" w:hAnsi="Arial" w:cs="Arial"/>
          <w:spacing w:val="-2"/>
          <w:sz w:val="24"/>
          <w:szCs w:val="24"/>
        </w:rPr>
      </w:pPr>
    </w:p>
    <w:p w14:paraId="0A6120CC" w14:textId="77777777" w:rsidR="00E3124C" w:rsidRPr="00793FB5" w:rsidRDefault="00E3124C" w:rsidP="005E79C9">
      <w:pPr>
        <w:pStyle w:val="Ttulo2"/>
        <w:numPr>
          <w:ilvl w:val="1"/>
          <w:numId w:val="13"/>
        </w:numPr>
        <w:spacing w:before="0" w:after="0" w:line="240" w:lineRule="atLeast"/>
        <w:rPr>
          <w:szCs w:val="24"/>
        </w:rPr>
      </w:pPr>
      <w:bookmarkStart w:id="907" w:name="_Toc332117896"/>
      <w:bookmarkStart w:id="908" w:name="_Toc332118596"/>
      <w:bookmarkStart w:id="909" w:name="_Toc332118763"/>
      <w:bookmarkStart w:id="910" w:name="_Toc332119021"/>
      <w:bookmarkStart w:id="911" w:name="_Toc332119904"/>
      <w:bookmarkStart w:id="912" w:name="_Toc332120184"/>
      <w:bookmarkStart w:id="913" w:name="_Toc332120346"/>
      <w:bookmarkStart w:id="914" w:name="_Toc332120549"/>
      <w:bookmarkStart w:id="915" w:name="_Toc332120992"/>
      <w:bookmarkStart w:id="916" w:name="_Toc332121217"/>
      <w:bookmarkStart w:id="917" w:name="_Toc332121331"/>
      <w:bookmarkStart w:id="918" w:name="_Toc332121567"/>
      <w:bookmarkStart w:id="919" w:name="_Toc332121681"/>
      <w:bookmarkStart w:id="920" w:name="_Toc332271480"/>
      <w:bookmarkStart w:id="921" w:name="_Toc332306809"/>
      <w:bookmarkStart w:id="922" w:name="_Toc332488899"/>
      <w:bookmarkStart w:id="923" w:name="_Toc396314451"/>
      <w:bookmarkStart w:id="924" w:name="_Toc408177339"/>
      <w:bookmarkStart w:id="925" w:name="_Toc417902438"/>
      <w:r w:rsidRPr="00793FB5">
        <w:rPr>
          <w:szCs w:val="24"/>
        </w:rPr>
        <w:t>DISTANCIAS DE SEGURIDAD.-</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4B33F791" w14:textId="77777777" w:rsidR="00E3124C" w:rsidRPr="00793FB5" w:rsidRDefault="00E3124C" w:rsidP="00E3124C">
      <w:pPr>
        <w:spacing w:after="0" w:line="240" w:lineRule="atLeast"/>
        <w:jc w:val="both"/>
        <w:rPr>
          <w:rFonts w:ascii="Arial" w:hAnsi="Arial" w:cs="Arial"/>
          <w:spacing w:val="-2"/>
          <w:sz w:val="24"/>
          <w:szCs w:val="24"/>
        </w:rPr>
      </w:pPr>
    </w:p>
    <w:p w14:paraId="23AD5E21" w14:textId="77777777" w:rsidR="00E3124C" w:rsidRPr="00793FB5" w:rsidRDefault="00E3124C" w:rsidP="00E3124C">
      <w:pPr>
        <w:spacing w:after="0" w:line="240" w:lineRule="atLeast"/>
        <w:jc w:val="both"/>
        <w:rPr>
          <w:rFonts w:ascii="Arial" w:hAnsi="Arial" w:cs="Arial"/>
          <w:sz w:val="24"/>
          <w:szCs w:val="24"/>
        </w:rPr>
      </w:pPr>
      <w:r w:rsidRPr="00793FB5">
        <w:rPr>
          <w:rFonts w:ascii="Arial" w:hAnsi="Arial" w:cs="Arial"/>
          <w:spacing w:val="-2"/>
          <w:sz w:val="24"/>
          <w:szCs w:val="24"/>
        </w:rPr>
        <w:t xml:space="preserve">La altura de las estructuras y su ubicación, será la necesaria para que los conductores con su máxima flecha vertical, </w:t>
      </w:r>
      <w:r w:rsidRPr="00793FB5">
        <w:rPr>
          <w:rFonts w:ascii="Arial" w:hAnsi="Arial" w:cs="Arial"/>
          <w:sz w:val="24"/>
          <w:szCs w:val="24"/>
        </w:rPr>
        <w:t>no puedan ser accesibles sin medios especiales desde el suelo, viviendas ni otros lugares generalmente accesibles a las personas; es decir, que se debe cumplir con las distancias mínimas de seguridad, siendo las que a continuación se detallan.</w:t>
      </w:r>
    </w:p>
    <w:p w14:paraId="4D00D36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33BB1832" w14:textId="77777777" w:rsidR="00E3124C" w:rsidRPr="00793FB5" w:rsidRDefault="00E3124C" w:rsidP="00E3124C">
      <w:pPr>
        <w:spacing w:after="0" w:line="240" w:lineRule="atLeast"/>
        <w:jc w:val="both"/>
        <w:rPr>
          <w:rFonts w:ascii="Arial" w:hAnsi="Arial" w:cs="Arial"/>
          <w:sz w:val="24"/>
          <w:szCs w:val="24"/>
        </w:rPr>
      </w:pPr>
      <w:r w:rsidRPr="00793FB5">
        <w:rPr>
          <w:rFonts w:ascii="Arial" w:hAnsi="Arial" w:cs="Arial"/>
          <w:sz w:val="24"/>
          <w:szCs w:val="24"/>
        </w:rPr>
        <w:t>Para la determinación de las distancias de seguridad se considera la zona 1, por cuanto el recorrido de la línea es sobre terrenos que están a alturas inferiores a 1000 metros sobre el nivel del mar.</w:t>
      </w:r>
    </w:p>
    <w:p w14:paraId="2B9C00B8" w14:textId="77777777" w:rsidR="00E3124C" w:rsidRPr="00793FB5" w:rsidRDefault="00E3124C" w:rsidP="00E3124C">
      <w:pPr>
        <w:spacing w:after="0" w:line="240" w:lineRule="atLeast"/>
        <w:jc w:val="both"/>
        <w:rPr>
          <w:rFonts w:ascii="Arial" w:hAnsi="Arial" w:cs="Arial"/>
          <w:sz w:val="24"/>
          <w:szCs w:val="24"/>
        </w:rPr>
      </w:pPr>
    </w:p>
    <w:p w14:paraId="1AD4626C" w14:textId="77777777" w:rsidR="00E3124C" w:rsidRPr="00793FB5" w:rsidRDefault="00E3124C" w:rsidP="005E79C9">
      <w:pPr>
        <w:pStyle w:val="Ttulo3"/>
        <w:numPr>
          <w:ilvl w:val="2"/>
          <w:numId w:val="13"/>
        </w:numPr>
        <w:spacing w:before="0" w:after="0" w:line="240" w:lineRule="atLeast"/>
        <w:rPr>
          <w:szCs w:val="24"/>
        </w:rPr>
      </w:pPr>
      <w:bookmarkStart w:id="926" w:name="_Toc332117897"/>
      <w:bookmarkStart w:id="927" w:name="_Toc332118597"/>
      <w:bookmarkStart w:id="928" w:name="_Toc332118764"/>
      <w:bookmarkStart w:id="929" w:name="_Toc332119022"/>
      <w:bookmarkStart w:id="930" w:name="_Toc332119905"/>
      <w:bookmarkStart w:id="931" w:name="_Toc332120185"/>
      <w:bookmarkStart w:id="932" w:name="_Toc332120347"/>
      <w:bookmarkStart w:id="933" w:name="_Toc332120550"/>
      <w:bookmarkStart w:id="934" w:name="_Toc332120993"/>
      <w:bookmarkStart w:id="935" w:name="_Toc332121218"/>
      <w:bookmarkStart w:id="936" w:name="_Toc332121332"/>
      <w:bookmarkStart w:id="937" w:name="_Toc332121568"/>
      <w:bookmarkStart w:id="938" w:name="_Toc332121682"/>
      <w:bookmarkStart w:id="939" w:name="_Toc332271481"/>
      <w:bookmarkStart w:id="940" w:name="_Toc332306810"/>
      <w:bookmarkStart w:id="941" w:name="_Toc332488900"/>
      <w:bookmarkStart w:id="942" w:name="_Toc396314452"/>
      <w:bookmarkStart w:id="943" w:name="_Toc408177340"/>
      <w:bookmarkStart w:id="944" w:name="_Toc417902439"/>
      <w:r w:rsidRPr="00793FB5">
        <w:rPr>
          <w:szCs w:val="24"/>
        </w:rPr>
        <w:t>Distancias mínimas del conductor al suelo.-</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60D078F6" w14:textId="77777777" w:rsidR="00E3124C" w:rsidRPr="00793FB5" w:rsidRDefault="00E3124C" w:rsidP="00E3124C">
      <w:pPr>
        <w:spacing w:after="0" w:line="240" w:lineRule="atLeast"/>
        <w:ind w:left="360"/>
        <w:jc w:val="both"/>
        <w:rPr>
          <w:rFonts w:ascii="Arial" w:hAnsi="Arial" w:cs="Arial"/>
          <w:sz w:val="24"/>
          <w:szCs w:val="24"/>
        </w:rPr>
      </w:pPr>
    </w:p>
    <w:p w14:paraId="38BD6A42" w14:textId="77777777" w:rsidR="00E3124C" w:rsidRPr="00793FB5" w:rsidRDefault="00E3124C" w:rsidP="00E3124C">
      <w:pPr>
        <w:spacing w:after="0" w:line="240" w:lineRule="atLeast"/>
        <w:jc w:val="both"/>
        <w:rPr>
          <w:rFonts w:ascii="Arial" w:hAnsi="Arial" w:cs="Arial"/>
          <w:sz w:val="24"/>
          <w:szCs w:val="24"/>
        </w:rPr>
      </w:pPr>
      <w:r w:rsidRPr="00793FB5">
        <w:rPr>
          <w:rFonts w:ascii="Arial" w:hAnsi="Arial" w:cs="Arial"/>
          <w:sz w:val="24"/>
          <w:szCs w:val="24"/>
        </w:rPr>
        <w:t>La distancia mínima del conductor al suelo viene determinado por:</w:t>
      </w:r>
    </w:p>
    <w:p w14:paraId="55A2273D" w14:textId="77777777" w:rsidR="00E3124C" w:rsidRPr="00793FB5" w:rsidRDefault="00E3124C" w:rsidP="00E3124C">
      <w:pPr>
        <w:spacing w:after="0" w:line="240" w:lineRule="atLeast"/>
        <w:jc w:val="both"/>
        <w:rPr>
          <w:rFonts w:ascii="Arial" w:hAnsi="Arial" w:cs="Arial"/>
          <w:sz w:val="24"/>
          <w:szCs w:val="24"/>
        </w:rPr>
      </w:pPr>
    </w:p>
    <w:p w14:paraId="48C83104" w14:textId="77777777" w:rsidR="00E3124C" w:rsidRPr="00793FB5" w:rsidRDefault="00296064" w:rsidP="00E3124C">
      <w:pPr>
        <w:spacing w:after="0" w:line="240" w:lineRule="atLeast"/>
        <w:jc w:val="both"/>
        <w:rPr>
          <w:rFonts w:ascii="Arial" w:hAnsi="Arial" w:cs="Arial"/>
          <w:sz w:val="24"/>
          <w:szCs w:val="24"/>
        </w:rPr>
      </w:pPr>
      <w:r>
        <w:rPr>
          <w:rFonts w:ascii="Arial" w:hAnsi="Arial" w:cs="Arial"/>
          <w:sz w:val="24"/>
          <w:szCs w:val="24"/>
        </w:rPr>
        <w:object w:dxaOrig="0" w:dyaOrig="0" w14:anchorId="7FE2BB1A">
          <v:shape id="_x0000_s1281" type="#_x0000_t75" style="position:absolute;left:0;text-align:left;margin-left:0;margin-top:0;width:67pt;height:33pt;z-index:251652608;mso-position-horizontal:left">
            <v:imagedata r:id="rId65" o:title=""/>
            <w10:wrap type="square"/>
          </v:shape>
          <o:OLEObject Type="Embed" ProgID="Equation.3" ShapeID="_x0000_s1281" DrawAspect="Content" ObjectID="_1717910216" r:id="rId66"/>
        </w:object>
      </w:r>
    </w:p>
    <w:p w14:paraId="430D48D6" w14:textId="77777777" w:rsidR="00E3124C" w:rsidRPr="00793FB5" w:rsidRDefault="00E3124C" w:rsidP="00E3124C">
      <w:pPr>
        <w:spacing w:after="0" w:line="240" w:lineRule="atLeast"/>
        <w:jc w:val="both"/>
        <w:rPr>
          <w:rFonts w:ascii="Arial" w:hAnsi="Arial" w:cs="Arial"/>
          <w:sz w:val="24"/>
          <w:szCs w:val="24"/>
        </w:rPr>
      </w:pPr>
    </w:p>
    <w:p w14:paraId="6FB0002C" w14:textId="77777777" w:rsidR="00E3124C" w:rsidRPr="00793FB5" w:rsidRDefault="00E3124C" w:rsidP="00E3124C">
      <w:pPr>
        <w:spacing w:after="0" w:line="240" w:lineRule="atLeast"/>
        <w:jc w:val="both"/>
        <w:rPr>
          <w:rFonts w:ascii="Arial" w:hAnsi="Arial" w:cs="Arial"/>
          <w:sz w:val="24"/>
          <w:szCs w:val="24"/>
        </w:rPr>
      </w:pPr>
    </w:p>
    <w:p w14:paraId="4E038E4C" w14:textId="77777777" w:rsidR="00E3124C" w:rsidRPr="00793FB5" w:rsidRDefault="00E3124C" w:rsidP="00E3124C">
      <w:pPr>
        <w:spacing w:after="0" w:line="240" w:lineRule="atLeast"/>
        <w:ind w:firstLine="720"/>
        <w:jc w:val="both"/>
        <w:rPr>
          <w:rFonts w:ascii="Arial" w:hAnsi="Arial" w:cs="Arial"/>
          <w:sz w:val="24"/>
          <w:szCs w:val="24"/>
        </w:rPr>
      </w:pPr>
      <w:proofErr w:type="spellStart"/>
      <w:r w:rsidRPr="00793FB5">
        <w:rPr>
          <w:rFonts w:ascii="Arial" w:hAnsi="Arial" w:cs="Arial"/>
          <w:sz w:val="24"/>
          <w:szCs w:val="24"/>
        </w:rPr>
        <w:t>Donde</w:t>
      </w:r>
      <w:proofErr w:type="spellEnd"/>
      <w:r w:rsidRPr="00793FB5">
        <w:rPr>
          <w:rFonts w:ascii="Arial" w:hAnsi="Arial" w:cs="Arial"/>
          <w:sz w:val="24"/>
          <w:szCs w:val="24"/>
        </w:rPr>
        <w:t xml:space="preserve">: </w:t>
      </w:r>
      <w:proofErr w:type="spellStart"/>
      <w:r w:rsidRPr="00793FB5">
        <w:rPr>
          <w:rFonts w:ascii="Arial" w:hAnsi="Arial" w:cs="Arial"/>
          <w:sz w:val="24"/>
          <w:szCs w:val="24"/>
        </w:rPr>
        <w:t>D</w:t>
      </w:r>
      <w:r w:rsidRPr="00793FB5">
        <w:rPr>
          <w:rFonts w:ascii="Arial" w:hAnsi="Arial" w:cs="Arial"/>
          <w:sz w:val="24"/>
          <w:szCs w:val="24"/>
          <w:vertAlign w:val="subscript"/>
        </w:rPr>
        <w:t>s</w:t>
      </w:r>
      <w:proofErr w:type="spellEnd"/>
      <w:r w:rsidRPr="00793FB5">
        <w:rPr>
          <w:rFonts w:ascii="Arial" w:hAnsi="Arial" w:cs="Arial"/>
          <w:sz w:val="24"/>
          <w:szCs w:val="24"/>
        </w:rPr>
        <w:t xml:space="preserve"> = Distancia mínima al suelo</w:t>
      </w:r>
    </w:p>
    <w:p w14:paraId="7976CC41" w14:textId="77777777" w:rsidR="00E3124C" w:rsidRPr="00793FB5" w:rsidRDefault="00E3124C" w:rsidP="00E3124C">
      <w:pPr>
        <w:spacing w:after="0" w:line="240" w:lineRule="atLeast"/>
        <w:ind w:firstLine="720"/>
        <w:jc w:val="both"/>
        <w:rPr>
          <w:rFonts w:ascii="Arial" w:hAnsi="Arial" w:cs="Arial"/>
          <w:sz w:val="24"/>
          <w:szCs w:val="24"/>
        </w:rPr>
      </w:pPr>
      <w:r w:rsidRPr="00793FB5">
        <w:rPr>
          <w:rFonts w:ascii="Arial" w:hAnsi="Arial" w:cs="Arial"/>
          <w:sz w:val="24"/>
          <w:szCs w:val="24"/>
        </w:rPr>
        <w:tab/>
        <w:t xml:space="preserve">  </w:t>
      </w:r>
      <w:proofErr w:type="spellStart"/>
      <w:r w:rsidRPr="00793FB5">
        <w:rPr>
          <w:rFonts w:ascii="Arial" w:hAnsi="Arial" w:cs="Arial"/>
          <w:sz w:val="24"/>
          <w:szCs w:val="24"/>
        </w:rPr>
        <w:t>V</w:t>
      </w:r>
      <w:r w:rsidRPr="00793FB5">
        <w:rPr>
          <w:rFonts w:ascii="Arial" w:hAnsi="Arial" w:cs="Arial"/>
          <w:sz w:val="24"/>
          <w:szCs w:val="24"/>
          <w:vertAlign w:val="subscript"/>
        </w:rPr>
        <w:t>ff</w:t>
      </w:r>
      <w:proofErr w:type="spellEnd"/>
      <w:r w:rsidRPr="00793FB5">
        <w:rPr>
          <w:rFonts w:ascii="Arial" w:hAnsi="Arial" w:cs="Arial"/>
          <w:sz w:val="24"/>
          <w:szCs w:val="24"/>
        </w:rPr>
        <w:t xml:space="preserve"> = Voltaje entre fases (69 kV)</w:t>
      </w:r>
    </w:p>
    <w:p w14:paraId="5D86C0DD" w14:textId="77777777" w:rsidR="00E3124C" w:rsidRPr="00793FB5" w:rsidRDefault="00E3124C" w:rsidP="00E3124C">
      <w:pPr>
        <w:spacing w:after="0" w:line="240" w:lineRule="atLeast"/>
        <w:jc w:val="both"/>
        <w:rPr>
          <w:rFonts w:ascii="Arial" w:hAnsi="Arial" w:cs="Arial"/>
          <w:sz w:val="24"/>
          <w:szCs w:val="24"/>
        </w:rPr>
      </w:pPr>
    </w:p>
    <w:p w14:paraId="15A1C3D1" w14:textId="77777777" w:rsidR="00E3124C" w:rsidRPr="00793FB5" w:rsidRDefault="00E3124C" w:rsidP="00E3124C">
      <w:pPr>
        <w:spacing w:after="0" w:line="240" w:lineRule="atLeast"/>
        <w:jc w:val="both"/>
        <w:rPr>
          <w:rFonts w:ascii="Arial" w:hAnsi="Arial" w:cs="Arial"/>
          <w:sz w:val="24"/>
          <w:szCs w:val="24"/>
          <w:highlight w:val="yellow"/>
        </w:rPr>
      </w:pPr>
      <w:r w:rsidRPr="00793FB5">
        <w:rPr>
          <w:rFonts w:ascii="Arial" w:hAnsi="Arial" w:cs="Arial"/>
          <w:spacing w:val="-2"/>
          <w:sz w:val="24"/>
          <w:szCs w:val="24"/>
        </w:rPr>
        <w:t xml:space="preserve">Para el presente proyecto se ha considerado que la altura de las estructuras sea la necesaria para que los conductores con su máxima flecha vertical, queden situados por encima de cualquier punto del terreno a una altura mínima de </w:t>
      </w:r>
      <w:r w:rsidR="00FF35DB">
        <w:rPr>
          <w:rFonts w:ascii="Arial" w:hAnsi="Arial" w:cs="Arial"/>
          <w:spacing w:val="-2"/>
          <w:sz w:val="24"/>
          <w:szCs w:val="24"/>
        </w:rPr>
        <w:t>7</w:t>
      </w:r>
      <w:r>
        <w:rPr>
          <w:rFonts w:ascii="Arial" w:hAnsi="Arial" w:cs="Arial"/>
          <w:spacing w:val="-2"/>
          <w:sz w:val="24"/>
          <w:szCs w:val="24"/>
        </w:rPr>
        <w:t xml:space="preserve"> m.</w:t>
      </w:r>
    </w:p>
    <w:p w14:paraId="79E1E11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r>
    </w:p>
    <w:p w14:paraId="698644F1" w14:textId="77777777" w:rsidR="00E3124C" w:rsidRPr="00793FB5" w:rsidRDefault="00E3124C" w:rsidP="005E79C9">
      <w:pPr>
        <w:pStyle w:val="Ttulo3"/>
        <w:numPr>
          <w:ilvl w:val="2"/>
          <w:numId w:val="13"/>
        </w:numPr>
        <w:spacing w:before="0" w:after="0" w:line="240" w:lineRule="atLeast"/>
        <w:rPr>
          <w:szCs w:val="24"/>
        </w:rPr>
      </w:pPr>
      <w:bookmarkStart w:id="945" w:name="_Toc332118598"/>
      <w:bookmarkStart w:id="946" w:name="_Toc332118765"/>
      <w:bookmarkStart w:id="947" w:name="_Toc332119023"/>
      <w:bookmarkStart w:id="948" w:name="_Toc332119906"/>
      <w:bookmarkStart w:id="949" w:name="_Toc332120186"/>
      <w:bookmarkStart w:id="950" w:name="_Toc332120348"/>
      <w:bookmarkStart w:id="951" w:name="_Toc332120551"/>
      <w:bookmarkStart w:id="952" w:name="_Toc332120887"/>
      <w:bookmarkStart w:id="953" w:name="_Toc332120994"/>
      <w:bookmarkStart w:id="954" w:name="_Toc332121106"/>
      <w:bookmarkStart w:id="955" w:name="_Toc332121219"/>
      <w:bookmarkStart w:id="956" w:name="_Toc332121333"/>
      <w:bookmarkStart w:id="957" w:name="_Toc332121454"/>
      <w:bookmarkStart w:id="958" w:name="_Toc332121569"/>
      <w:bookmarkStart w:id="959" w:name="_Toc332121683"/>
      <w:bookmarkStart w:id="960" w:name="_Toc332118599"/>
      <w:bookmarkStart w:id="961" w:name="_Toc332118766"/>
      <w:bookmarkStart w:id="962" w:name="_Toc332119024"/>
      <w:bookmarkStart w:id="963" w:name="_Toc332119907"/>
      <w:bookmarkStart w:id="964" w:name="_Toc332120187"/>
      <w:bookmarkStart w:id="965" w:name="_Toc332120349"/>
      <w:bookmarkStart w:id="966" w:name="_Toc332120552"/>
      <w:bookmarkStart w:id="967" w:name="_Toc332120995"/>
      <w:bookmarkStart w:id="968" w:name="_Toc332121220"/>
      <w:bookmarkStart w:id="969" w:name="_Toc332121334"/>
      <w:bookmarkStart w:id="970" w:name="_Toc332121570"/>
      <w:bookmarkStart w:id="971" w:name="_Toc332121684"/>
      <w:bookmarkStart w:id="972" w:name="_Toc332306811"/>
      <w:bookmarkStart w:id="973" w:name="_Toc332488901"/>
      <w:bookmarkStart w:id="974" w:name="_Toc396314453"/>
      <w:bookmarkStart w:id="975" w:name="_Toc408177341"/>
      <w:bookmarkStart w:id="976" w:name="_Toc417902440"/>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r w:rsidRPr="00793FB5">
        <w:rPr>
          <w:szCs w:val="24"/>
        </w:rPr>
        <w:t>Distancias mínimas en cruces con líneas existentes.-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5F0FB3EE" w14:textId="77777777" w:rsidR="00E3124C" w:rsidRPr="00793FB5" w:rsidRDefault="00E3124C" w:rsidP="00E3124C">
      <w:pPr>
        <w:spacing w:after="0" w:line="240" w:lineRule="atLeast"/>
        <w:jc w:val="both"/>
        <w:rPr>
          <w:rFonts w:ascii="Arial" w:hAnsi="Arial" w:cs="Arial"/>
          <w:b/>
          <w:sz w:val="24"/>
          <w:szCs w:val="24"/>
        </w:rPr>
      </w:pPr>
    </w:p>
    <w:p w14:paraId="78769E41" w14:textId="77777777" w:rsidR="00E3124C" w:rsidRPr="00133442" w:rsidRDefault="00E3124C" w:rsidP="00E3124C">
      <w:pPr>
        <w:spacing w:after="0" w:line="240" w:lineRule="atLeast"/>
        <w:jc w:val="both"/>
        <w:rPr>
          <w:rFonts w:ascii="Arial" w:hAnsi="Arial" w:cs="Arial"/>
          <w:sz w:val="24"/>
          <w:szCs w:val="24"/>
        </w:rPr>
      </w:pPr>
      <w:r w:rsidRPr="00793FB5">
        <w:rPr>
          <w:rFonts w:ascii="Arial" w:hAnsi="Arial" w:cs="Arial"/>
          <w:sz w:val="24"/>
          <w:szCs w:val="24"/>
        </w:rPr>
        <w:t xml:space="preserve">La línea de menor tensión </w:t>
      </w:r>
      <w:r w:rsidRPr="00133442">
        <w:rPr>
          <w:rFonts w:ascii="Arial" w:hAnsi="Arial" w:cs="Arial"/>
          <w:sz w:val="24"/>
          <w:szCs w:val="24"/>
        </w:rPr>
        <w:t xml:space="preserve">será considerada de baja tensión, es decir que la línea de subtransmisión a 69 kV deberá pasar siempre por encima de los alimentadores primarios </w:t>
      </w:r>
      <w:r w:rsidR="008A4A7C">
        <w:rPr>
          <w:rFonts w:ascii="Arial" w:hAnsi="Arial" w:cs="Arial"/>
          <w:sz w:val="24"/>
          <w:szCs w:val="24"/>
        </w:rPr>
        <w:t>a 13.8 kV.</w:t>
      </w:r>
    </w:p>
    <w:p w14:paraId="79A219EC" w14:textId="77777777" w:rsidR="00E3124C" w:rsidRPr="00133442" w:rsidRDefault="00E3124C" w:rsidP="00E3124C">
      <w:pPr>
        <w:tabs>
          <w:tab w:val="left" w:pos="-720"/>
        </w:tabs>
        <w:suppressAutoHyphens/>
        <w:spacing w:after="0" w:line="240" w:lineRule="atLeast"/>
        <w:jc w:val="both"/>
        <w:rPr>
          <w:rFonts w:ascii="Arial" w:hAnsi="Arial" w:cs="Arial"/>
          <w:sz w:val="24"/>
          <w:szCs w:val="24"/>
        </w:rPr>
      </w:pPr>
    </w:p>
    <w:p w14:paraId="5AC96BBE" w14:textId="77777777" w:rsidR="00E3124C" w:rsidRPr="00793FB5" w:rsidRDefault="00E3124C" w:rsidP="00E3124C">
      <w:pPr>
        <w:spacing w:after="0" w:line="240" w:lineRule="atLeast"/>
        <w:jc w:val="both"/>
        <w:rPr>
          <w:rFonts w:ascii="Arial" w:hAnsi="Arial" w:cs="Arial"/>
          <w:sz w:val="24"/>
          <w:szCs w:val="24"/>
        </w:rPr>
      </w:pPr>
      <w:r w:rsidRPr="00133442">
        <w:rPr>
          <w:rFonts w:ascii="Arial" w:hAnsi="Arial" w:cs="Arial"/>
          <w:sz w:val="24"/>
          <w:szCs w:val="24"/>
        </w:rPr>
        <w:t>La distancia mínima viene dado por</w:t>
      </w:r>
      <w:r w:rsidRPr="00793FB5">
        <w:rPr>
          <w:rFonts w:ascii="Arial" w:hAnsi="Arial" w:cs="Arial"/>
          <w:sz w:val="24"/>
          <w:szCs w:val="24"/>
        </w:rPr>
        <w:t xml:space="preserve"> la fórmula: d</w:t>
      </w:r>
      <w:r w:rsidRPr="00793FB5">
        <w:rPr>
          <w:rFonts w:ascii="Arial" w:hAnsi="Arial" w:cs="Arial"/>
          <w:sz w:val="24"/>
          <w:szCs w:val="24"/>
          <w:vertAlign w:val="subscript"/>
        </w:rPr>
        <w:t>m</w:t>
      </w:r>
      <w:r w:rsidRPr="00793FB5">
        <w:rPr>
          <w:rFonts w:ascii="Arial" w:hAnsi="Arial" w:cs="Arial"/>
          <w:spacing w:val="-2"/>
          <w:sz w:val="24"/>
          <w:szCs w:val="24"/>
        </w:rPr>
        <w:tab/>
        <w:t>= 1,5 + (</w:t>
      </w:r>
      <w:proofErr w:type="spellStart"/>
      <w:r w:rsidRPr="00793FB5">
        <w:rPr>
          <w:rFonts w:ascii="Arial" w:hAnsi="Arial" w:cs="Arial"/>
          <w:spacing w:val="-2"/>
          <w:sz w:val="24"/>
          <w:szCs w:val="24"/>
        </w:rPr>
        <w:t>V</w:t>
      </w:r>
      <w:r w:rsidRPr="00793FB5">
        <w:rPr>
          <w:rFonts w:ascii="Arial" w:hAnsi="Arial" w:cs="Arial"/>
          <w:spacing w:val="-2"/>
          <w:sz w:val="24"/>
          <w:szCs w:val="24"/>
          <w:vertAlign w:val="subscript"/>
        </w:rPr>
        <w:t>ff</w:t>
      </w:r>
      <w:proofErr w:type="spellEnd"/>
      <w:r w:rsidRPr="00793FB5">
        <w:rPr>
          <w:rFonts w:ascii="Arial" w:hAnsi="Arial" w:cs="Arial"/>
          <w:spacing w:val="-2"/>
          <w:sz w:val="24"/>
          <w:szCs w:val="24"/>
        </w:rPr>
        <w:t xml:space="preserve">/150), en donde </w:t>
      </w:r>
      <w:proofErr w:type="spellStart"/>
      <w:r w:rsidRPr="00793FB5">
        <w:rPr>
          <w:rFonts w:ascii="Arial" w:hAnsi="Arial" w:cs="Arial"/>
          <w:spacing w:val="-2"/>
          <w:sz w:val="24"/>
          <w:szCs w:val="24"/>
        </w:rPr>
        <w:t>V</w:t>
      </w:r>
      <w:r w:rsidRPr="00793FB5">
        <w:rPr>
          <w:rFonts w:ascii="Arial" w:hAnsi="Arial" w:cs="Arial"/>
          <w:spacing w:val="-2"/>
          <w:sz w:val="24"/>
          <w:szCs w:val="24"/>
          <w:vertAlign w:val="subscript"/>
        </w:rPr>
        <w:t>ff</w:t>
      </w:r>
      <w:proofErr w:type="spellEnd"/>
      <w:r w:rsidRPr="00793FB5">
        <w:rPr>
          <w:rFonts w:ascii="Arial" w:hAnsi="Arial" w:cs="Arial"/>
          <w:spacing w:val="-2"/>
          <w:sz w:val="24"/>
          <w:szCs w:val="24"/>
        </w:rPr>
        <w:t xml:space="preserve"> es la tensión nominal en kV de la línea inferior, sin embargo para este proyecto l</w:t>
      </w:r>
      <w:r w:rsidRPr="00793FB5">
        <w:rPr>
          <w:rFonts w:ascii="Arial" w:hAnsi="Arial" w:cs="Arial"/>
          <w:sz w:val="24"/>
          <w:szCs w:val="24"/>
        </w:rPr>
        <w:t>as distancias verticales mínimas admisibles en cruces con las líneas a 13,8 kV se han establecido en 3 m.</w:t>
      </w:r>
    </w:p>
    <w:p w14:paraId="7C373F59" w14:textId="77777777" w:rsidR="00E3124C" w:rsidRPr="00793FB5" w:rsidRDefault="00E3124C" w:rsidP="00E3124C">
      <w:pPr>
        <w:spacing w:after="0" w:line="240" w:lineRule="atLeast"/>
        <w:jc w:val="both"/>
        <w:rPr>
          <w:rFonts w:ascii="Arial" w:hAnsi="Arial" w:cs="Arial"/>
          <w:sz w:val="24"/>
          <w:szCs w:val="24"/>
        </w:rPr>
      </w:pPr>
    </w:p>
    <w:p w14:paraId="6E8625AD" w14:textId="77777777" w:rsidR="00E3124C" w:rsidRPr="00793FB5" w:rsidRDefault="00E3124C" w:rsidP="00E3124C">
      <w:pPr>
        <w:spacing w:after="0" w:line="240" w:lineRule="atLeast"/>
        <w:jc w:val="both"/>
        <w:rPr>
          <w:rFonts w:ascii="Arial" w:hAnsi="Arial" w:cs="Arial"/>
          <w:sz w:val="24"/>
          <w:szCs w:val="24"/>
        </w:rPr>
      </w:pPr>
      <w:r w:rsidRPr="00793FB5">
        <w:rPr>
          <w:rFonts w:ascii="Arial" w:hAnsi="Arial" w:cs="Arial"/>
          <w:sz w:val="24"/>
          <w:szCs w:val="24"/>
        </w:rPr>
        <w:t>Se considera que la línea inferior está a la temperatura ambiente y para la línea a 69 kV (superior), la flecha máxima final corresponde a la condición de transmisión de la potencia de emergencia de la línea.</w:t>
      </w:r>
    </w:p>
    <w:p w14:paraId="2B6050D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290B013C"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La mínima distancia vertical entre los conductores de ambas líneas en las condiciones más desfavorables, no debe ser menor a: </w:t>
      </w:r>
    </w:p>
    <w:p w14:paraId="263B113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430F800F"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 xml:space="preserve">1,5 + (V + L1 + L2)/150 </w:t>
      </w:r>
      <w:r w:rsidRPr="00793FB5">
        <w:rPr>
          <w:rFonts w:ascii="Arial" w:hAnsi="Arial" w:cs="Arial"/>
          <w:spacing w:val="-2"/>
          <w:sz w:val="24"/>
          <w:szCs w:val="24"/>
        </w:rPr>
        <w:tab/>
      </w:r>
      <w:r w:rsidRPr="00793FB5">
        <w:rPr>
          <w:rFonts w:ascii="Arial" w:hAnsi="Arial" w:cs="Arial"/>
          <w:spacing w:val="-2"/>
          <w:sz w:val="24"/>
          <w:szCs w:val="24"/>
        </w:rPr>
        <w:tab/>
        <w:t>[m]</w:t>
      </w:r>
    </w:p>
    <w:p w14:paraId="44B0919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44CD6AE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lastRenderedPageBreak/>
        <w:t>Donde: V es la tensión nominal en kV de la línea superior.</w:t>
      </w:r>
    </w:p>
    <w:p w14:paraId="1789EF3D" w14:textId="77777777" w:rsidR="00E3124C" w:rsidRPr="00793FB5" w:rsidRDefault="00E3124C" w:rsidP="00E3124C">
      <w:pPr>
        <w:tabs>
          <w:tab w:val="left" w:pos="-720"/>
        </w:tabs>
        <w:suppressAutoHyphens/>
        <w:spacing w:after="0" w:line="240" w:lineRule="atLeast"/>
        <w:ind w:left="851"/>
        <w:jc w:val="both"/>
        <w:rPr>
          <w:rFonts w:ascii="Arial" w:hAnsi="Arial" w:cs="Arial"/>
          <w:spacing w:val="-2"/>
          <w:sz w:val="24"/>
          <w:szCs w:val="24"/>
        </w:rPr>
      </w:pPr>
    </w:p>
    <w:p w14:paraId="21ABC52A" w14:textId="77777777" w:rsidR="00E3124C" w:rsidRPr="00793FB5" w:rsidRDefault="00E3124C" w:rsidP="00E3124C">
      <w:pPr>
        <w:tabs>
          <w:tab w:val="left" w:pos="-720"/>
        </w:tabs>
        <w:suppressAutoHyphens/>
        <w:spacing w:after="0" w:line="240" w:lineRule="atLeast"/>
        <w:ind w:left="851"/>
        <w:jc w:val="both"/>
        <w:rPr>
          <w:rFonts w:ascii="Arial" w:hAnsi="Arial" w:cs="Arial"/>
          <w:spacing w:val="-2"/>
          <w:sz w:val="24"/>
          <w:szCs w:val="24"/>
        </w:rPr>
      </w:pPr>
      <w:r w:rsidRPr="00793FB5">
        <w:rPr>
          <w:rFonts w:ascii="Arial" w:hAnsi="Arial" w:cs="Arial"/>
          <w:spacing w:val="-2"/>
          <w:sz w:val="24"/>
          <w:szCs w:val="24"/>
        </w:rPr>
        <w:t>L</w:t>
      </w:r>
      <w:r w:rsidRPr="00793FB5">
        <w:rPr>
          <w:rFonts w:ascii="Arial" w:hAnsi="Arial" w:cs="Arial"/>
          <w:spacing w:val="-2"/>
          <w:sz w:val="24"/>
          <w:szCs w:val="24"/>
          <w:vertAlign w:val="subscript"/>
        </w:rPr>
        <w:t>1</w:t>
      </w:r>
      <w:r w:rsidRPr="00793FB5">
        <w:rPr>
          <w:rFonts w:ascii="Arial" w:hAnsi="Arial" w:cs="Arial"/>
          <w:spacing w:val="-2"/>
          <w:sz w:val="24"/>
          <w:szCs w:val="24"/>
        </w:rPr>
        <w:t xml:space="preserve"> es la longitud en metros, entre el punto de cruce y la línea más próxima de la estructura superior.</w:t>
      </w:r>
    </w:p>
    <w:p w14:paraId="55B7931B" w14:textId="77777777" w:rsidR="00E3124C" w:rsidRPr="00793FB5" w:rsidRDefault="00E3124C" w:rsidP="00E3124C">
      <w:pPr>
        <w:tabs>
          <w:tab w:val="left" w:pos="-720"/>
        </w:tabs>
        <w:suppressAutoHyphens/>
        <w:spacing w:after="0" w:line="240" w:lineRule="atLeast"/>
        <w:ind w:left="851"/>
        <w:jc w:val="both"/>
        <w:rPr>
          <w:rFonts w:ascii="Arial" w:hAnsi="Arial" w:cs="Arial"/>
          <w:spacing w:val="-2"/>
          <w:sz w:val="24"/>
          <w:szCs w:val="24"/>
        </w:rPr>
      </w:pPr>
    </w:p>
    <w:p w14:paraId="7E934B25" w14:textId="77777777" w:rsidR="00E3124C" w:rsidRDefault="00E3124C" w:rsidP="00E3124C">
      <w:pPr>
        <w:tabs>
          <w:tab w:val="left" w:pos="-720"/>
        </w:tabs>
        <w:suppressAutoHyphens/>
        <w:spacing w:after="0" w:line="240" w:lineRule="atLeast"/>
        <w:ind w:left="851"/>
        <w:jc w:val="both"/>
        <w:rPr>
          <w:rFonts w:ascii="Arial" w:hAnsi="Arial" w:cs="Arial"/>
          <w:spacing w:val="-2"/>
          <w:sz w:val="24"/>
          <w:szCs w:val="24"/>
        </w:rPr>
      </w:pPr>
      <w:r w:rsidRPr="00793FB5">
        <w:rPr>
          <w:rFonts w:ascii="Arial" w:hAnsi="Arial" w:cs="Arial"/>
          <w:spacing w:val="-2"/>
          <w:sz w:val="24"/>
          <w:szCs w:val="24"/>
        </w:rPr>
        <w:t>L</w:t>
      </w:r>
      <w:r w:rsidRPr="00793FB5">
        <w:rPr>
          <w:rFonts w:ascii="Arial" w:hAnsi="Arial" w:cs="Arial"/>
          <w:spacing w:val="-2"/>
          <w:sz w:val="24"/>
          <w:szCs w:val="24"/>
          <w:vertAlign w:val="subscript"/>
        </w:rPr>
        <w:t>2</w:t>
      </w:r>
      <w:r w:rsidRPr="00793FB5">
        <w:rPr>
          <w:rFonts w:ascii="Arial" w:hAnsi="Arial" w:cs="Arial"/>
          <w:spacing w:val="-2"/>
          <w:sz w:val="24"/>
          <w:szCs w:val="24"/>
        </w:rPr>
        <w:t xml:space="preserve"> es la longitud en metros desde el punto de cruce a la línea más próxima de la estructura inferior.</w:t>
      </w:r>
    </w:p>
    <w:p w14:paraId="73B6D08F" w14:textId="77777777" w:rsidR="00E3124C" w:rsidRDefault="00E3124C" w:rsidP="00E3124C">
      <w:pPr>
        <w:tabs>
          <w:tab w:val="left" w:pos="-720"/>
        </w:tabs>
        <w:suppressAutoHyphens/>
        <w:spacing w:after="0" w:line="240" w:lineRule="atLeast"/>
        <w:ind w:left="851"/>
        <w:jc w:val="both"/>
        <w:rPr>
          <w:rFonts w:ascii="Arial" w:hAnsi="Arial" w:cs="Arial"/>
          <w:spacing w:val="-2"/>
          <w:sz w:val="24"/>
          <w:szCs w:val="24"/>
        </w:rPr>
      </w:pPr>
    </w:p>
    <w:p w14:paraId="476C038C" w14:textId="77777777" w:rsidR="00E3124C" w:rsidRPr="00D26D52" w:rsidRDefault="00E3124C" w:rsidP="005E79C9">
      <w:pPr>
        <w:pStyle w:val="Ttulo4"/>
        <w:numPr>
          <w:ilvl w:val="2"/>
          <w:numId w:val="13"/>
        </w:numPr>
        <w:spacing w:before="0" w:after="0" w:line="240" w:lineRule="atLeast"/>
        <w:rPr>
          <w:szCs w:val="24"/>
        </w:rPr>
      </w:pPr>
      <w:bookmarkStart w:id="977" w:name="_Toc332118600"/>
      <w:bookmarkStart w:id="978" w:name="_Toc332118767"/>
      <w:bookmarkStart w:id="979" w:name="_Toc332119025"/>
      <w:bookmarkStart w:id="980" w:name="_Toc332119908"/>
      <w:bookmarkStart w:id="981" w:name="_Toc332120188"/>
      <w:bookmarkStart w:id="982" w:name="_Toc332120350"/>
      <w:bookmarkStart w:id="983" w:name="_Toc332120553"/>
      <w:bookmarkStart w:id="984" w:name="_Toc332120996"/>
      <w:bookmarkStart w:id="985" w:name="_Toc332121221"/>
      <w:bookmarkStart w:id="986" w:name="_Toc332121335"/>
      <w:bookmarkStart w:id="987" w:name="_Toc332121571"/>
      <w:bookmarkStart w:id="988" w:name="_Toc332121685"/>
      <w:bookmarkStart w:id="989" w:name="_Toc332306812"/>
      <w:bookmarkStart w:id="990" w:name="_Toc332488902"/>
      <w:r w:rsidRPr="00D26D52">
        <w:rPr>
          <w:szCs w:val="24"/>
        </w:rPr>
        <w:t>Distancia mínima a construcciones.-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15D0E69B" w14:textId="77777777" w:rsidR="00E3124C" w:rsidRPr="004638EC" w:rsidRDefault="00E3124C" w:rsidP="00E3124C">
      <w:pPr>
        <w:tabs>
          <w:tab w:val="left" w:pos="-720"/>
        </w:tabs>
        <w:suppressAutoHyphens/>
        <w:spacing w:after="0" w:line="240" w:lineRule="atLeast"/>
        <w:jc w:val="both"/>
        <w:rPr>
          <w:rFonts w:ascii="Arial" w:hAnsi="Arial" w:cs="Arial"/>
          <w:spacing w:val="-2"/>
          <w:sz w:val="24"/>
          <w:szCs w:val="24"/>
        </w:rPr>
      </w:pPr>
    </w:p>
    <w:p w14:paraId="0A2B8C7F" w14:textId="77777777" w:rsidR="00E3124C" w:rsidRPr="004638EC" w:rsidRDefault="00E3124C" w:rsidP="00E3124C">
      <w:pPr>
        <w:tabs>
          <w:tab w:val="left" w:pos="-720"/>
        </w:tabs>
        <w:suppressAutoHyphens/>
        <w:spacing w:after="0" w:line="240" w:lineRule="atLeast"/>
        <w:jc w:val="both"/>
        <w:rPr>
          <w:rFonts w:ascii="Arial" w:hAnsi="Arial" w:cs="Arial"/>
          <w:sz w:val="24"/>
          <w:szCs w:val="24"/>
        </w:rPr>
      </w:pPr>
      <w:r w:rsidRPr="004638EC">
        <w:rPr>
          <w:rFonts w:ascii="Arial" w:hAnsi="Arial" w:cs="Arial"/>
          <w:spacing w:val="-2"/>
          <w:sz w:val="24"/>
          <w:szCs w:val="24"/>
        </w:rPr>
        <w:t>La distancia mínima horizontal que debe existir en las condiciones más desfavorables entre los conductores de la línea y construcciones, será de 4 metros como mínimo.</w:t>
      </w:r>
    </w:p>
    <w:p w14:paraId="43B9A2DA" w14:textId="77777777" w:rsidR="00E3124C" w:rsidRPr="004638EC" w:rsidRDefault="00E3124C" w:rsidP="00E3124C">
      <w:pPr>
        <w:spacing w:after="0" w:line="240" w:lineRule="atLeast"/>
        <w:jc w:val="both"/>
        <w:rPr>
          <w:rFonts w:ascii="Arial" w:hAnsi="Arial" w:cs="Arial"/>
          <w:sz w:val="24"/>
          <w:szCs w:val="24"/>
        </w:rPr>
      </w:pPr>
    </w:p>
    <w:p w14:paraId="43A9604F" w14:textId="77777777" w:rsidR="00E3124C" w:rsidRPr="004638EC" w:rsidRDefault="00E3124C" w:rsidP="005E79C9">
      <w:pPr>
        <w:pStyle w:val="Ttulo4"/>
        <w:numPr>
          <w:ilvl w:val="2"/>
          <w:numId w:val="13"/>
        </w:numPr>
        <w:spacing w:before="0" w:after="0" w:line="240" w:lineRule="atLeast"/>
        <w:rPr>
          <w:szCs w:val="24"/>
        </w:rPr>
      </w:pPr>
      <w:bookmarkStart w:id="991" w:name="_Toc332118602"/>
      <w:bookmarkStart w:id="992" w:name="_Toc332118769"/>
      <w:bookmarkStart w:id="993" w:name="_Toc332119027"/>
      <w:bookmarkStart w:id="994" w:name="_Toc332119910"/>
      <w:bookmarkStart w:id="995" w:name="_Toc332120190"/>
      <w:bookmarkStart w:id="996" w:name="_Toc332120352"/>
      <w:bookmarkStart w:id="997" w:name="_Toc332120555"/>
      <w:bookmarkStart w:id="998" w:name="_Toc332120998"/>
      <w:bookmarkStart w:id="999" w:name="_Toc332121223"/>
      <w:bookmarkStart w:id="1000" w:name="_Toc332121337"/>
      <w:bookmarkStart w:id="1001" w:name="_Toc332121573"/>
      <w:bookmarkStart w:id="1002" w:name="_Toc332121687"/>
      <w:bookmarkStart w:id="1003" w:name="_Toc332306814"/>
      <w:bookmarkStart w:id="1004" w:name="_Toc332488904"/>
      <w:r w:rsidRPr="004638EC">
        <w:rPr>
          <w:szCs w:val="24"/>
        </w:rPr>
        <w:t>Aproximación con árboles.-</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53E08BBE" w14:textId="77777777" w:rsidR="00E3124C" w:rsidRPr="004638EC" w:rsidRDefault="00E3124C" w:rsidP="00E3124C">
      <w:pPr>
        <w:spacing w:after="0" w:line="240" w:lineRule="atLeast"/>
        <w:jc w:val="both"/>
        <w:rPr>
          <w:rFonts w:ascii="Arial" w:hAnsi="Arial" w:cs="Arial"/>
          <w:b/>
          <w:sz w:val="24"/>
          <w:szCs w:val="24"/>
        </w:rPr>
      </w:pPr>
    </w:p>
    <w:p w14:paraId="685DD814" w14:textId="77777777" w:rsidR="00E3124C" w:rsidRPr="00793FB5" w:rsidRDefault="00E3124C" w:rsidP="00E3124C">
      <w:pPr>
        <w:spacing w:after="0" w:line="240" w:lineRule="atLeast"/>
        <w:jc w:val="both"/>
        <w:rPr>
          <w:rFonts w:ascii="Arial" w:hAnsi="Arial" w:cs="Arial"/>
          <w:sz w:val="24"/>
          <w:szCs w:val="24"/>
        </w:rPr>
      </w:pPr>
      <w:r w:rsidRPr="004638EC">
        <w:rPr>
          <w:rFonts w:ascii="Arial" w:hAnsi="Arial" w:cs="Arial"/>
          <w:sz w:val="24"/>
          <w:szCs w:val="24"/>
        </w:rPr>
        <w:t>La distancia entre partes</w:t>
      </w:r>
      <w:r w:rsidRPr="00793FB5">
        <w:rPr>
          <w:rFonts w:ascii="Arial" w:hAnsi="Arial" w:cs="Arial"/>
          <w:sz w:val="24"/>
          <w:szCs w:val="24"/>
        </w:rPr>
        <w:t xml:space="preserve"> bajo tensión y árboles situados debajo y lateralmente a la línea, en los cuales existe la posibilidad de escalamiento por trabajos de explotación (por ejemplo frutales), deben alcanzar por lo menos a 3,7 metros con conductores inclinados con viento.</w:t>
      </w:r>
    </w:p>
    <w:p w14:paraId="73377238" w14:textId="77777777" w:rsidR="00E3124C" w:rsidRPr="00793FB5" w:rsidRDefault="00E3124C" w:rsidP="00E3124C">
      <w:pPr>
        <w:spacing w:after="0" w:line="240" w:lineRule="atLeast"/>
        <w:jc w:val="both"/>
        <w:rPr>
          <w:rFonts w:ascii="Arial" w:hAnsi="Arial" w:cs="Arial"/>
          <w:sz w:val="24"/>
          <w:szCs w:val="24"/>
        </w:rPr>
      </w:pPr>
    </w:p>
    <w:p w14:paraId="3125D152" w14:textId="77777777" w:rsidR="00E3124C" w:rsidRPr="00793FB5" w:rsidRDefault="00E3124C" w:rsidP="00E3124C">
      <w:pPr>
        <w:spacing w:after="0" w:line="240" w:lineRule="atLeast"/>
        <w:jc w:val="both"/>
        <w:rPr>
          <w:rFonts w:ascii="Arial" w:hAnsi="Arial" w:cs="Arial"/>
          <w:sz w:val="24"/>
          <w:szCs w:val="24"/>
        </w:rPr>
      </w:pPr>
      <w:r w:rsidRPr="00793FB5">
        <w:rPr>
          <w:rFonts w:ascii="Arial" w:hAnsi="Arial" w:cs="Arial"/>
          <w:sz w:val="24"/>
          <w:szCs w:val="24"/>
        </w:rPr>
        <w:t>La distancia entre las partes bajo tensión de la línea y árboles situados por debajo y lateralmente a la línea, en los cuales no exista la posibilidad de acceso por trabajos de explotación, debe alcanzar por lo menos los siguientes valores: 2,7 metros para árboles debajo de conductores no inclinados y 1,2 metros para árboles al costado y conductores inclinados.</w:t>
      </w:r>
    </w:p>
    <w:p w14:paraId="12DBFDC0"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p>
    <w:p w14:paraId="1CA262C1" w14:textId="77777777" w:rsidR="00915233" w:rsidRPr="00793FB5" w:rsidRDefault="00915233" w:rsidP="00E3124C">
      <w:pPr>
        <w:tabs>
          <w:tab w:val="left" w:pos="-720"/>
        </w:tabs>
        <w:suppressAutoHyphens/>
        <w:spacing w:after="0" w:line="240" w:lineRule="atLeast"/>
        <w:jc w:val="both"/>
        <w:rPr>
          <w:rFonts w:ascii="Arial" w:hAnsi="Arial" w:cs="Arial"/>
          <w:spacing w:val="-2"/>
          <w:sz w:val="24"/>
          <w:szCs w:val="24"/>
        </w:rPr>
      </w:pPr>
    </w:p>
    <w:p w14:paraId="1CB33BD7" w14:textId="77777777" w:rsidR="00E3124C" w:rsidRPr="00793FB5" w:rsidRDefault="00E3124C" w:rsidP="005E79C9">
      <w:pPr>
        <w:pStyle w:val="Ttulo3"/>
        <w:numPr>
          <w:ilvl w:val="1"/>
          <w:numId w:val="13"/>
        </w:numPr>
        <w:spacing w:before="0" w:after="0" w:line="240" w:lineRule="atLeast"/>
        <w:rPr>
          <w:szCs w:val="24"/>
        </w:rPr>
      </w:pPr>
      <w:bookmarkStart w:id="1005" w:name="_Toc332121224"/>
      <w:bookmarkStart w:id="1006" w:name="_Toc332121338"/>
      <w:bookmarkStart w:id="1007" w:name="_Toc332121459"/>
      <w:bookmarkStart w:id="1008" w:name="_Toc332121574"/>
      <w:bookmarkStart w:id="1009" w:name="_Toc332121688"/>
      <w:bookmarkStart w:id="1010" w:name="_Toc332117898"/>
      <w:bookmarkStart w:id="1011" w:name="_Toc332118603"/>
      <w:bookmarkStart w:id="1012" w:name="_Toc332118770"/>
      <w:bookmarkStart w:id="1013" w:name="_Toc332119028"/>
      <w:bookmarkStart w:id="1014" w:name="_Toc332119911"/>
      <w:bookmarkStart w:id="1015" w:name="_Toc332120191"/>
      <w:bookmarkStart w:id="1016" w:name="_Toc332120353"/>
      <w:bookmarkStart w:id="1017" w:name="_Toc332120556"/>
      <w:bookmarkStart w:id="1018" w:name="_Toc332120999"/>
      <w:bookmarkStart w:id="1019" w:name="_Toc332121225"/>
      <w:bookmarkStart w:id="1020" w:name="_Toc332121339"/>
      <w:bookmarkStart w:id="1021" w:name="_Toc332121575"/>
      <w:bookmarkStart w:id="1022" w:name="_Toc332121689"/>
      <w:bookmarkStart w:id="1023" w:name="_Toc332271482"/>
      <w:bookmarkStart w:id="1024" w:name="_Toc332306815"/>
      <w:bookmarkStart w:id="1025" w:name="_Toc332488905"/>
      <w:bookmarkStart w:id="1026" w:name="_Toc396314454"/>
      <w:bookmarkStart w:id="1027" w:name="_Toc408177342"/>
      <w:bookmarkStart w:id="1028" w:name="_Toc417902441"/>
      <w:bookmarkEnd w:id="1005"/>
      <w:bookmarkEnd w:id="1006"/>
      <w:bookmarkEnd w:id="1007"/>
      <w:bookmarkEnd w:id="1008"/>
      <w:bookmarkEnd w:id="1009"/>
      <w:r w:rsidRPr="00793FB5">
        <w:rPr>
          <w:szCs w:val="24"/>
        </w:rPr>
        <w:t>CRITERIOS PARA LA LOCALIZACIÓN DE ESTRUCTURAS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230B63A6"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06FAA82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Los criterios que se tomaron en consideración para la ubicación de estructuras son los siguientes:</w:t>
      </w:r>
    </w:p>
    <w:p w14:paraId="5911B9A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180B510C" w14:textId="77777777" w:rsidR="00E3124C" w:rsidRPr="00793FB5" w:rsidRDefault="00E3124C" w:rsidP="00E3124C">
      <w:pPr>
        <w:numPr>
          <w:ilvl w:val="0"/>
          <w:numId w:val="8"/>
        </w:numPr>
        <w:tabs>
          <w:tab w:val="left" w:pos="-720"/>
        </w:tabs>
        <w:suppressAutoHyphens/>
        <w:overflowPunct w:val="0"/>
        <w:autoSpaceDE w:val="0"/>
        <w:autoSpaceDN w:val="0"/>
        <w:adjustRightInd w:val="0"/>
        <w:spacing w:after="0" w:line="240" w:lineRule="atLeast"/>
        <w:jc w:val="both"/>
        <w:textAlignment w:val="baseline"/>
        <w:rPr>
          <w:rFonts w:ascii="Arial" w:hAnsi="Arial" w:cs="Arial"/>
          <w:spacing w:val="-2"/>
          <w:sz w:val="24"/>
          <w:szCs w:val="24"/>
        </w:rPr>
      </w:pPr>
      <w:r w:rsidRPr="00793FB5">
        <w:rPr>
          <w:rFonts w:ascii="Arial" w:hAnsi="Arial" w:cs="Arial"/>
          <w:spacing w:val="-2"/>
          <w:sz w:val="24"/>
          <w:szCs w:val="24"/>
        </w:rPr>
        <w:t>Que el número total de estructuras sea el menor posible, procurándose al mismo tiempo, reducir a un mínimo el número de estructuras de alturas diferentes, de aquellas escogidas como básicas.</w:t>
      </w:r>
    </w:p>
    <w:p w14:paraId="053100FF"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43FFDCA0" w14:textId="77777777" w:rsidR="00E3124C" w:rsidRPr="00793FB5" w:rsidRDefault="00E3124C" w:rsidP="00E3124C">
      <w:pPr>
        <w:numPr>
          <w:ilvl w:val="0"/>
          <w:numId w:val="8"/>
        </w:numPr>
        <w:tabs>
          <w:tab w:val="left" w:pos="-720"/>
        </w:tabs>
        <w:suppressAutoHyphens/>
        <w:overflowPunct w:val="0"/>
        <w:autoSpaceDE w:val="0"/>
        <w:autoSpaceDN w:val="0"/>
        <w:adjustRightInd w:val="0"/>
        <w:spacing w:after="0" w:line="240" w:lineRule="atLeast"/>
        <w:jc w:val="both"/>
        <w:textAlignment w:val="baseline"/>
        <w:rPr>
          <w:rFonts w:ascii="Arial" w:hAnsi="Arial" w:cs="Arial"/>
          <w:spacing w:val="-2"/>
          <w:sz w:val="24"/>
          <w:szCs w:val="24"/>
        </w:rPr>
      </w:pPr>
      <w:r w:rsidRPr="00793FB5">
        <w:rPr>
          <w:rFonts w:ascii="Arial" w:hAnsi="Arial" w:cs="Arial"/>
          <w:spacing w:val="-2"/>
          <w:sz w:val="24"/>
          <w:szCs w:val="24"/>
        </w:rPr>
        <w:t>Evitar, siempre que sea posible, el uso de estructuras especiales, tratando de resolver el problema, con el uso de estructuras normales.</w:t>
      </w:r>
    </w:p>
    <w:p w14:paraId="49BFC37C"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5CBB5253" w14:textId="77777777" w:rsidR="00E3124C" w:rsidRPr="000E7EAA" w:rsidRDefault="00E3124C" w:rsidP="00E3124C">
      <w:pPr>
        <w:numPr>
          <w:ilvl w:val="0"/>
          <w:numId w:val="8"/>
        </w:numPr>
        <w:tabs>
          <w:tab w:val="left" w:pos="-720"/>
        </w:tabs>
        <w:suppressAutoHyphens/>
        <w:overflowPunct w:val="0"/>
        <w:autoSpaceDE w:val="0"/>
        <w:autoSpaceDN w:val="0"/>
        <w:adjustRightInd w:val="0"/>
        <w:spacing w:after="0" w:line="240" w:lineRule="atLeast"/>
        <w:jc w:val="both"/>
        <w:textAlignment w:val="baseline"/>
        <w:rPr>
          <w:rFonts w:ascii="Arial" w:hAnsi="Arial" w:cs="Arial"/>
          <w:spacing w:val="-2"/>
          <w:sz w:val="24"/>
          <w:szCs w:val="24"/>
        </w:rPr>
      </w:pPr>
      <w:r w:rsidRPr="00793FB5">
        <w:rPr>
          <w:rFonts w:ascii="Arial" w:hAnsi="Arial" w:cs="Arial"/>
          <w:spacing w:val="-2"/>
          <w:sz w:val="24"/>
          <w:szCs w:val="24"/>
        </w:rPr>
        <w:t xml:space="preserve">Procurar uniformizar la distribución de estructuras, de forma que se obtengan vanos del mismo orden. Se trató de evitar vanos adyacentes muy desiguales, </w:t>
      </w:r>
      <w:r w:rsidRPr="000E7EAA">
        <w:rPr>
          <w:rFonts w:ascii="Arial" w:hAnsi="Arial" w:cs="Arial"/>
          <w:spacing w:val="-2"/>
          <w:sz w:val="24"/>
          <w:szCs w:val="24"/>
        </w:rPr>
        <w:t>haciéndose un estudio para cada caso en particular.</w:t>
      </w:r>
    </w:p>
    <w:p w14:paraId="195211AC" w14:textId="77777777" w:rsidR="00E3124C" w:rsidRPr="000E7EAA" w:rsidRDefault="00E3124C" w:rsidP="00E3124C">
      <w:pPr>
        <w:tabs>
          <w:tab w:val="left" w:pos="-720"/>
        </w:tabs>
        <w:suppressAutoHyphens/>
        <w:spacing w:after="0" w:line="240" w:lineRule="atLeast"/>
        <w:jc w:val="both"/>
        <w:rPr>
          <w:rFonts w:ascii="Arial" w:hAnsi="Arial" w:cs="Arial"/>
          <w:spacing w:val="-2"/>
          <w:sz w:val="24"/>
          <w:szCs w:val="24"/>
        </w:rPr>
      </w:pPr>
    </w:p>
    <w:p w14:paraId="7C7CACF3" w14:textId="77777777" w:rsidR="00E3124C" w:rsidRPr="000E7EAA" w:rsidRDefault="00E3124C" w:rsidP="00E3124C">
      <w:pPr>
        <w:numPr>
          <w:ilvl w:val="0"/>
          <w:numId w:val="8"/>
        </w:numPr>
        <w:tabs>
          <w:tab w:val="left" w:pos="-720"/>
        </w:tabs>
        <w:suppressAutoHyphens/>
        <w:overflowPunct w:val="0"/>
        <w:autoSpaceDE w:val="0"/>
        <w:autoSpaceDN w:val="0"/>
        <w:adjustRightInd w:val="0"/>
        <w:spacing w:after="0" w:line="240" w:lineRule="atLeast"/>
        <w:jc w:val="both"/>
        <w:textAlignment w:val="baseline"/>
        <w:rPr>
          <w:rFonts w:ascii="Arial" w:hAnsi="Arial" w:cs="Arial"/>
          <w:spacing w:val="-2"/>
          <w:sz w:val="24"/>
          <w:szCs w:val="24"/>
        </w:rPr>
      </w:pPr>
      <w:r w:rsidRPr="000E7EAA">
        <w:rPr>
          <w:rFonts w:ascii="Arial" w:hAnsi="Arial" w:cs="Arial"/>
          <w:spacing w:val="-2"/>
          <w:sz w:val="24"/>
          <w:szCs w:val="24"/>
        </w:rPr>
        <w:t xml:space="preserve">Se evitó la ubicación de las estructuras cerca </w:t>
      </w:r>
      <w:r w:rsidR="00644DF4">
        <w:rPr>
          <w:rFonts w:ascii="Arial" w:hAnsi="Arial" w:cs="Arial"/>
          <w:spacing w:val="-2"/>
          <w:sz w:val="24"/>
          <w:szCs w:val="24"/>
        </w:rPr>
        <w:t xml:space="preserve">de </w:t>
      </w:r>
      <w:r w:rsidRPr="000E7EAA">
        <w:rPr>
          <w:rFonts w:ascii="Arial" w:hAnsi="Arial" w:cs="Arial"/>
          <w:spacing w:val="-2"/>
          <w:sz w:val="24"/>
          <w:szCs w:val="24"/>
        </w:rPr>
        <w:t>viviendas y puntos inestables.</w:t>
      </w:r>
    </w:p>
    <w:p w14:paraId="5603F2B1" w14:textId="77777777" w:rsidR="00E3124C" w:rsidRDefault="00E3124C" w:rsidP="00E3124C">
      <w:pPr>
        <w:pStyle w:val="Prrafodelista"/>
        <w:spacing w:line="240" w:lineRule="atLeast"/>
        <w:rPr>
          <w:rFonts w:ascii="Arial" w:hAnsi="Arial" w:cs="Arial"/>
          <w:spacing w:val="-2"/>
          <w:sz w:val="24"/>
          <w:szCs w:val="24"/>
          <w:lang w:val="es-EC"/>
        </w:rPr>
      </w:pPr>
    </w:p>
    <w:p w14:paraId="7082596C" w14:textId="77777777" w:rsidR="00915233" w:rsidRPr="00793FB5" w:rsidRDefault="00915233" w:rsidP="00E3124C">
      <w:pPr>
        <w:pStyle w:val="Prrafodelista"/>
        <w:spacing w:line="240" w:lineRule="atLeast"/>
        <w:rPr>
          <w:rFonts w:ascii="Arial" w:hAnsi="Arial" w:cs="Arial"/>
          <w:spacing w:val="-2"/>
          <w:sz w:val="24"/>
          <w:szCs w:val="24"/>
          <w:lang w:val="es-EC"/>
        </w:rPr>
      </w:pPr>
    </w:p>
    <w:p w14:paraId="53AD7E5E" w14:textId="77777777" w:rsidR="00E3124C" w:rsidRPr="00793FB5" w:rsidRDefault="00E3124C" w:rsidP="005E79C9">
      <w:pPr>
        <w:pStyle w:val="Ttulo2"/>
        <w:numPr>
          <w:ilvl w:val="1"/>
          <w:numId w:val="13"/>
        </w:numPr>
        <w:spacing w:before="0" w:after="0" w:line="240" w:lineRule="atLeast"/>
        <w:ind w:left="0" w:firstLine="0"/>
        <w:rPr>
          <w:szCs w:val="24"/>
        </w:rPr>
      </w:pPr>
      <w:bookmarkStart w:id="1029" w:name="_Toc332117899"/>
      <w:bookmarkStart w:id="1030" w:name="_Toc332118604"/>
      <w:bookmarkStart w:id="1031" w:name="_Toc332118771"/>
      <w:bookmarkStart w:id="1032" w:name="_Toc332119029"/>
      <w:bookmarkStart w:id="1033" w:name="_Toc332119912"/>
      <w:bookmarkStart w:id="1034" w:name="_Toc332120192"/>
      <w:bookmarkStart w:id="1035" w:name="_Toc332120354"/>
      <w:bookmarkStart w:id="1036" w:name="_Toc332120557"/>
      <w:bookmarkStart w:id="1037" w:name="_Toc332120893"/>
      <w:bookmarkStart w:id="1038" w:name="_Toc332121000"/>
      <w:bookmarkStart w:id="1039" w:name="_Toc332121112"/>
      <w:bookmarkStart w:id="1040" w:name="_Toc332121226"/>
      <w:bookmarkStart w:id="1041" w:name="_Toc332121340"/>
      <w:bookmarkStart w:id="1042" w:name="_Toc332121461"/>
      <w:bookmarkStart w:id="1043" w:name="_Toc332121576"/>
      <w:bookmarkStart w:id="1044" w:name="_Toc332121690"/>
      <w:bookmarkStart w:id="1045" w:name="_Toc332117900"/>
      <w:bookmarkStart w:id="1046" w:name="_Toc332118605"/>
      <w:bookmarkStart w:id="1047" w:name="_Toc332118772"/>
      <w:bookmarkStart w:id="1048" w:name="_Toc332119030"/>
      <w:bookmarkStart w:id="1049" w:name="_Toc332119913"/>
      <w:bookmarkStart w:id="1050" w:name="_Toc332120193"/>
      <w:bookmarkStart w:id="1051" w:name="_Toc332120355"/>
      <w:bookmarkStart w:id="1052" w:name="_Toc332120558"/>
      <w:bookmarkStart w:id="1053" w:name="_Toc332121001"/>
      <w:bookmarkStart w:id="1054" w:name="_Toc332121227"/>
      <w:bookmarkStart w:id="1055" w:name="_Toc332121341"/>
      <w:bookmarkStart w:id="1056" w:name="_Toc332121577"/>
      <w:bookmarkStart w:id="1057" w:name="_Toc332121691"/>
      <w:bookmarkStart w:id="1058" w:name="_Toc332271483"/>
      <w:bookmarkStart w:id="1059" w:name="_Toc332306816"/>
      <w:bookmarkStart w:id="1060" w:name="_Toc332488906"/>
      <w:bookmarkStart w:id="1061" w:name="_Toc396314455"/>
      <w:bookmarkStart w:id="1062" w:name="_Toc408177343"/>
      <w:bookmarkStart w:id="1063" w:name="_Toc417902442"/>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r w:rsidRPr="00793FB5">
        <w:rPr>
          <w:szCs w:val="24"/>
        </w:rPr>
        <w:t>LOCALIZACIÓN DE ESTRUCTURAS EN EL PLANO.</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41D5B8FC"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3F267769"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lastRenderedPageBreak/>
        <w:t>Para la localización de las estructuras en el perfil, se dibujan las plantillas en base a la ecuación de la catenaria anteriormente indicada, luego se pasa sobre el perfil con el objeto de realizar la distribu</w:t>
      </w:r>
      <w:r w:rsidRPr="00793FB5">
        <w:rPr>
          <w:rFonts w:ascii="Arial" w:hAnsi="Arial" w:cs="Arial"/>
          <w:spacing w:val="-2"/>
          <w:sz w:val="24"/>
          <w:szCs w:val="24"/>
        </w:rPr>
        <w:softHyphen/>
        <w:t>ción de las mismas, utilizando las escalas 1:2500 horizontal y 1:500 vertical.</w:t>
      </w:r>
    </w:p>
    <w:p w14:paraId="41BFC525"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74FAF9A6"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Las plantillas se elaboran para cada vano regulador, considerando la máxima flecha que puede tomar el conductor (curva máxima), que corresponde al estado IV, con lo cual se definirá la altura mínima que quedará entre el conductor y el suelo. </w:t>
      </w:r>
    </w:p>
    <w:p w14:paraId="5B48540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00CBB090" w14:textId="77777777" w:rsidR="00E3124C" w:rsidRPr="00D26D52"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Una vez ubicados todos los puntos de apoyo, con el objeto de determinar que no se tengan </w:t>
      </w:r>
      <w:r w:rsidRPr="00D26D52">
        <w:rPr>
          <w:rFonts w:ascii="Arial" w:hAnsi="Arial" w:cs="Arial"/>
          <w:spacing w:val="-2"/>
          <w:sz w:val="24"/>
          <w:szCs w:val="24"/>
        </w:rPr>
        <w:t>tiros hacia arriba en las estructuras ubicadas en las partes bajas del perfil, se elabora la curva de mínima flecha o curva fría, correspondiente a las condiciones del estado I, la cual se coloca entre cada tres apoyos (dos vanos) y se verifica que esta curva no esté sobre el apoyo intermedio.</w:t>
      </w:r>
    </w:p>
    <w:p w14:paraId="21414401" w14:textId="77777777" w:rsidR="00E3124C" w:rsidRPr="00D26D52" w:rsidRDefault="00E3124C" w:rsidP="00E3124C">
      <w:pPr>
        <w:tabs>
          <w:tab w:val="left" w:pos="-720"/>
        </w:tabs>
        <w:suppressAutoHyphens/>
        <w:spacing w:after="0" w:line="240" w:lineRule="atLeast"/>
        <w:jc w:val="both"/>
        <w:rPr>
          <w:rFonts w:ascii="Arial" w:hAnsi="Arial" w:cs="Arial"/>
          <w:spacing w:val="-2"/>
          <w:sz w:val="24"/>
          <w:szCs w:val="24"/>
        </w:rPr>
      </w:pPr>
    </w:p>
    <w:p w14:paraId="5FDA9CF9" w14:textId="77777777" w:rsidR="00E3124C" w:rsidRPr="00BA73CD" w:rsidRDefault="00E3124C" w:rsidP="00E3124C">
      <w:pPr>
        <w:tabs>
          <w:tab w:val="left" w:pos="-720"/>
        </w:tabs>
        <w:suppressAutoHyphens/>
        <w:spacing w:after="0" w:line="240" w:lineRule="atLeast"/>
        <w:jc w:val="both"/>
        <w:rPr>
          <w:rFonts w:ascii="Arial" w:hAnsi="Arial" w:cs="Arial"/>
          <w:spacing w:val="-2"/>
          <w:sz w:val="24"/>
          <w:szCs w:val="24"/>
        </w:rPr>
      </w:pPr>
      <w:r w:rsidRPr="00BA73CD">
        <w:rPr>
          <w:rFonts w:ascii="Arial" w:hAnsi="Arial" w:cs="Arial"/>
          <w:spacing w:val="-2"/>
          <w:sz w:val="24"/>
          <w:szCs w:val="24"/>
        </w:rPr>
        <w:t xml:space="preserve">En el Anexo Nro. </w:t>
      </w:r>
      <w:r w:rsidR="005D5C66" w:rsidRPr="00BA73CD">
        <w:rPr>
          <w:rFonts w:ascii="Arial" w:hAnsi="Arial" w:cs="Arial"/>
          <w:spacing w:val="-2"/>
          <w:sz w:val="24"/>
          <w:szCs w:val="24"/>
        </w:rPr>
        <w:t>5</w:t>
      </w:r>
      <w:r w:rsidRPr="00BA73CD">
        <w:rPr>
          <w:rFonts w:ascii="Arial" w:hAnsi="Arial" w:cs="Arial"/>
          <w:spacing w:val="-2"/>
          <w:sz w:val="24"/>
          <w:szCs w:val="24"/>
        </w:rPr>
        <w:t xml:space="preserve"> se indica el tipo de estructuras a ser utilizadas, altura de postes, la altura al punto de amarre en caso de torres metálicas, así como la cantidad de tensores y amortiguadores.</w:t>
      </w:r>
    </w:p>
    <w:p w14:paraId="60C4F427" w14:textId="77777777" w:rsidR="00E3124C" w:rsidRPr="00BA73CD" w:rsidRDefault="00E3124C" w:rsidP="00E3124C">
      <w:pPr>
        <w:tabs>
          <w:tab w:val="left" w:pos="-720"/>
        </w:tabs>
        <w:suppressAutoHyphens/>
        <w:spacing w:after="0" w:line="240" w:lineRule="atLeast"/>
        <w:jc w:val="both"/>
        <w:rPr>
          <w:rFonts w:ascii="Arial" w:hAnsi="Arial" w:cs="Arial"/>
          <w:spacing w:val="-2"/>
          <w:sz w:val="24"/>
          <w:szCs w:val="24"/>
        </w:rPr>
      </w:pPr>
    </w:p>
    <w:p w14:paraId="7ED76FB4"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r w:rsidRPr="00BA73CD">
        <w:rPr>
          <w:rFonts w:ascii="Arial" w:hAnsi="Arial" w:cs="Arial"/>
          <w:spacing w:val="-2"/>
          <w:sz w:val="24"/>
          <w:szCs w:val="24"/>
        </w:rPr>
        <w:t>En los planos de</w:t>
      </w:r>
      <w:r w:rsidR="005D5C66" w:rsidRPr="00BA73CD">
        <w:rPr>
          <w:rFonts w:ascii="Arial" w:hAnsi="Arial" w:cs="Arial"/>
          <w:spacing w:val="-2"/>
          <w:sz w:val="24"/>
          <w:szCs w:val="24"/>
        </w:rPr>
        <w:t xml:space="preserve"> </w:t>
      </w:r>
      <w:r w:rsidRPr="00BA73CD">
        <w:rPr>
          <w:rFonts w:ascii="Arial" w:hAnsi="Arial" w:cs="Arial"/>
          <w:spacing w:val="-2"/>
          <w:sz w:val="24"/>
          <w:szCs w:val="24"/>
        </w:rPr>
        <w:t>l</w:t>
      </w:r>
      <w:r w:rsidR="005D5C66" w:rsidRPr="00BA73CD">
        <w:rPr>
          <w:rFonts w:ascii="Arial" w:hAnsi="Arial" w:cs="Arial"/>
          <w:spacing w:val="-2"/>
          <w:sz w:val="24"/>
          <w:szCs w:val="24"/>
        </w:rPr>
        <w:t>os</w:t>
      </w:r>
      <w:r w:rsidRPr="00BA73CD">
        <w:rPr>
          <w:rFonts w:ascii="Arial" w:hAnsi="Arial" w:cs="Arial"/>
          <w:spacing w:val="-2"/>
          <w:sz w:val="24"/>
          <w:szCs w:val="24"/>
        </w:rPr>
        <w:t xml:space="preserve"> Anexo</w:t>
      </w:r>
      <w:r w:rsidR="005D5C66" w:rsidRPr="00BA73CD">
        <w:rPr>
          <w:rFonts w:ascii="Arial" w:hAnsi="Arial" w:cs="Arial"/>
          <w:spacing w:val="-2"/>
          <w:sz w:val="24"/>
          <w:szCs w:val="24"/>
        </w:rPr>
        <w:t>s</w:t>
      </w:r>
      <w:r w:rsidRPr="00BA73CD">
        <w:rPr>
          <w:rFonts w:ascii="Arial" w:hAnsi="Arial" w:cs="Arial"/>
          <w:spacing w:val="-2"/>
          <w:sz w:val="24"/>
          <w:szCs w:val="24"/>
        </w:rPr>
        <w:t xml:space="preserve"> Nro. 19</w:t>
      </w:r>
      <w:r w:rsidR="005D5C66" w:rsidRPr="00BA73CD">
        <w:rPr>
          <w:rFonts w:ascii="Arial" w:hAnsi="Arial" w:cs="Arial"/>
          <w:spacing w:val="-2"/>
          <w:sz w:val="24"/>
          <w:szCs w:val="24"/>
        </w:rPr>
        <w:t>, 21 y 23</w:t>
      </w:r>
      <w:r w:rsidRPr="00BA73CD">
        <w:rPr>
          <w:rFonts w:ascii="Arial" w:hAnsi="Arial" w:cs="Arial"/>
          <w:spacing w:val="-2"/>
          <w:sz w:val="24"/>
          <w:szCs w:val="24"/>
        </w:rPr>
        <w:t xml:space="preserve"> se muestran las estructuras en planta con la ubicación </w:t>
      </w:r>
      <w:proofErr w:type="spellStart"/>
      <w:r w:rsidRPr="00BA73CD">
        <w:rPr>
          <w:rFonts w:ascii="Arial" w:hAnsi="Arial" w:cs="Arial"/>
          <w:spacing w:val="-2"/>
          <w:sz w:val="24"/>
          <w:szCs w:val="24"/>
        </w:rPr>
        <w:t>georeferenciada</w:t>
      </w:r>
      <w:proofErr w:type="spellEnd"/>
      <w:r w:rsidRPr="00BA73CD">
        <w:rPr>
          <w:rFonts w:ascii="Arial" w:hAnsi="Arial" w:cs="Arial"/>
          <w:spacing w:val="-2"/>
          <w:sz w:val="24"/>
          <w:szCs w:val="24"/>
        </w:rPr>
        <w:t xml:space="preserve"> en el sistema SAM WGS84, y en los planos de</w:t>
      </w:r>
      <w:r w:rsidR="005D5C66" w:rsidRPr="00BA73CD">
        <w:rPr>
          <w:rFonts w:ascii="Arial" w:hAnsi="Arial" w:cs="Arial"/>
          <w:spacing w:val="-2"/>
          <w:sz w:val="24"/>
          <w:szCs w:val="24"/>
        </w:rPr>
        <w:t xml:space="preserve"> </w:t>
      </w:r>
      <w:r w:rsidRPr="00BA73CD">
        <w:rPr>
          <w:rFonts w:ascii="Arial" w:hAnsi="Arial" w:cs="Arial"/>
          <w:spacing w:val="-2"/>
          <w:sz w:val="24"/>
          <w:szCs w:val="24"/>
        </w:rPr>
        <w:t>l</w:t>
      </w:r>
      <w:r w:rsidR="005D5C66" w:rsidRPr="00BA73CD">
        <w:rPr>
          <w:rFonts w:ascii="Arial" w:hAnsi="Arial" w:cs="Arial"/>
          <w:spacing w:val="-2"/>
          <w:sz w:val="24"/>
          <w:szCs w:val="24"/>
        </w:rPr>
        <w:t>os</w:t>
      </w:r>
      <w:r w:rsidRPr="00BA73CD">
        <w:rPr>
          <w:rFonts w:ascii="Arial" w:hAnsi="Arial" w:cs="Arial"/>
          <w:spacing w:val="-2"/>
          <w:sz w:val="24"/>
          <w:szCs w:val="24"/>
        </w:rPr>
        <w:t xml:space="preserve"> Anexo</w:t>
      </w:r>
      <w:r w:rsidR="005D5C66" w:rsidRPr="00BA73CD">
        <w:rPr>
          <w:rFonts w:ascii="Arial" w:hAnsi="Arial" w:cs="Arial"/>
          <w:spacing w:val="-2"/>
          <w:sz w:val="24"/>
          <w:szCs w:val="24"/>
        </w:rPr>
        <w:t>s</w:t>
      </w:r>
      <w:r w:rsidRPr="00BA73CD">
        <w:rPr>
          <w:rFonts w:ascii="Arial" w:hAnsi="Arial" w:cs="Arial"/>
          <w:spacing w:val="-2"/>
          <w:sz w:val="24"/>
          <w:szCs w:val="24"/>
        </w:rPr>
        <w:t xml:space="preserve"> Nro.</w:t>
      </w:r>
      <w:r w:rsidRPr="005D5C66">
        <w:rPr>
          <w:rFonts w:ascii="Arial" w:hAnsi="Arial" w:cs="Arial"/>
          <w:spacing w:val="-2"/>
          <w:sz w:val="24"/>
          <w:szCs w:val="24"/>
        </w:rPr>
        <w:t xml:space="preserve"> 20</w:t>
      </w:r>
      <w:r w:rsidR="005D5C66" w:rsidRPr="005D5C66">
        <w:rPr>
          <w:rFonts w:ascii="Arial" w:hAnsi="Arial" w:cs="Arial"/>
          <w:spacing w:val="-2"/>
          <w:sz w:val="24"/>
          <w:szCs w:val="24"/>
        </w:rPr>
        <w:t>,</w:t>
      </w:r>
      <w:r w:rsidR="005D5C66">
        <w:rPr>
          <w:rFonts w:ascii="Arial" w:hAnsi="Arial" w:cs="Arial"/>
          <w:spacing w:val="-2"/>
          <w:sz w:val="24"/>
          <w:szCs w:val="24"/>
        </w:rPr>
        <w:t xml:space="preserve"> 22 y 24</w:t>
      </w:r>
      <w:r w:rsidRPr="00D26D52">
        <w:rPr>
          <w:rFonts w:ascii="Arial" w:hAnsi="Arial" w:cs="Arial"/>
          <w:spacing w:val="-2"/>
          <w:sz w:val="24"/>
          <w:szCs w:val="24"/>
        </w:rPr>
        <w:t xml:space="preserve"> se </w:t>
      </w:r>
      <w:proofErr w:type="gramStart"/>
      <w:r w:rsidRPr="00D26D52">
        <w:rPr>
          <w:rFonts w:ascii="Arial" w:hAnsi="Arial" w:cs="Arial"/>
          <w:spacing w:val="-2"/>
          <w:sz w:val="24"/>
          <w:szCs w:val="24"/>
        </w:rPr>
        <w:t>muestra</w:t>
      </w:r>
      <w:proofErr w:type="gramEnd"/>
      <w:r w:rsidRPr="00D26D52">
        <w:rPr>
          <w:rFonts w:ascii="Arial" w:hAnsi="Arial" w:cs="Arial"/>
          <w:spacing w:val="-2"/>
          <w:sz w:val="24"/>
          <w:szCs w:val="24"/>
        </w:rPr>
        <w:t xml:space="preserve"> la distribución de las estructuras en el perfil.</w:t>
      </w:r>
    </w:p>
    <w:p w14:paraId="29E5500B"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p>
    <w:p w14:paraId="5D3C6F04"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727BCF0E" w14:textId="77777777" w:rsidR="00E3124C" w:rsidRPr="00793FB5" w:rsidRDefault="00E3124C" w:rsidP="005E79C9">
      <w:pPr>
        <w:pStyle w:val="Ttulo2"/>
        <w:numPr>
          <w:ilvl w:val="1"/>
          <w:numId w:val="13"/>
        </w:numPr>
        <w:spacing w:before="0" w:after="0" w:line="240" w:lineRule="atLeast"/>
        <w:ind w:left="0" w:firstLine="0"/>
        <w:rPr>
          <w:szCs w:val="24"/>
        </w:rPr>
      </w:pPr>
      <w:bookmarkStart w:id="1064" w:name="_Toc332117901"/>
      <w:bookmarkStart w:id="1065" w:name="_Toc332118606"/>
      <w:bookmarkStart w:id="1066" w:name="_Toc332118773"/>
      <w:bookmarkStart w:id="1067" w:name="_Toc332119031"/>
      <w:bookmarkStart w:id="1068" w:name="_Toc332119914"/>
      <w:bookmarkStart w:id="1069" w:name="_Toc332120194"/>
      <w:bookmarkStart w:id="1070" w:name="_Toc332120356"/>
      <w:bookmarkStart w:id="1071" w:name="_Toc332120559"/>
      <w:bookmarkStart w:id="1072" w:name="_Toc332121002"/>
      <w:bookmarkStart w:id="1073" w:name="_Toc332121228"/>
      <w:bookmarkStart w:id="1074" w:name="_Toc332121342"/>
      <w:bookmarkStart w:id="1075" w:name="_Toc332121578"/>
      <w:bookmarkStart w:id="1076" w:name="_Toc332121692"/>
      <w:bookmarkStart w:id="1077" w:name="_Toc332271484"/>
      <w:bookmarkStart w:id="1078" w:name="_Toc332306817"/>
      <w:bookmarkStart w:id="1079" w:name="_Toc332488907"/>
      <w:bookmarkStart w:id="1080" w:name="_Toc396314456"/>
      <w:bookmarkStart w:id="1081" w:name="_Toc408177344"/>
      <w:bookmarkStart w:id="1082" w:name="_Toc417902443"/>
      <w:r w:rsidRPr="00793FB5">
        <w:rPr>
          <w:szCs w:val="24"/>
        </w:rPr>
        <w:t>ALTURAS DE LOCALIZACIÓN.</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12C34DCA"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698C020A"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Como altura de localización, se puede definir a la altura desde el nivel del suelo hasta el punto de amarre del conductor de la fase más baja.</w:t>
      </w:r>
    </w:p>
    <w:p w14:paraId="3B373AA9"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50D236F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Adicionalmente, para postes se tienen las siguientes definiciones, las que son de utilidad en los diferentes cálculos:</w:t>
      </w:r>
    </w:p>
    <w:p w14:paraId="2B9480B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7B19FF0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  Altura de empotramiento (</w:t>
      </w:r>
      <w:proofErr w:type="spellStart"/>
      <w:r w:rsidRPr="00793FB5">
        <w:rPr>
          <w:rFonts w:ascii="Arial" w:hAnsi="Arial" w:cs="Arial"/>
          <w:spacing w:val="-2"/>
          <w:sz w:val="24"/>
          <w:szCs w:val="24"/>
        </w:rPr>
        <w:t>Em</w:t>
      </w:r>
      <w:proofErr w:type="spellEnd"/>
      <w:r w:rsidRPr="00793FB5">
        <w:rPr>
          <w:rFonts w:ascii="Arial" w:hAnsi="Arial" w:cs="Arial"/>
          <w:spacing w:val="-2"/>
          <w:sz w:val="24"/>
          <w:szCs w:val="24"/>
        </w:rPr>
        <w:t>).-  Se define como:</w:t>
      </w:r>
    </w:p>
    <w:p w14:paraId="2F58E17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7FCE883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r>
      <w:r w:rsidRPr="00793FB5">
        <w:rPr>
          <w:rFonts w:ascii="Arial" w:hAnsi="Arial" w:cs="Arial"/>
          <w:spacing w:val="-2"/>
          <w:sz w:val="24"/>
          <w:szCs w:val="24"/>
        </w:rPr>
        <w:tab/>
      </w:r>
      <w:proofErr w:type="spellStart"/>
      <w:r w:rsidRPr="00793FB5">
        <w:rPr>
          <w:rFonts w:ascii="Arial" w:hAnsi="Arial" w:cs="Arial"/>
          <w:spacing w:val="-2"/>
          <w:sz w:val="24"/>
          <w:szCs w:val="24"/>
        </w:rPr>
        <w:t>Em</w:t>
      </w:r>
      <w:proofErr w:type="spellEnd"/>
      <w:r w:rsidRPr="00793FB5">
        <w:rPr>
          <w:rFonts w:ascii="Arial" w:hAnsi="Arial" w:cs="Arial"/>
          <w:spacing w:val="-2"/>
          <w:sz w:val="24"/>
          <w:szCs w:val="24"/>
        </w:rPr>
        <w:t xml:space="preserve"> = (h/10) + 0.5 </w:t>
      </w:r>
      <w:r w:rsidRPr="00793FB5">
        <w:rPr>
          <w:rFonts w:ascii="Arial" w:hAnsi="Arial" w:cs="Arial"/>
          <w:spacing w:val="-2"/>
          <w:sz w:val="24"/>
          <w:szCs w:val="24"/>
        </w:rPr>
        <w:tab/>
        <w:t>[m]</w:t>
      </w:r>
    </w:p>
    <w:p w14:paraId="314D8F96"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078A380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roofErr w:type="gramStart"/>
      <w:r w:rsidRPr="00793FB5">
        <w:rPr>
          <w:rFonts w:ascii="Arial" w:hAnsi="Arial" w:cs="Arial"/>
          <w:spacing w:val="-2"/>
          <w:sz w:val="24"/>
          <w:szCs w:val="24"/>
        </w:rPr>
        <w:t>donde</w:t>
      </w:r>
      <w:proofErr w:type="gramEnd"/>
      <w:r w:rsidRPr="00793FB5">
        <w:rPr>
          <w:rFonts w:ascii="Arial" w:hAnsi="Arial" w:cs="Arial"/>
          <w:spacing w:val="-2"/>
          <w:sz w:val="24"/>
          <w:szCs w:val="24"/>
        </w:rPr>
        <w:t xml:space="preserve"> h es la altura total del poste en metros.</w:t>
      </w:r>
    </w:p>
    <w:p w14:paraId="5C94F3EF"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595EEDEA"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b.)  Distancia vertical desde la punta hasta el conductor más bajo (dv).-  Esta altura depende del tipo de la estructura, además depende de la configuración del circuito, pudiendo ser éste, horizontal, vertical o triangular.</w:t>
      </w:r>
    </w:p>
    <w:p w14:paraId="29DA1EE6"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2FE01ED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roofErr w:type="gramStart"/>
      <w:r w:rsidRPr="00793FB5">
        <w:rPr>
          <w:rFonts w:ascii="Arial" w:hAnsi="Arial" w:cs="Arial"/>
          <w:spacing w:val="-2"/>
          <w:sz w:val="24"/>
          <w:szCs w:val="24"/>
        </w:rPr>
        <w:t>c</w:t>
      </w:r>
      <w:proofErr w:type="gramEnd"/>
      <w:r w:rsidRPr="00793FB5">
        <w:rPr>
          <w:rFonts w:ascii="Arial" w:hAnsi="Arial" w:cs="Arial"/>
          <w:spacing w:val="-2"/>
          <w:sz w:val="24"/>
          <w:szCs w:val="24"/>
        </w:rPr>
        <w:t>.)  Altura útil  h</w:t>
      </w:r>
      <w:r w:rsidRPr="00793FB5">
        <w:rPr>
          <w:rFonts w:ascii="Arial" w:hAnsi="Arial" w:cs="Arial"/>
          <w:spacing w:val="-2"/>
          <w:sz w:val="24"/>
          <w:szCs w:val="24"/>
          <w:vertAlign w:val="subscript"/>
        </w:rPr>
        <w:t>1</w:t>
      </w:r>
      <w:r w:rsidRPr="00793FB5">
        <w:rPr>
          <w:rFonts w:ascii="Arial" w:hAnsi="Arial" w:cs="Arial"/>
          <w:spacing w:val="-2"/>
          <w:sz w:val="24"/>
          <w:szCs w:val="24"/>
        </w:rPr>
        <w:t>.-  Se define como:</w:t>
      </w:r>
    </w:p>
    <w:p w14:paraId="440B19C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78E8F009"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r>
      <w:r w:rsidRPr="00793FB5">
        <w:rPr>
          <w:rFonts w:ascii="Arial" w:hAnsi="Arial" w:cs="Arial"/>
          <w:spacing w:val="-2"/>
          <w:sz w:val="24"/>
          <w:szCs w:val="24"/>
        </w:rPr>
        <w:tab/>
        <w:t>h</w:t>
      </w:r>
      <w:r w:rsidRPr="00793FB5">
        <w:rPr>
          <w:rFonts w:ascii="Arial" w:hAnsi="Arial" w:cs="Arial"/>
          <w:spacing w:val="-2"/>
          <w:sz w:val="24"/>
          <w:szCs w:val="24"/>
          <w:vertAlign w:val="subscript"/>
        </w:rPr>
        <w:t>1</w:t>
      </w:r>
      <w:r w:rsidRPr="00793FB5">
        <w:rPr>
          <w:rFonts w:ascii="Arial" w:hAnsi="Arial" w:cs="Arial"/>
          <w:spacing w:val="-2"/>
          <w:sz w:val="24"/>
          <w:szCs w:val="24"/>
        </w:rPr>
        <w:t xml:space="preserve"> = h - </w:t>
      </w:r>
      <w:proofErr w:type="spellStart"/>
      <w:r w:rsidRPr="00793FB5">
        <w:rPr>
          <w:rFonts w:ascii="Arial" w:hAnsi="Arial" w:cs="Arial"/>
          <w:spacing w:val="-2"/>
          <w:sz w:val="24"/>
          <w:szCs w:val="24"/>
        </w:rPr>
        <w:t>Em</w:t>
      </w:r>
      <w:proofErr w:type="spellEnd"/>
      <w:r w:rsidRPr="00793FB5">
        <w:rPr>
          <w:rFonts w:ascii="Arial" w:hAnsi="Arial" w:cs="Arial"/>
          <w:spacing w:val="-2"/>
          <w:sz w:val="24"/>
          <w:szCs w:val="24"/>
        </w:rPr>
        <w:t xml:space="preserve"> - dv</w:t>
      </w:r>
    </w:p>
    <w:p w14:paraId="1B4D7611"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roofErr w:type="gramStart"/>
      <w:r w:rsidRPr="00793FB5">
        <w:rPr>
          <w:rFonts w:ascii="Arial" w:hAnsi="Arial" w:cs="Arial"/>
          <w:spacing w:val="-2"/>
          <w:sz w:val="24"/>
          <w:szCs w:val="24"/>
        </w:rPr>
        <w:t>donde</w:t>
      </w:r>
      <w:proofErr w:type="gramEnd"/>
      <w:r w:rsidRPr="00793FB5">
        <w:rPr>
          <w:rFonts w:ascii="Arial" w:hAnsi="Arial" w:cs="Arial"/>
          <w:spacing w:val="-2"/>
          <w:sz w:val="24"/>
          <w:szCs w:val="24"/>
        </w:rPr>
        <w:t>:</w:t>
      </w:r>
    </w:p>
    <w:p w14:paraId="05B73A21"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r>
      <w:r w:rsidRPr="00793FB5">
        <w:rPr>
          <w:rFonts w:ascii="Arial" w:hAnsi="Arial" w:cs="Arial"/>
          <w:spacing w:val="-2"/>
          <w:sz w:val="24"/>
          <w:szCs w:val="24"/>
        </w:rPr>
        <w:tab/>
        <w:t xml:space="preserve">- h   = altura total del poste </w:t>
      </w:r>
      <w:r w:rsidRPr="00793FB5">
        <w:rPr>
          <w:rFonts w:ascii="Arial" w:hAnsi="Arial" w:cs="Arial"/>
          <w:spacing w:val="-2"/>
          <w:sz w:val="24"/>
          <w:szCs w:val="24"/>
        </w:rPr>
        <w:tab/>
      </w:r>
      <w:r w:rsidRPr="00793FB5">
        <w:rPr>
          <w:rFonts w:ascii="Arial" w:hAnsi="Arial" w:cs="Arial"/>
          <w:spacing w:val="-2"/>
          <w:sz w:val="24"/>
          <w:szCs w:val="24"/>
        </w:rPr>
        <w:tab/>
      </w:r>
      <w:r w:rsidRPr="00793FB5">
        <w:rPr>
          <w:rFonts w:ascii="Arial" w:hAnsi="Arial" w:cs="Arial"/>
          <w:spacing w:val="-2"/>
          <w:sz w:val="24"/>
          <w:szCs w:val="24"/>
        </w:rPr>
        <w:tab/>
      </w:r>
      <w:r w:rsidRPr="00793FB5">
        <w:rPr>
          <w:rFonts w:ascii="Arial" w:hAnsi="Arial" w:cs="Arial"/>
          <w:spacing w:val="-2"/>
          <w:sz w:val="24"/>
          <w:szCs w:val="24"/>
        </w:rPr>
        <w:tab/>
        <w:t>[m].</w:t>
      </w:r>
    </w:p>
    <w:p w14:paraId="613DB03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r>
      <w:r w:rsidRPr="00793FB5">
        <w:rPr>
          <w:rFonts w:ascii="Arial" w:hAnsi="Arial" w:cs="Arial"/>
          <w:spacing w:val="-2"/>
          <w:sz w:val="24"/>
          <w:szCs w:val="24"/>
        </w:rPr>
        <w:tab/>
        <w:t>-</w:t>
      </w:r>
      <w:proofErr w:type="spellStart"/>
      <w:r w:rsidRPr="00793FB5">
        <w:rPr>
          <w:rFonts w:ascii="Arial" w:hAnsi="Arial" w:cs="Arial"/>
          <w:spacing w:val="-2"/>
          <w:sz w:val="24"/>
          <w:szCs w:val="24"/>
        </w:rPr>
        <w:t>Em</w:t>
      </w:r>
      <w:proofErr w:type="spellEnd"/>
      <w:r w:rsidRPr="00793FB5">
        <w:rPr>
          <w:rFonts w:ascii="Arial" w:hAnsi="Arial" w:cs="Arial"/>
          <w:spacing w:val="-2"/>
          <w:sz w:val="24"/>
          <w:szCs w:val="24"/>
        </w:rPr>
        <w:t xml:space="preserve">= empotramiento, definido anteriormente </w:t>
      </w:r>
      <w:r w:rsidRPr="00793FB5">
        <w:rPr>
          <w:rFonts w:ascii="Arial" w:hAnsi="Arial" w:cs="Arial"/>
          <w:spacing w:val="-2"/>
          <w:sz w:val="24"/>
          <w:szCs w:val="24"/>
        </w:rPr>
        <w:tab/>
        <w:t>[m].</w:t>
      </w:r>
    </w:p>
    <w:p w14:paraId="169D4E7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r>
      <w:r w:rsidRPr="00793FB5">
        <w:rPr>
          <w:rFonts w:ascii="Arial" w:hAnsi="Arial" w:cs="Arial"/>
          <w:spacing w:val="-2"/>
          <w:sz w:val="24"/>
          <w:szCs w:val="24"/>
        </w:rPr>
        <w:tab/>
        <w:t>-dv  = distancia vertical desde la punta, hasta el conductor más bajo [m].</w:t>
      </w:r>
    </w:p>
    <w:p w14:paraId="2BD754EA"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p>
    <w:p w14:paraId="7EE16541" w14:textId="77777777" w:rsidR="00915233" w:rsidRPr="00793FB5" w:rsidRDefault="00915233" w:rsidP="00E3124C">
      <w:pPr>
        <w:tabs>
          <w:tab w:val="left" w:pos="-720"/>
        </w:tabs>
        <w:suppressAutoHyphens/>
        <w:spacing w:after="0" w:line="240" w:lineRule="atLeast"/>
        <w:jc w:val="both"/>
        <w:rPr>
          <w:rFonts w:ascii="Arial" w:hAnsi="Arial" w:cs="Arial"/>
          <w:spacing w:val="-2"/>
          <w:sz w:val="24"/>
          <w:szCs w:val="24"/>
        </w:rPr>
      </w:pPr>
    </w:p>
    <w:p w14:paraId="27F65D0F" w14:textId="77777777" w:rsidR="00E3124C" w:rsidRPr="00793FB5" w:rsidRDefault="00E3124C" w:rsidP="005E79C9">
      <w:pPr>
        <w:pStyle w:val="Ttulo2"/>
        <w:numPr>
          <w:ilvl w:val="1"/>
          <w:numId w:val="13"/>
        </w:numPr>
        <w:spacing w:before="0" w:after="0" w:line="240" w:lineRule="atLeast"/>
        <w:ind w:left="0" w:firstLine="0"/>
        <w:rPr>
          <w:szCs w:val="24"/>
        </w:rPr>
      </w:pPr>
      <w:bookmarkStart w:id="1083" w:name="_Toc332117902"/>
      <w:bookmarkStart w:id="1084" w:name="_Toc332118607"/>
      <w:bookmarkStart w:id="1085" w:name="_Toc332118774"/>
      <w:bookmarkStart w:id="1086" w:name="_Toc332119032"/>
      <w:bookmarkStart w:id="1087" w:name="_Toc332119915"/>
      <w:bookmarkStart w:id="1088" w:name="_Toc332120195"/>
      <w:bookmarkStart w:id="1089" w:name="_Toc332120357"/>
      <w:bookmarkStart w:id="1090" w:name="_Toc332120560"/>
      <w:bookmarkStart w:id="1091" w:name="_Toc332121003"/>
      <w:bookmarkStart w:id="1092" w:name="_Toc332121229"/>
      <w:bookmarkStart w:id="1093" w:name="_Toc332121343"/>
      <w:bookmarkStart w:id="1094" w:name="_Toc332121579"/>
      <w:bookmarkStart w:id="1095" w:name="_Toc332121693"/>
      <w:bookmarkStart w:id="1096" w:name="_Toc332271485"/>
      <w:bookmarkStart w:id="1097" w:name="_Toc332306818"/>
      <w:bookmarkStart w:id="1098" w:name="_Toc332488908"/>
      <w:bookmarkStart w:id="1099" w:name="_Toc396314457"/>
      <w:bookmarkStart w:id="1100" w:name="_Toc408177345"/>
      <w:bookmarkStart w:id="1101" w:name="_Toc417902444"/>
      <w:r w:rsidRPr="00793FB5">
        <w:rPr>
          <w:szCs w:val="24"/>
        </w:rPr>
        <w:t>PARÁMETROS DE LOCALIZACIÓN.-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315CD866"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51E693A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Para la localización de las estructuras, se utilizan plantillas con el objeto de realizar la distribu</w:t>
      </w:r>
      <w:r w:rsidRPr="00793FB5">
        <w:rPr>
          <w:rFonts w:ascii="Arial" w:hAnsi="Arial" w:cs="Arial"/>
          <w:spacing w:val="-2"/>
          <w:sz w:val="24"/>
          <w:szCs w:val="24"/>
        </w:rPr>
        <w:softHyphen/>
        <w:t>ción de las mismas, y de trazar la catenaria del conductor en el plano, a la misma escala utilizada para el perfil longitudinal, es decir:</w:t>
      </w:r>
    </w:p>
    <w:p w14:paraId="15BA4169"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r>
    </w:p>
    <w:p w14:paraId="256C1C4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 xml:space="preserve">Escala Horizontal: </w:t>
      </w:r>
      <w:r w:rsidRPr="00793FB5">
        <w:rPr>
          <w:rFonts w:ascii="Arial" w:hAnsi="Arial" w:cs="Arial"/>
          <w:spacing w:val="-2"/>
          <w:sz w:val="24"/>
          <w:szCs w:val="24"/>
        </w:rPr>
        <w:tab/>
        <w:t>1:2500</w:t>
      </w:r>
    </w:p>
    <w:p w14:paraId="3F85C66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 xml:space="preserve">Escala Vertical    : </w:t>
      </w:r>
      <w:r w:rsidRPr="00793FB5">
        <w:rPr>
          <w:rFonts w:ascii="Arial" w:hAnsi="Arial" w:cs="Arial"/>
          <w:spacing w:val="-2"/>
          <w:sz w:val="24"/>
          <w:szCs w:val="24"/>
        </w:rPr>
        <w:tab/>
        <w:t>1:500</w:t>
      </w:r>
    </w:p>
    <w:p w14:paraId="0A194BD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07802D16"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Las plantillas se elaboran para cada vano regulador, para las siguientes curvas:</w:t>
      </w:r>
    </w:p>
    <w:p w14:paraId="5B4E69A0"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p>
    <w:p w14:paraId="6A3707A6" w14:textId="77777777" w:rsidR="00915233" w:rsidRPr="00793FB5" w:rsidRDefault="00915233" w:rsidP="00E3124C">
      <w:pPr>
        <w:tabs>
          <w:tab w:val="left" w:pos="-720"/>
        </w:tabs>
        <w:suppressAutoHyphens/>
        <w:spacing w:after="0" w:line="240" w:lineRule="atLeast"/>
        <w:jc w:val="both"/>
        <w:rPr>
          <w:rFonts w:ascii="Arial" w:hAnsi="Arial" w:cs="Arial"/>
          <w:spacing w:val="-2"/>
          <w:sz w:val="24"/>
          <w:szCs w:val="24"/>
        </w:rPr>
      </w:pPr>
    </w:p>
    <w:p w14:paraId="5C2D540E" w14:textId="77777777" w:rsidR="00E3124C" w:rsidRPr="00793FB5" w:rsidRDefault="00E3124C" w:rsidP="005E79C9">
      <w:pPr>
        <w:pStyle w:val="Ttulo3"/>
        <w:numPr>
          <w:ilvl w:val="2"/>
          <w:numId w:val="13"/>
        </w:numPr>
        <w:spacing w:before="0" w:after="0" w:line="240" w:lineRule="atLeast"/>
        <w:rPr>
          <w:szCs w:val="24"/>
        </w:rPr>
      </w:pPr>
      <w:bookmarkStart w:id="1102" w:name="_Toc332117903"/>
      <w:bookmarkStart w:id="1103" w:name="_Toc332118608"/>
      <w:bookmarkStart w:id="1104" w:name="_Toc332118775"/>
      <w:bookmarkStart w:id="1105" w:name="_Toc332119033"/>
      <w:bookmarkStart w:id="1106" w:name="_Toc332119916"/>
      <w:bookmarkStart w:id="1107" w:name="_Toc332120196"/>
      <w:bookmarkStart w:id="1108" w:name="_Toc332120358"/>
      <w:bookmarkStart w:id="1109" w:name="_Toc332120561"/>
      <w:bookmarkStart w:id="1110" w:name="_Toc332121004"/>
      <w:bookmarkStart w:id="1111" w:name="_Toc332121230"/>
      <w:bookmarkStart w:id="1112" w:name="_Toc332121344"/>
      <w:bookmarkStart w:id="1113" w:name="_Toc332121580"/>
      <w:bookmarkStart w:id="1114" w:name="_Toc332121694"/>
      <w:bookmarkStart w:id="1115" w:name="_Toc332271486"/>
      <w:bookmarkStart w:id="1116" w:name="_Toc332306819"/>
      <w:bookmarkStart w:id="1117" w:name="_Toc332488909"/>
      <w:bookmarkStart w:id="1118" w:name="_Toc396314458"/>
      <w:bookmarkStart w:id="1119" w:name="_Toc408177346"/>
      <w:bookmarkStart w:id="1120" w:name="_Toc417902445"/>
      <w:r w:rsidRPr="00793FB5">
        <w:rPr>
          <w:szCs w:val="24"/>
        </w:rPr>
        <w:t>Curva Máxima.-</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51FE7460" w14:textId="77777777" w:rsidR="00E3124C" w:rsidRPr="00793FB5" w:rsidRDefault="00E3124C" w:rsidP="00E3124C">
      <w:pPr>
        <w:tabs>
          <w:tab w:val="left" w:pos="-720"/>
        </w:tabs>
        <w:suppressAutoHyphens/>
        <w:spacing w:after="0" w:line="240" w:lineRule="atLeast"/>
        <w:jc w:val="both"/>
        <w:rPr>
          <w:rFonts w:ascii="Arial" w:hAnsi="Arial" w:cs="Arial"/>
          <w:b/>
          <w:spacing w:val="-2"/>
          <w:sz w:val="24"/>
          <w:szCs w:val="24"/>
        </w:rPr>
      </w:pPr>
    </w:p>
    <w:p w14:paraId="29C3782B"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Esta curva, define la flecha máxima que puede tomar el conductor en el estado IV; además, define la altura mínima del conductor al suelo. Dicha curva se basa en las siguientes condiciones para el cálculo de la ecuación de cambio de estado:</w:t>
      </w:r>
    </w:p>
    <w:p w14:paraId="4AE5D5AC"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6E430F55"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Estado III o estado de partida.</w:t>
      </w:r>
    </w:p>
    <w:p w14:paraId="1DB026A5"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Estado IV o estado final.</w:t>
      </w:r>
    </w:p>
    <w:p w14:paraId="09C737A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3AAF900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La tensión mecánica inicial o de partida será igual al 22% de la tensión de rotura.</w:t>
      </w:r>
    </w:p>
    <w:p w14:paraId="7C348459"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05C6528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Para el diseño de esta línea, se dibujaron plantillas para cada uno de los vanos reguladores, en base a la ecuación de la catenaria, que es la que determina la flecha:</w:t>
      </w:r>
    </w:p>
    <w:p w14:paraId="2459CDC1" w14:textId="77777777" w:rsidR="00E3124C" w:rsidRPr="00793FB5" w:rsidRDefault="00296064" w:rsidP="00E3124C">
      <w:pPr>
        <w:tabs>
          <w:tab w:val="left" w:pos="-720"/>
        </w:tabs>
        <w:suppressAutoHyphens/>
        <w:spacing w:after="0" w:line="240" w:lineRule="atLeast"/>
        <w:jc w:val="both"/>
        <w:rPr>
          <w:rFonts w:ascii="Arial" w:hAnsi="Arial" w:cs="Arial"/>
          <w:spacing w:val="-2"/>
          <w:sz w:val="24"/>
          <w:szCs w:val="24"/>
        </w:rPr>
      </w:pPr>
      <w:r>
        <w:rPr>
          <w:rFonts w:ascii="Arial" w:hAnsi="Arial" w:cs="Arial"/>
          <w:spacing w:val="-2"/>
          <w:sz w:val="24"/>
          <w:szCs w:val="24"/>
        </w:rPr>
        <w:object w:dxaOrig="0" w:dyaOrig="0" w14:anchorId="3830D001">
          <v:shape id="_x0000_s1288" type="#_x0000_t75" style="position:absolute;left:0;text-align:left;margin-left:0;margin-top:.55pt;width:92.25pt;height:30.75pt;z-index:251653632;mso-position-horizontal:left">
            <v:imagedata r:id="rId27" o:title=""/>
            <w10:wrap type="square"/>
          </v:shape>
          <o:OLEObject Type="Embed" ProgID="Equation.3" ShapeID="_x0000_s1288" DrawAspect="Content" ObjectID="_1717910217" r:id="rId67"/>
        </w:object>
      </w:r>
    </w:p>
    <w:p w14:paraId="2437397C"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75A511C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De donde:</w:t>
      </w:r>
    </w:p>
    <w:p w14:paraId="58A6EC6F"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16C93791"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f  = flecha del conductor (m)</w:t>
      </w:r>
    </w:p>
    <w:p w14:paraId="406575F7"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V = Longitud del vano en metros (x/2)</w:t>
      </w:r>
    </w:p>
    <w:p w14:paraId="0F6B58BA"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  = Parámetro de la línea en metros</w:t>
      </w:r>
    </w:p>
    <w:p w14:paraId="2437A2C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056D540A" w14:textId="77777777" w:rsidR="00E3124C" w:rsidRPr="00793FB5" w:rsidRDefault="00296064" w:rsidP="00E3124C">
      <w:pPr>
        <w:tabs>
          <w:tab w:val="left" w:pos="-720"/>
        </w:tabs>
        <w:suppressAutoHyphens/>
        <w:spacing w:after="0" w:line="240" w:lineRule="atLeast"/>
        <w:jc w:val="both"/>
        <w:rPr>
          <w:rFonts w:ascii="Arial" w:hAnsi="Arial" w:cs="Arial"/>
          <w:spacing w:val="-2"/>
          <w:sz w:val="24"/>
          <w:szCs w:val="24"/>
        </w:rPr>
      </w:pPr>
      <w:r>
        <w:rPr>
          <w:rFonts w:ascii="Arial" w:hAnsi="Arial" w:cs="Arial"/>
          <w:spacing w:val="-2"/>
          <w:sz w:val="24"/>
          <w:szCs w:val="24"/>
        </w:rPr>
        <w:object w:dxaOrig="0" w:dyaOrig="0" w14:anchorId="43A87E12">
          <v:shape id="_x0000_s1287" type="#_x0000_t75" style="position:absolute;left:0;text-align:left;margin-left:0;margin-top:.3pt;width:32.25pt;height:30.75pt;z-index:251654656;mso-position-horizontal:left">
            <v:imagedata r:id="rId29" o:title=""/>
            <w10:wrap type="square"/>
          </v:shape>
          <o:OLEObject Type="Embed" ProgID="Equation.3" ShapeID="_x0000_s1287" DrawAspect="Content" ObjectID="_1717910218" r:id="rId68"/>
        </w:object>
      </w:r>
    </w:p>
    <w:p w14:paraId="4E3DB4A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3047A31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47495777"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T = Tensión en el estado IV para los diferentes vanos (kg)</w:t>
      </w:r>
    </w:p>
    <w:p w14:paraId="63AD5874"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P = Peso del conductor (kg/m)</w:t>
      </w:r>
    </w:p>
    <w:p w14:paraId="0C274D6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5AD06A03" w14:textId="77777777" w:rsidR="00E3124C" w:rsidRPr="00793FB5" w:rsidRDefault="00E3124C" w:rsidP="005E79C9">
      <w:pPr>
        <w:pStyle w:val="Ttulo3"/>
        <w:numPr>
          <w:ilvl w:val="2"/>
          <w:numId w:val="13"/>
        </w:numPr>
        <w:spacing w:before="0" w:after="0" w:line="240" w:lineRule="atLeast"/>
        <w:rPr>
          <w:szCs w:val="24"/>
        </w:rPr>
      </w:pPr>
      <w:bookmarkStart w:id="1121" w:name="_Toc332117904"/>
      <w:bookmarkStart w:id="1122" w:name="_Toc332118609"/>
      <w:bookmarkStart w:id="1123" w:name="_Toc332118776"/>
      <w:bookmarkStart w:id="1124" w:name="_Toc332119034"/>
      <w:bookmarkStart w:id="1125" w:name="_Toc332119917"/>
      <w:bookmarkStart w:id="1126" w:name="_Toc332120197"/>
      <w:bookmarkStart w:id="1127" w:name="_Toc332120359"/>
      <w:bookmarkStart w:id="1128" w:name="_Toc332120562"/>
      <w:bookmarkStart w:id="1129" w:name="_Toc332121005"/>
      <w:bookmarkStart w:id="1130" w:name="_Toc332121231"/>
      <w:bookmarkStart w:id="1131" w:name="_Toc332121345"/>
      <w:bookmarkStart w:id="1132" w:name="_Toc332121581"/>
      <w:bookmarkStart w:id="1133" w:name="_Toc332121695"/>
      <w:bookmarkStart w:id="1134" w:name="_Toc332271487"/>
      <w:bookmarkStart w:id="1135" w:name="_Toc332306820"/>
      <w:bookmarkStart w:id="1136" w:name="_Toc332488910"/>
      <w:bookmarkStart w:id="1137" w:name="_Toc396314459"/>
      <w:bookmarkStart w:id="1138" w:name="_Toc408177347"/>
      <w:bookmarkStart w:id="1139" w:name="_Toc417902446"/>
      <w:r w:rsidRPr="00793FB5">
        <w:rPr>
          <w:szCs w:val="24"/>
        </w:rPr>
        <w:t>Curva de Distancia Mínima.-</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087FE4E3" w14:textId="77777777" w:rsidR="00E3124C" w:rsidRPr="00793FB5" w:rsidRDefault="00E3124C" w:rsidP="00E3124C">
      <w:pPr>
        <w:spacing w:after="0" w:line="240" w:lineRule="atLeast"/>
        <w:rPr>
          <w:rFonts w:ascii="Arial" w:hAnsi="Arial" w:cs="Arial"/>
          <w:spacing w:val="-2"/>
          <w:sz w:val="24"/>
          <w:szCs w:val="24"/>
        </w:rPr>
      </w:pPr>
    </w:p>
    <w:p w14:paraId="2D7C8C3E" w14:textId="77777777" w:rsidR="00E3124C" w:rsidRDefault="00E3124C" w:rsidP="00E3124C">
      <w:pPr>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 Esta curva se traza paralela a la curva máxima a una distancia vertical de 6 metros. Para el presente proyecto, con el fin de dar mayor seguridad a la línea, se tomó una distancia de </w:t>
      </w:r>
      <w:r>
        <w:rPr>
          <w:rFonts w:ascii="Arial" w:hAnsi="Arial" w:cs="Arial"/>
          <w:spacing w:val="-2"/>
          <w:sz w:val="24"/>
          <w:szCs w:val="24"/>
        </w:rPr>
        <w:t>8</w:t>
      </w:r>
      <w:r w:rsidRPr="00793FB5">
        <w:rPr>
          <w:rFonts w:ascii="Arial" w:hAnsi="Arial" w:cs="Arial"/>
          <w:spacing w:val="-2"/>
          <w:sz w:val="24"/>
          <w:szCs w:val="24"/>
        </w:rPr>
        <w:t xml:space="preserve"> metros.</w:t>
      </w:r>
    </w:p>
    <w:p w14:paraId="1E1CEDB5" w14:textId="77777777" w:rsidR="00E3124C" w:rsidRDefault="00E3124C" w:rsidP="00E3124C">
      <w:pPr>
        <w:spacing w:after="0" w:line="240" w:lineRule="atLeast"/>
        <w:jc w:val="both"/>
        <w:rPr>
          <w:rFonts w:ascii="Arial" w:hAnsi="Arial" w:cs="Arial"/>
          <w:spacing w:val="-2"/>
          <w:sz w:val="24"/>
          <w:szCs w:val="24"/>
        </w:rPr>
      </w:pPr>
    </w:p>
    <w:p w14:paraId="56D801A8" w14:textId="77777777" w:rsidR="00915233" w:rsidRPr="00793FB5" w:rsidRDefault="00915233" w:rsidP="00E3124C">
      <w:pPr>
        <w:spacing w:after="0" w:line="240" w:lineRule="atLeast"/>
        <w:jc w:val="both"/>
        <w:rPr>
          <w:rFonts w:ascii="Arial" w:hAnsi="Arial" w:cs="Arial"/>
          <w:spacing w:val="-2"/>
          <w:sz w:val="24"/>
          <w:szCs w:val="24"/>
        </w:rPr>
      </w:pPr>
    </w:p>
    <w:p w14:paraId="37C4801E" w14:textId="77777777" w:rsidR="00E3124C" w:rsidRPr="00793FB5" w:rsidRDefault="00E3124C" w:rsidP="005E79C9">
      <w:pPr>
        <w:pStyle w:val="Ttulo3"/>
        <w:numPr>
          <w:ilvl w:val="2"/>
          <w:numId w:val="13"/>
        </w:numPr>
        <w:spacing w:before="0" w:after="0" w:line="240" w:lineRule="atLeast"/>
        <w:rPr>
          <w:szCs w:val="24"/>
        </w:rPr>
      </w:pPr>
      <w:bookmarkStart w:id="1140" w:name="_Toc332117905"/>
      <w:bookmarkStart w:id="1141" w:name="_Toc332118610"/>
      <w:bookmarkStart w:id="1142" w:name="_Toc332118777"/>
      <w:bookmarkStart w:id="1143" w:name="_Toc332119035"/>
      <w:bookmarkStart w:id="1144" w:name="_Toc332119918"/>
      <w:bookmarkStart w:id="1145" w:name="_Toc332120198"/>
      <w:bookmarkStart w:id="1146" w:name="_Toc332120360"/>
      <w:bookmarkStart w:id="1147" w:name="_Toc332120563"/>
      <w:bookmarkStart w:id="1148" w:name="_Toc332121006"/>
      <w:bookmarkStart w:id="1149" w:name="_Toc332121232"/>
      <w:bookmarkStart w:id="1150" w:name="_Toc332121346"/>
      <w:bookmarkStart w:id="1151" w:name="_Toc332121582"/>
      <w:bookmarkStart w:id="1152" w:name="_Toc332121696"/>
      <w:bookmarkStart w:id="1153" w:name="_Toc332271488"/>
      <w:bookmarkStart w:id="1154" w:name="_Toc332306821"/>
      <w:bookmarkStart w:id="1155" w:name="_Toc332488911"/>
      <w:bookmarkStart w:id="1156" w:name="_Toc396314460"/>
      <w:bookmarkStart w:id="1157" w:name="_Toc408177348"/>
      <w:bookmarkStart w:id="1158" w:name="_Toc417902447"/>
      <w:r w:rsidRPr="00793FB5">
        <w:rPr>
          <w:szCs w:val="24"/>
        </w:rPr>
        <w:t>Curva Mínima o Curva Fría.-</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0873E2EE" w14:textId="77777777" w:rsidR="00E3124C" w:rsidRPr="00793FB5" w:rsidRDefault="00E3124C" w:rsidP="00E3124C">
      <w:pPr>
        <w:tabs>
          <w:tab w:val="left" w:pos="-720"/>
        </w:tabs>
        <w:suppressAutoHyphens/>
        <w:spacing w:after="0" w:line="240" w:lineRule="atLeast"/>
        <w:jc w:val="both"/>
        <w:rPr>
          <w:rFonts w:ascii="Arial" w:hAnsi="Arial" w:cs="Arial"/>
          <w:b/>
          <w:spacing w:val="-2"/>
          <w:sz w:val="24"/>
          <w:szCs w:val="24"/>
        </w:rPr>
      </w:pPr>
    </w:p>
    <w:p w14:paraId="60D58AB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Las condiciones para elaborar esta curva por medio de la ecuación de cambio de estado son:</w:t>
      </w:r>
    </w:p>
    <w:p w14:paraId="7B388365"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4215BAD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Estado III o estado de partida.</w:t>
      </w:r>
    </w:p>
    <w:p w14:paraId="56AEB62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078FF34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Estado I o estado final.</w:t>
      </w:r>
    </w:p>
    <w:p w14:paraId="3873D7B6"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4F272574"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La tensión de partida T</w:t>
      </w:r>
      <w:r w:rsidRPr="00793FB5">
        <w:rPr>
          <w:rFonts w:ascii="Arial" w:hAnsi="Arial" w:cs="Arial"/>
          <w:spacing w:val="-2"/>
          <w:sz w:val="24"/>
          <w:szCs w:val="24"/>
          <w:vertAlign w:val="subscript"/>
        </w:rPr>
        <w:t>1</w:t>
      </w:r>
      <w:r w:rsidRPr="00793FB5">
        <w:rPr>
          <w:rFonts w:ascii="Arial" w:hAnsi="Arial" w:cs="Arial"/>
          <w:spacing w:val="-2"/>
          <w:sz w:val="24"/>
          <w:szCs w:val="24"/>
        </w:rPr>
        <w:t xml:space="preserve"> será igual al 25% de la tensión de rotura.</w:t>
      </w:r>
    </w:p>
    <w:p w14:paraId="2BD49FCB"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p>
    <w:p w14:paraId="1703019F"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6961E030" w14:textId="77777777" w:rsidR="00E3124C" w:rsidRPr="00793FB5" w:rsidRDefault="00E3124C" w:rsidP="005E79C9">
      <w:pPr>
        <w:pStyle w:val="Ttulo2"/>
        <w:numPr>
          <w:ilvl w:val="1"/>
          <w:numId w:val="13"/>
        </w:numPr>
        <w:spacing w:before="0" w:after="0" w:line="240" w:lineRule="atLeast"/>
        <w:ind w:left="0" w:firstLine="0"/>
        <w:rPr>
          <w:szCs w:val="24"/>
        </w:rPr>
      </w:pPr>
      <w:bookmarkStart w:id="1159" w:name="_Toc332117906"/>
      <w:bookmarkStart w:id="1160" w:name="_Toc332118611"/>
      <w:bookmarkStart w:id="1161" w:name="_Toc332118778"/>
      <w:bookmarkStart w:id="1162" w:name="_Toc332119036"/>
      <w:bookmarkStart w:id="1163" w:name="_Toc332119919"/>
      <w:bookmarkStart w:id="1164" w:name="_Toc332120199"/>
      <w:bookmarkStart w:id="1165" w:name="_Toc332120361"/>
      <w:bookmarkStart w:id="1166" w:name="_Toc332120564"/>
      <w:bookmarkStart w:id="1167" w:name="_Toc332121007"/>
      <w:bookmarkStart w:id="1168" w:name="_Toc332121233"/>
      <w:bookmarkStart w:id="1169" w:name="_Toc332121347"/>
      <w:bookmarkStart w:id="1170" w:name="_Toc332121583"/>
      <w:bookmarkStart w:id="1171" w:name="_Toc332121697"/>
      <w:bookmarkStart w:id="1172" w:name="_Toc332271489"/>
      <w:bookmarkStart w:id="1173" w:name="_Toc332306822"/>
      <w:bookmarkStart w:id="1174" w:name="_Toc332488912"/>
      <w:bookmarkStart w:id="1175" w:name="_Toc396314461"/>
      <w:bookmarkStart w:id="1176" w:name="_Toc408177349"/>
      <w:bookmarkStart w:id="1177" w:name="_Toc417902448"/>
      <w:r w:rsidRPr="00793FB5">
        <w:rPr>
          <w:szCs w:val="24"/>
        </w:rPr>
        <w:t>VANOS MEDIO, GRAVANTE Y REGULADOR.</w:t>
      </w:r>
      <w:bookmarkEnd w:id="1159"/>
      <w:bookmarkEnd w:id="1160"/>
      <w:bookmarkEnd w:id="1161"/>
      <w:bookmarkEnd w:id="1162"/>
      <w:r w:rsidRPr="00793FB5">
        <w:rPr>
          <w:szCs w:val="24"/>
        </w:rPr>
        <w:t>-</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AE290D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10DA73AD" w14:textId="77777777" w:rsidR="00E3124C" w:rsidRPr="00793FB5" w:rsidRDefault="00E3124C" w:rsidP="005E79C9">
      <w:pPr>
        <w:pStyle w:val="Ttulo3"/>
        <w:numPr>
          <w:ilvl w:val="2"/>
          <w:numId w:val="13"/>
        </w:numPr>
        <w:spacing w:before="0" w:after="0" w:line="240" w:lineRule="atLeast"/>
        <w:rPr>
          <w:szCs w:val="24"/>
        </w:rPr>
      </w:pPr>
      <w:bookmarkStart w:id="1178" w:name="_Toc332117907"/>
      <w:bookmarkStart w:id="1179" w:name="_Toc332118612"/>
      <w:bookmarkStart w:id="1180" w:name="_Toc332118779"/>
      <w:bookmarkStart w:id="1181" w:name="_Toc332119037"/>
      <w:bookmarkStart w:id="1182" w:name="_Toc332119920"/>
      <w:bookmarkStart w:id="1183" w:name="_Toc332120200"/>
      <w:bookmarkStart w:id="1184" w:name="_Toc332120362"/>
      <w:bookmarkStart w:id="1185" w:name="_Toc332120565"/>
      <w:bookmarkStart w:id="1186" w:name="_Toc332120901"/>
      <w:bookmarkStart w:id="1187" w:name="_Toc332121008"/>
      <w:bookmarkStart w:id="1188" w:name="_Toc332121120"/>
      <w:bookmarkStart w:id="1189" w:name="_Toc332121234"/>
      <w:bookmarkStart w:id="1190" w:name="_Toc332121348"/>
      <w:bookmarkStart w:id="1191" w:name="_Toc332121469"/>
      <w:bookmarkStart w:id="1192" w:name="_Toc332121584"/>
      <w:bookmarkStart w:id="1193" w:name="_Toc332121698"/>
      <w:bookmarkStart w:id="1194" w:name="_Toc332117908"/>
      <w:bookmarkStart w:id="1195" w:name="_Toc332118613"/>
      <w:bookmarkStart w:id="1196" w:name="_Toc332118780"/>
      <w:bookmarkStart w:id="1197" w:name="_Toc332119038"/>
      <w:bookmarkStart w:id="1198" w:name="_Toc332119921"/>
      <w:bookmarkStart w:id="1199" w:name="_Toc332120201"/>
      <w:bookmarkStart w:id="1200" w:name="_Toc332120363"/>
      <w:bookmarkStart w:id="1201" w:name="_Toc332120566"/>
      <w:bookmarkStart w:id="1202" w:name="_Toc332121009"/>
      <w:bookmarkStart w:id="1203" w:name="_Toc332121235"/>
      <w:bookmarkStart w:id="1204" w:name="_Toc332121349"/>
      <w:bookmarkStart w:id="1205" w:name="_Toc332121585"/>
      <w:bookmarkStart w:id="1206" w:name="_Toc332121699"/>
      <w:bookmarkStart w:id="1207" w:name="_Toc332271490"/>
      <w:bookmarkStart w:id="1208" w:name="_Toc332306823"/>
      <w:bookmarkStart w:id="1209" w:name="_Toc332488913"/>
      <w:bookmarkStart w:id="1210" w:name="_Toc396314462"/>
      <w:bookmarkStart w:id="1211" w:name="_Toc408177350"/>
      <w:bookmarkStart w:id="1212" w:name="_Toc417902449"/>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r w:rsidRPr="00793FB5">
        <w:rPr>
          <w:szCs w:val="24"/>
        </w:rPr>
        <w:t>Vano Medio.-</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7946DEB"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0449A17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Es la media aritmética de los vanos adyacentes, y se calcula por:</w:t>
      </w:r>
    </w:p>
    <w:p w14:paraId="17C35A6C"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3C70AA11" w14:textId="77777777" w:rsidR="00E3124C" w:rsidRPr="00793FB5" w:rsidRDefault="00296064" w:rsidP="00E3124C">
      <w:pPr>
        <w:tabs>
          <w:tab w:val="left" w:pos="-720"/>
        </w:tabs>
        <w:suppressAutoHyphens/>
        <w:spacing w:after="0" w:line="240" w:lineRule="atLeast"/>
        <w:jc w:val="both"/>
        <w:rPr>
          <w:rFonts w:ascii="Arial" w:hAnsi="Arial" w:cs="Arial"/>
          <w:spacing w:val="-2"/>
          <w:sz w:val="24"/>
          <w:szCs w:val="24"/>
        </w:rPr>
      </w:pPr>
      <w:r>
        <w:rPr>
          <w:rFonts w:ascii="Arial" w:hAnsi="Arial" w:cs="Arial"/>
          <w:spacing w:val="-2"/>
          <w:sz w:val="24"/>
          <w:szCs w:val="24"/>
        </w:rPr>
        <w:object w:dxaOrig="0" w:dyaOrig="0" w14:anchorId="31F94BDC">
          <v:shape id="_x0000_s1282" type="#_x0000_t75" style="position:absolute;left:0;text-align:left;margin-left:0;margin-top:-.3pt;width:66pt;height:32.25pt;z-index:251655680;mso-position-horizontal:left">
            <v:imagedata r:id="rId69" o:title=""/>
            <w10:wrap type="square"/>
          </v:shape>
          <o:OLEObject Type="Embed" ProgID="Equation.3" ShapeID="_x0000_s1282" DrawAspect="Content" ObjectID="_1717910219" r:id="rId70"/>
        </w:object>
      </w:r>
    </w:p>
    <w:p w14:paraId="493916E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2E31909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3E859CF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roofErr w:type="spellStart"/>
      <w:r w:rsidRPr="00793FB5">
        <w:rPr>
          <w:rFonts w:ascii="Arial" w:hAnsi="Arial" w:cs="Arial"/>
          <w:spacing w:val="-2"/>
          <w:sz w:val="24"/>
          <w:szCs w:val="24"/>
        </w:rPr>
        <w:t>Donde</w:t>
      </w:r>
      <w:proofErr w:type="spellEnd"/>
      <w:r w:rsidRPr="00793FB5">
        <w:rPr>
          <w:rFonts w:ascii="Arial" w:hAnsi="Arial" w:cs="Arial"/>
          <w:spacing w:val="-2"/>
          <w:sz w:val="24"/>
          <w:szCs w:val="24"/>
        </w:rPr>
        <w:t xml:space="preserve">: </w:t>
      </w:r>
      <w:proofErr w:type="spellStart"/>
      <w:r w:rsidRPr="00793FB5">
        <w:rPr>
          <w:rFonts w:ascii="Arial" w:hAnsi="Arial" w:cs="Arial"/>
          <w:spacing w:val="-2"/>
          <w:sz w:val="24"/>
          <w:szCs w:val="24"/>
        </w:rPr>
        <w:t>V</w:t>
      </w:r>
      <w:r w:rsidRPr="00793FB5">
        <w:rPr>
          <w:rFonts w:ascii="Arial" w:hAnsi="Arial" w:cs="Arial"/>
          <w:spacing w:val="-2"/>
          <w:sz w:val="24"/>
          <w:szCs w:val="24"/>
          <w:vertAlign w:val="subscript"/>
        </w:rPr>
        <w:t>m</w:t>
      </w:r>
      <w:proofErr w:type="spellEnd"/>
      <w:r w:rsidRPr="00793FB5">
        <w:rPr>
          <w:rFonts w:ascii="Arial" w:hAnsi="Arial" w:cs="Arial"/>
          <w:spacing w:val="-2"/>
          <w:sz w:val="24"/>
          <w:szCs w:val="24"/>
        </w:rPr>
        <w:t xml:space="preserve"> = Vano medio (m)</w:t>
      </w:r>
    </w:p>
    <w:p w14:paraId="26E2B57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 xml:space="preserve">  V</w:t>
      </w:r>
      <w:r w:rsidRPr="00793FB5">
        <w:rPr>
          <w:rFonts w:ascii="Arial" w:hAnsi="Arial" w:cs="Arial"/>
          <w:spacing w:val="-2"/>
          <w:sz w:val="24"/>
          <w:szCs w:val="24"/>
          <w:vertAlign w:val="subscript"/>
        </w:rPr>
        <w:t>a</w:t>
      </w:r>
      <w:r w:rsidRPr="00793FB5">
        <w:rPr>
          <w:rFonts w:ascii="Arial" w:hAnsi="Arial" w:cs="Arial"/>
          <w:spacing w:val="-2"/>
          <w:sz w:val="24"/>
          <w:szCs w:val="24"/>
        </w:rPr>
        <w:t xml:space="preserve"> = Vano anterior (m)</w:t>
      </w:r>
    </w:p>
    <w:p w14:paraId="6257C5D5"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 xml:space="preserve">  </w:t>
      </w:r>
      <w:proofErr w:type="spellStart"/>
      <w:r w:rsidRPr="00793FB5">
        <w:rPr>
          <w:rFonts w:ascii="Arial" w:hAnsi="Arial" w:cs="Arial"/>
          <w:spacing w:val="-2"/>
          <w:sz w:val="24"/>
          <w:szCs w:val="24"/>
        </w:rPr>
        <w:t>V</w:t>
      </w:r>
      <w:r w:rsidRPr="00793FB5">
        <w:rPr>
          <w:rFonts w:ascii="Arial" w:hAnsi="Arial" w:cs="Arial"/>
          <w:spacing w:val="-2"/>
          <w:sz w:val="24"/>
          <w:szCs w:val="24"/>
          <w:vertAlign w:val="subscript"/>
        </w:rPr>
        <w:t>b</w:t>
      </w:r>
      <w:proofErr w:type="spellEnd"/>
      <w:r w:rsidRPr="00793FB5">
        <w:rPr>
          <w:rFonts w:ascii="Arial" w:hAnsi="Arial" w:cs="Arial"/>
          <w:spacing w:val="-2"/>
          <w:sz w:val="24"/>
          <w:szCs w:val="24"/>
        </w:rPr>
        <w:t xml:space="preserve"> = Vano posterior (m)</w:t>
      </w:r>
    </w:p>
    <w:p w14:paraId="5C4D5A0A" w14:textId="77777777" w:rsidR="00E3124C" w:rsidRPr="00793FB5" w:rsidRDefault="00E3124C" w:rsidP="00E3124C">
      <w:pPr>
        <w:tabs>
          <w:tab w:val="left" w:pos="-720"/>
        </w:tabs>
        <w:suppressAutoHyphens/>
        <w:spacing w:after="0" w:line="240" w:lineRule="atLeast"/>
        <w:jc w:val="both"/>
        <w:rPr>
          <w:rFonts w:ascii="Arial" w:hAnsi="Arial" w:cs="Arial"/>
          <w:b/>
          <w:spacing w:val="-2"/>
          <w:sz w:val="24"/>
          <w:szCs w:val="24"/>
        </w:rPr>
      </w:pPr>
    </w:p>
    <w:p w14:paraId="1E840D6C" w14:textId="77777777" w:rsidR="00E3124C" w:rsidRPr="00793FB5" w:rsidRDefault="00E3124C" w:rsidP="005E79C9">
      <w:pPr>
        <w:pStyle w:val="Ttulo3"/>
        <w:numPr>
          <w:ilvl w:val="2"/>
          <w:numId w:val="13"/>
        </w:numPr>
        <w:spacing w:before="0" w:after="0" w:line="240" w:lineRule="atLeast"/>
        <w:rPr>
          <w:szCs w:val="24"/>
        </w:rPr>
      </w:pPr>
      <w:bookmarkStart w:id="1213" w:name="_Toc332117909"/>
      <w:bookmarkStart w:id="1214" w:name="_Toc332118614"/>
      <w:bookmarkStart w:id="1215" w:name="_Toc332118781"/>
      <w:bookmarkStart w:id="1216" w:name="_Toc332119039"/>
      <w:bookmarkStart w:id="1217" w:name="_Toc332119922"/>
      <w:bookmarkStart w:id="1218" w:name="_Toc332120202"/>
      <w:bookmarkStart w:id="1219" w:name="_Toc332120364"/>
      <w:bookmarkStart w:id="1220" w:name="_Toc332120567"/>
      <w:bookmarkStart w:id="1221" w:name="_Toc332121010"/>
      <w:bookmarkStart w:id="1222" w:name="_Toc332121236"/>
      <w:bookmarkStart w:id="1223" w:name="_Toc332121350"/>
      <w:bookmarkStart w:id="1224" w:name="_Toc332121586"/>
      <w:bookmarkStart w:id="1225" w:name="_Toc332121700"/>
      <w:bookmarkStart w:id="1226" w:name="_Toc332271491"/>
      <w:bookmarkStart w:id="1227" w:name="_Toc332306824"/>
      <w:bookmarkStart w:id="1228" w:name="_Toc332488914"/>
      <w:bookmarkStart w:id="1229" w:name="_Toc396314463"/>
      <w:bookmarkStart w:id="1230" w:name="_Toc408177351"/>
      <w:bookmarkStart w:id="1231" w:name="_Toc417902450"/>
      <w:r w:rsidRPr="00793FB5">
        <w:rPr>
          <w:szCs w:val="24"/>
        </w:rPr>
        <w:t>Vano Regulador.-</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4B03AF44"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6767A50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En un tramo, las cadenas de suspensión no pueden absorber las diferencias de tensado, por las diferentes longitudes, desniveles y cambios de temperatura de sus diferentes vanos.  Por esto, se admite las tensiones de los conductores iguales en todos los vanos, al de un vano teórico que se conoce como "Vano Regulador".</w:t>
      </w:r>
    </w:p>
    <w:p w14:paraId="0E33223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5AB53B1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La tabla de regulación se calcula de tal manera que la tensión de los cables sea uniforme a lo largo del tramo. Este vano regulador viene dado por la expresión:</w:t>
      </w:r>
    </w:p>
    <w:p w14:paraId="75A83B97" w14:textId="77777777" w:rsidR="00E3124C" w:rsidRPr="00793FB5" w:rsidRDefault="00296064" w:rsidP="00E3124C">
      <w:pPr>
        <w:tabs>
          <w:tab w:val="left" w:pos="-720"/>
        </w:tabs>
        <w:suppressAutoHyphens/>
        <w:spacing w:after="0" w:line="240" w:lineRule="atLeast"/>
        <w:jc w:val="both"/>
        <w:rPr>
          <w:rFonts w:ascii="Arial" w:hAnsi="Arial" w:cs="Arial"/>
          <w:spacing w:val="-2"/>
          <w:sz w:val="24"/>
          <w:szCs w:val="24"/>
        </w:rPr>
      </w:pPr>
      <w:r>
        <w:rPr>
          <w:rFonts w:ascii="Arial" w:hAnsi="Arial" w:cs="Arial"/>
          <w:spacing w:val="-2"/>
          <w:sz w:val="24"/>
          <w:szCs w:val="24"/>
        </w:rPr>
        <w:object w:dxaOrig="0" w:dyaOrig="0" w14:anchorId="43E01029">
          <v:shape id="_x0000_s1303" type="#_x0000_t75" style="position:absolute;left:0;text-align:left;margin-left:13.2pt;margin-top:10.55pt;width:50.25pt;height:52.55pt;z-index:251656704">
            <v:imagedata r:id="rId71" o:title=""/>
            <w10:wrap type="square"/>
          </v:shape>
          <o:OLEObject Type="Embed" ProgID="Equation.3" ShapeID="_x0000_s1303" DrawAspect="Content" ObjectID="_1717910220" r:id="rId72"/>
        </w:object>
      </w:r>
    </w:p>
    <w:p w14:paraId="5202FB14"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5767056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26474A2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17F3F50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r>
    </w:p>
    <w:p w14:paraId="050B34D5"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19F68076"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En las </w:t>
      </w:r>
      <w:r w:rsidRPr="00D26D52">
        <w:rPr>
          <w:rFonts w:ascii="Arial" w:hAnsi="Arial" w:cs="Arial"/>
          <w:spacing w:val="-2"/>
          <w:sz w:val="24"/>
          <w:szCs w:val="24"/>
        </w:rPr>
        <w:t xml:space="preserve">tablas del Anexo Nro. </w:t>
      </w:r>
      <w:r w:rsidR="00BA73CD">
        <w:rPr>
          <w:rFonts w:ascii="Arial" w:hAnsi="Arial" w:cs="Arial"/>
          <w:spacing w:val="-2"/>
          <w:sz w:val="24"/>
          <w:szCs w:val="24"/>
        </w:rPr>
        <w:t>6</w:t>
      </w:r>
      <w:r w:rsidRPr="00D26D52">
        <w:rPr>
          <w:rFonts w:ascii="Arial" w:hAnsi="Arial" w:cs="Arial"/>
          <w:spacing w:val="-2"/>
          <w:sz w:val="24"/>
          <w:szCs w:val="24"/>
        </w:rPr>
        <w:t xml:space="preserve"> se indican</w:t>
      </w:r>
      <w:r w:rsidRPr="00793FB5">
        <w:rPr>
          <w:rFonts w:ascii="Arial" w:hAnsi="Arial" w:cs="Arial"/>
          <w:spacing w:val="-2"/>
          <w:sz w:val="24"/>
          <w:szCs w:val="24"/>
        </w:rPr>
        <w:t xml:space="preserve"> los vanos reguladores calculados para cada tramo, así como las tensiones para estos.</w:t>
      </w:r>
    </w:p>
    <w:p w14:paraId="20AAE15F"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5694BD52" w14:textId="77777777" w:rsidR="00E3124C" w:rsidRPr="00793FB5" w:rsidRDefault="00E3124C" w:rsidP="005E79C9">
      <w:pPr>
        <w:pStyle w:val="Ttulo3"/>
        <w:numPr>
          <w:ilvl w:val="2"/>
          <w:numId w:val="13"/>
        </w:numPr>
        <w:spacing w:before="0" w:after="0" w:line="240" w:lineRule="atLeast"/>
        <w:rPr>
          <w:szCs w:val="24"/>
          <w:lang w:val="pt-BR"/>
        </w:rPr>
      </w:pPr>
      <w:bookmarkStart w:id="1232" w:name="_Toc332117910"/>
      <w:bookmarkStart w:id="1233" w:name="_Toc332118615"/>
      <w:bookmarkStart w:id="1234" w:name="_Toc332118782"/>
      <w:bookmarkStart w:id="1235" w:name="_Toc332119040"/>
      <w:bookmarkStart w:id="1236" w:name="_Toc332119923"/>
      <w:bookmarkStart w:id="1237" w:name="_Toc332120203"/>
      <w:bookmarkStart w:id="1238" w:name="_Toc332120365"/>
      <w:bookmarkStart w:id="1239" w:name="_Toc332120568"/>
      <w:bookmarkStart w:id="1240" w:name="_Toc332121011"/>
      <w:bookmarkStart w:id="1241" w:name="_Toc332121237"/>
      <w:bookmarkStart w:id="1242" w:name="_Toc332121351"/>
      <w:bookmarkStart w:id="1243" w:name="_Toc332121587"/>
      <w:bookmarkStart w:id="1244" w:name="_Toc332121701"/>
      <w:bookmarkStart w:id="1245" w:name="_Toc332271492"/>
      <w:bookmarkStart w:id="1246" w:name="_Toc332306825"/>
      <w:bookmarkStart w:id="1247" w:name="_Toc332488915"/>
      <w:bookmarkStart w:id="1248" w:name="_Toc396314464"/>
      <w:bookmarkStart w:id="1249" w:name="_Toc408177352"/>
      <w:bookmarkStart w:id="1250" w:name="_Toc417902451"/>
      <w:proofErr w:type="spellStart"/>
      <w:r w:rsidRPr="00793FB5">
        <w:rPr>
          <w:szCs w:val="24"/>
          <w:lang w:val="pt-BR"/>
        </w:rPr>
        <w:t>Vano</w:t>
      </w:r>
      <w:proofErr w:type="spellEnd"/>
      <w:r w:rsidRPr="00793FB5">
        <w:rPr>
          <w:szCs w:val="24"/>
          <w:lang w:val="pt-BR"/>
        </w:rPr>
        <w:t xml:space="preserve"> </w:t>
      </w:r>
      <w:proofErr w:type="spellStart"/>
      <w:r w:rsidRPr="00793FB5">
        <w:rPr>
          <w:szCs w:val="24"/>
          <w:lang w:val="pt-BR"/>
        </w:rPr>
        <w:t>Gravante</w:t>
      </w:r>
      <w:proofErr w:type="spellEnd"/>
      <w:r w:rsidRPr="00793FB5">
        <w:rPr>
          <w:szCs w:val="24"/>
          <w:lang w:val="pt-BR"/>
        </w:rPr>
        <w:t xml:space="preserve"> o </w:t>
      </w:r>
      <w:proofErr w:type="spellStart"/>
      <w:r w:rsidRPr="00793FB5">
        <w:rPr>
          <w:szCs w:val="24"/>
          <w:lang w:val="pt-BR"/>
        </w:rPr>
        <w:t>Vano</w:t>
      </w:r>
      <w:proofErr w:type="spellEnd"/>
      <w:r w:rsidRPr="00793FB5">
        <w:rPr>
          <w:szCs w:val="24"/>
          <w:lang w:val="pt-BR"/>
        </w:rPr>
        <w:t xml:space="preserve"> Peso.-</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232FDB64"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lang w:val="pt-BR"/>
        </w:rPr>
      </w:pPr>
    </w:p>
    <w:p w14:paraId="7E0054A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lastRenderedPageBreak/>
        <w:t>Es la longitud del vano considerada para determinar la acción del peso que los cables transmiten al apoyo, y representa la distancia vertical que hay entre los vértices de las catenarias de los vanos contiguos al apoyo.</w:t>
      </w:r>
    </w:p>
    <w:p w14:paraId="6DBD90B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1C66BAD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El vano gravante para estructuras de suspensión se calcula mediante:</w:t>
      </w:r>
    </w:p>
    <w:p w14:paraId="2C1AA0A6"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1491D247" w14:textId="77777777" w:rsidR="00E3124C" w:rsidRPr="00793FB5" w:rsidRDefault="00296064" w:rsidP="00E3124C">
      <w:pPr>
        <w:tabs>
          <w:tab w:val="left" w:pos="-720"/>
        </w:tabs>
        <w:suppressAutoHyphens/>
        <w:spacing w:after="0" w:line="240" w:lineRule="atLeast"/>
        <w:jc w:val="both"/>
        <w:rPr>
          <w:rFonts w:ascii="Arial" w:hAnsi="Arial" w:cs="Arial"/>
          <w:spacing w:val="-2"/>
          <w:sz w:val="24"/>
          <w:szCs w:val="24"/>
          <w:highlight w:val="cyan"/>
        </w:rPr>
      </w:pPr>
      <w:r>
        <w:rPr>
          <w:rFonts w:ascii="Arial" w:hAnsi="Arial" w:cs="Arial"/>
          <w:spacing w:val="-2"/>
          <w:sz w:val="24"/>
          <w:szCs w:val="24"/>
          <w:highlight w:val="cyan"/>
        </w:rPr>
        <w:object w:dxaOrig="0" w:dyaOrig="0" w14:anchorId="05D8DB8D">
          <v:shape id="_x0000_s1283" type="#_x0000_t75" style="position:absolute;left:0;text-align:left;margin-left:0;margin-top:.3pt;width:124.8pt;height:38.25pt;z-index:251657728;mso-position-horizontal:left">
            <v:imagedata r:id="rId73" o:title=""/>
            <w10:wrap type="square"/>
          </v:shape>
          <o:OLEObject Type="Embed" ProgID="Equation.3" ShapeID="_x0000_s1283" DrawAspect="Content" ObjectID="_1717910221" r:id="rId74"/>
        </w:object>
      </w:r>
    </w:p>
    <w:p w14:paraId="393CBCB1"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highlight w:val="cyan"/>
        </w:rPr>
      </w:pPr>
    </w:p>
    <w:p w14:paraId="6A1FB667"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highlight w:val="cyan"/>
        </w:rPr>
      </w:pPr>
    </w:p>
    <w:p w14:paraId="5DA5810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3153F429"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Siendo: </w:t>
      </w:r>
      <w:proofErr w:type="spellStart"/>
      <w:r w:rsidRPr="00793FB5">
        <w:rPr>
          <w:rFonts w:ascii="Arial" w:hAnsi="Arial" w:cs="Arial"/>
          <w:spacing w:val="-2"/>
          <w:sz w:val="24"/>
          <w:szCs w:val="24"/>
        </w:rPr>
        <w:t>V</w:t>
      </w:r>
      <w:r w:rsidRPr="00793FB5">
        <w:rPr>
          <w:rFonts w:ascii="Arial" w:hAnsi="Arial" w:cs="Arial"/>
          <w:spacing w:val="-2"/>
          <w:sz w:val="24"/>
          <w:szCs w:val="24"/>
          <w:vertAlign w:val="subscript"/>
        </w:rPr>
        <w:t>g</w:t>
      </w:r>
      <w:proofErr w:type="spellEnd"/>
      <w:r w:rsidRPr="00793FB5">
        <w:rPr>
          <w:rFonts w:ascii="Arial" w:hAnsi="Arial" w:cs="Arial"/>
          <w:spacing w:val="-2"/>
          <w:sz w:val="24"/>
          <w:szCs w:val="24"/>
        </w:rPr>
        <w:t xml:space="preserve">  = Vano gravante</w:t>
      </w:r>
    </w:p>
    <w:p w14:paraId="7CCAA414"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 xml:space="preserve">  </w:t>
      </w:r>
      <w:r w:rsidR="00DB20F7">
        <w:rPr>
          <w:rFonts w:ascii="Arial" w:hAnsi="Arial" w:cs="Arial"/>
          <w:spacing w:val="-2"/>
          <w:sz w:val="24"/>
          <w:szCs w:val="24"/>
        </w:rPr>
        <w:t xml:space="preserve"> </w:t>
      </w:r>
      <w:proofErr w:type="spellStart"/>
      <w:r w:rsidRPr="00793FB5">
        <w:rPr>
          <w:rFonts w:ascii="Arial" w:hAnsi="Arial" w:cs="Arial"/>
          <w:spacing w:val="-2"/>
          <w:sz w:val="24"/>
          <w:szCs w:val="24"/>
        </w:rPr>
        <w:t>V</w:t>
      </w:r>
      <w:r w:rsidRPr="00793FB5">
        <w:rPr>
          <w:rFonts w:ascii="Arial" w:hAnsi="Arial" w:cs="Arial"/>
          <w:spacing w:val="-2"/>
          <w:sz w:val="24"/>
          <w:szCs w:val="24"/>
          <w:vertAlign w:val="subscript"/>
        </w:rPr>
        <w:t>m</w:t>
      </w:r>
      <w:proofErr w:type="spellEnd"/>
      <w:r w:rsidRPr="00793FB5">
        <w:rPr>
          <w:rFonts w:ascii="Arial" w:hAnsi="Arial" w:cs="Arial"/>
          <w:spacing w:val="-2"/>
          <w:sz w:val="24"/>
          <w:szCs w:val="24"/>
          <w:vertAlign w:val="subscript"/>
        </w:rPr>
        <w:t xml:space="preserve"> </w:t>
      </w:r>
      <w:r w:rsidRPr="00793FB5">
        <w:rPr>
          <w:rFonts w:ascii="Arial" w:hAnsi="Arial" w:cs="Arial"/>
          <w:spacing w:val="-2"/>
          <w:sz w:val="24"/>
          <w:szCs w:val="24"/>
        </w:rPr>
        <w:t>= Vano medio</w:t>
      </w:r>
    </w:p>
    <w:p w14:paraId="050595A5"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 xml:space="preserve">   P  = Parámetro en frío del tramo</w:t>
      </w:r>
    </w:p>
    <w:p w14:paraId="424A9084" w14:textId="77777777" w:rsidR="00E3124C" w:rsidRPr="00793FB5" w:rsidRDefault="00DB20F7" w:rsidP="00DB20F7">
      <w:pPr>
        <w:tabs>
          <w:tab w:val="left" w:pos="-720"/>
        </w:tabs>
        <w:suppressAutoHyphens/>
        <w:spacing w:after="0" w:line="240" w:lineRule="atLeast"/>
        <w:jc w:val="both"/>
        <w:rPr>
          <w:rFonts w:ascii="Arial" w:hAnsi="Arial" w:cs="Arial"/>
          <w:spacing w:val="-2"/>
          <w:sz w:val="24"/>
          <w:szCs w:val="24"/>
        </w:rPr>
      </w:pPr>
      <w:r>
        <w:rPr>
          <w:rFonts w:ascii="Arial" w:hAnsi="Arial" w:cs="Arial"/>
          <w:spacing w:val="-2"/>
          <w:sz w:val="24"/>
          <w:szCs w:val="24"/>
        </w:rPr>
        <w:tab/>
        <w:t xml:space="preserve">    </w:t>
      </w:r>
      <w:r w:rsidR="00E3124C" w:rsidRPr="00793FB5">
        <w:rPr>
          <w:rFonts w:ascii="Arial" w:hAnsi="Arial" w:cs="Arial"/>
          <w:spacing w:val="-2"/>
          <w:sz w:val="24"/>
          <w:szCs w:val="24"/>
        </w:rPr>
        <w:t>H</w:t>
      </w:r>
      <w:r w:rsidR="00E3124C" w:rsidRPr="00793FB5">
        <w:rPr>
          <w:rFonts w:ascii="Arial" w:hAnsi="Arial" w:cs="Arial"/>
          <w:spacing w:val="-2"/>
          <w:sz w:val="24"/>
          <w:szCs w:val="24"/>
          <w:vertAlign w:val="subscript"/>
        </w:rPr>
        <w:t>a</w:t>
      </w:r>
      <w:r w:rsidR="00E3124C" w:rsidRPr="00793FB5">
        <w:rPr>
          <w:rFonts w:ascii="Arial" w:hAnsi="Arial" w:cs="Arial"/>
          <w:spacing w:val="-2"/>
          <w:sz w:val="24"/>
          <w:szCs w:val="24"/>
        </w:rPr>
        <w:t>= Diferencia de altura entre los puntos de amarre del conductor de la</w:t>
      </w:r>
      <w:r w:rsidR="00E3124C" w:rsidRPr="00793FB5">
        <w:rPr>
          <w:rFonts w:ascii="Arial" w:hAnsi="Arial" w:cs="Arial"/>
          <w:spacing w:val="-2"/>
          <w:sz w:val="24"/>
          <w:szCs w:val="24"/>
        </w:rPr>
        <w:tab/>
        <w:t>estructura y su contigua anterior</w:t>
      </w:r>
    </w:p>
    <w:p w14:paraId="4196ECEC" w14:textId="77777777" w:rsidR="00E3124C" w:rsidRPr="00793FB5" w:rsidRDefault="00DB20F7" w:rsidP="00E3124C">
      <w:pPr>
        <w:tabs>
          <w:tab w:val="left" w:pos="-720"/>
        </w:tabs>
        <w:suppressAutoHyphens/>
        <w:spacing w:after="0" w:line="240" w:lineRule="atLeast"/>
        <w:ind w:left="1418" w:hanging="1418"/>
        <w:jc w:val="both"/>
        <w:rPr>
          <w:rFonts w:ascii="Arial" w:hAnsi="Arial" w:cs="Arial"/>
          <w:spacing w:val="-2"/>
          <w:sz w:val="24"/>
          <w:szCs w:val="24"/>
        </w:rPr>
      </w:pPr>
      <w:r>
        <w:rPr>
          <w:rFonts w:ascii="Arial" w:hAnsi="Arial" w:cs="Arial"/>
          <w:spacing w:val="-2"/>
          <w:sz w:val="24"/>
          <w:szCs w:val="24"/>
        </w:rPr>
        <w:t xml:space="preserve">              </w:t>
      </w:r>
      <w:proofErr w:type="spellStart"/>
      <w:r w:rsidR="00E3124C" w:rsidRPr="00793FB5">
        <w:rPr>
          <w:rFonts w:ascii="Arial" w:hAnsi="Arial" w:cs="Arial"/>
          <w:spacing w:val="-2"/>
          <w:sz w:val="24"/>
          <w:szCs w:val="24"/>
        </w:rPr>
        <w:t>H</w:t>
      </w:r>
      <w:r w:rsidR="00E3124C" w:rsidRPr="00793FB5">
        <w:rPr>
          <w:rFonts w:ascii="Arial" w:hAnsi="Arial" w:cs="Arial"/>
          <w:spacing w:val="-2"/>
          <w:sz w:val="24"/>
          <w:szCs w:val="24"/>
          <w:vertAlign w:val="subscript"/>
        </w:rPr>
        <w:t>b</w:t>
      </w:r>
      <w:proofErr w:type="spellEnd"/>
      <w:r w:rsidR="00E3124C" w:rsidRPr="00793FB5">
        <w:rPr>
          <w:rFonts w:ascii="Arial" w:hAnsi="Arial" w:cs="Arial"/>
          <w:spacing w:val="-2"/>
          <w:sz w:val="24"/>
          <w:szCs w:val="24"/>
        </w:rPr>
        <w:t xml:space="preserve"> = Diferencia de altura entre los puntos de amarre del conductor de la estructura y su contigua posterior</w:t>
      </w:r>
    </w:p>
    <w:p w14:paraId="560BF2D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236F615F"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Para estructuras de retención y terminales, se deben considerar los vanos gravantes hacia adelante y atrás:</w:t>
      </w:r>
    </w:p>
    <w:p w14:paraId="02F72F64"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5FE1B371" w14:textId="77777777" w:rsidR="00E3124C" w:rsidRPr="00793FB5" w:rsidRDefault="00296064" w:rsidP="00E3124C">
      <w:pPr>
        <w:tabs>
          <w:tab w:val="left" w:pos="-720"/>
        </w:tabs>
        <w:suppressAutoHyphens/>
        <w:spacing w:after="0" w:line="240" w:lineRule="atLeast"/>
        <w:jc w:val="both"/>
        <w:rPr>
          <w:rFonts w:ascii="Arial" w:hAnsi="Arial" w:cs="Arial"/>
          <w:spacing w:val="-2"/>
          <w:sz w:val="24"/>
          <w:szCs w:val="24"/>
        </w:rPr>
      </w:pPr>
      <w:r>
        <w:rPr>
          <w:rFonts w:ascii="Arial" w:hAnsi="Arial" w:cs="Arial"/>
          <w:spacing w:val="-2"/>
          <w:sz w:val="24"/>
          <w:szCs w:val="24"/>
        </w:rPr>
        <w:object w:dxaOrig="0" w:dyaOrig="0" w14:anchorId="6B6B5DDA">
          <v:shape id="_x0000_s1285" type="#_x0000_t75" style="position:absolute;left:0;text-align:left;margin-left:157.05pt;margin-top:14pt;width:101.1pt;height:38.25pt;z-index:251658752">
            <v:imagedata r:id="rId75" o:title=""/>
            <w10:wrap type="square"/>
          </v:shape>
          <o:OLEObject Type="Embed" ProgID="Equation.3" ShapeID="_x0000_s1285" DrawAspect="Content" ObjectID="_1717910222" r:id="rId76"/>
        </w:object>
      </w:r>
      <w:r>
        <w:rPr>
          <w:rFonts w:ascii="Arial" w:hAnsi="Arial" w:cs="Arial"/>
          <w:spacing w:val="-2"/>
          <w:sz w:val="24"/>
          <w:szCs w:val="24"/>
        </w:rPr>
        <w:object w:dxaOrig="0" w:dyaOrig="0" w14:anchorId="10FC65CA">
          <v:shape id="_x0000_s1284" type="#_x0000_t75" style="position:absolute;left:0;text-align:left;margin-left:0;margin-top:0;width:99pt;height:38.25pt;z-index:251659776;mso-position-horizontal:left">
            <v:imagedata r:id="rId77" o:title=""/>
            <w10:wrap type="square"/>
          </v:shape>
          <o:OLEObject Type="Embed" ProgID="Equation.3" ShapeID="_x0000_s1284" DrawAspect="Content" ObjectID="_1717910223" r:id="rId78"/>
        </w:object>
      </w:r>
    </w:p>
    <w:p w14:paraId="70ADE505"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5A37E20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2CE7386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3D6CA08A" w14:textId="77777777" w:rsidR="00E3124C" w:rsidRPr="00793FB5" w:rsidRDefault="00296064" w:rsidP="00E3124C">
      <w:pPr>
        <w:tabs>
          <w:tab w:val="left" w:pos="-720"/>
        </w:tabs>
        <w:suppressAutoHyphens/>
        <w:spacing w:after="0" w:line="240" w:lineRule="atLeast"/>
        <w:jc w:val="both"/>
        <w:rPr>
          <w:rFonts w:ascii="Arial" w:hAnsi="Arial" w:cs="Arial"/>
          <w:spacing w:val="-2"/>
          <w:sz w:val="24"/>
          <w:szCs w:val="24"/>
        </w:rPr>
      </w:pPr>
      <w:r>
        <w:rPr>
          <w:rFonts w:ascii="Arial" w:hAnsi="Arial" w:cs="Arial"/>
          <w:spacing w:val="-2"/>
          <w:sz w:val="24"/>
          <w:szCs w:val="24"/>
        </w:rPr>
        <w:object w:dxaOrig="0" w:dyaOrig="0" w14:anchorId="3DD9B7F2">
          <v:shape id="_x0000_s1286" type="#_x0000_t75" style="position:absolute;left:0;text-align:left;margin-left:0;margin-top:.3pt;width:69.75pt;height:18.75pt;z-index:251660800;mso-position-horizontal:left">
            <v:imagedata r:id="rId79" o:title=""/>
            <w10:wrap type="square"/>
          </v:shape>
          <o:OLEObject Type="Embed" ProgID="Equation.3" ShapeID="_x0000_s1286" DrawAspect="Content" ObjectID="_1717910224" r:id="rId80"/>
        </w:object>
      </w:r>
    </w:p>
    <w:p w14:paraId="0B579A0A"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3ABD252F"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roofErr w:type="spellStart"/>
      <w:r w:rsidRPr="00793FB5">
        <w:rPr>
          <w:rFonts w:ascii="Arial" w:hAnsi="Arial" w:cs="Arial"/>
          <w:spacing w:val="-2"/>
          <w:sz w:val="24"/>
          <w:szCs w:val="24"/>
        </w:rPr>
        <w:t>Donde</w:t>
      </w:r>
      <w:proofErr w:type="spellEnd"/>
      <w:r w:rsidRPr="00793FB5">
        <w:rPr>
          <w:rFonts w:ascii="Arial" w:hAnsi="Arial" w:cs="Arial"/>
          <w:spacing w:val="-2"/>
          <w:sz w:val="24"/>
          <w:szCs w:val="24"/>
        </w:rPr>
        <w:t xml:space="preserve">: </w:t>
      </w:r>
      <w:proofErr w:type="spellStart"/>
      <w:r w:rsidRPr="00793FB5">
        <w:rPr>
          <w:rFonts w:ascii="Arial" w:hAnsi="Arial" w:cs="Arial"/>
          <w:spacing w:val="-2"/>
          <w:sz w:val="24"/>
          <w:szCs w:val="24"/>
        </w:rPr>
        <w:t>Vga</w:t>
      </w:r>
      <w:proofErr w:type="spellEnd"/>
      <w:r w:rsidRPr="00793FB5">
        <w:rPr>
          <w:rFonts w:ascii="Arial" w:hAnsi="Arial" w:cs="Arial"/>
          <w:spacing w:val="-2"/>
          <w:sz w:val="24"/>
          <w:szCs w:val="24"/>
        </w:rPr>
        <w:t xml:space="preserve">  =  Vano atrás</w:t>
      </w:r>
    </w:p>
    <w:p w14:paraId="054854B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             </w:t>
      </w:r>
      <w:proofErr w:type="spellStart"/>
      <w:r w:rsidRPr="00793FB5">
        <w:rPr>
          <w:rFonts w:ascii="Arial" w:hAnsi="Arial" w:cs="Arial"/>
          <w:spacing w:val="-2"/>
          <w:sz w:val="24"/>
          <w:szCs w:val="24"/>
        </w:rPr>
        <w:t>Vgb</w:t>
      </w:r>
      <w:proofErr w:type="spellEnd"/>
      <w:r w:rsidRPr="00793FB5">
        <w:rPr>
          <w:rFonts w:ascii="Arial" w:hAnsi="Arial" w:cs="Arial"/>
          <w:spacing w:val="-2"/>
          <w:sz w:val="24"/>
          <w:szCs w:val="24"/>
        </w:rPr>
        <w:t xml:space="preserve"> </w:t>
      </w:r>
      <w:r w:rsidRPr="00793FB5">
        <w:rPr>
          <w:rFonts w:ascii="Arial" w:hAnsi="Arial" w:cs="Arial"/>
          <w:spacing w:val="-2"/>
          <w:sz w:val="24"/>
          <w:szCs w:val="24"/>
        </w:rPr>
        <w:tab/>
        <w:t>=  Vano adelante</w:t>
      </w:r>
    </w:p>
    <w:p w14:paraId="42E6C5C0"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             </w:t>
      </w:r>
      <w:proofErr w:type="spellStart"/>
      <w:r w:rsidRPr="00793FB5">
        <w:rPr>
          <w:rFonts w:ascii="Arial" w:hAnsi="Arial" w:cs="Arial"/>
          <w:spacing w:val="-2"/>
          <w:sz w:val="24"/>
          <w:szCs w:val="24"/>
        </w:rPr>
        <w:t>Vg</w:t>
      </w:r>
      <w:proofErr w:type="spellEnd"/>
      <w:r w:rsidRPr="00793FB5">
        <w:rPr>
          <w:rFonts w:ascii="Arial" w:hAnsi="Arial" w:cs="Arial"/>
          <w:spacing w:val="-2"/>
          <w:sz w:val="24"/>
          <w:szCs w:val="24"/>
        </w:rPr>
        <w:t xml:space="preserve"> </w:t>
      </w:r>
      <w:r w:rsidRPr="00793FB5">
        <w:rPr>
          <w:rFonts w:ascii="Arial" w:hAnsi="Arial" w:cs="Arial"/>
          <w:spacing w:val="-2"/>
          <w:sz w:val="24"/>
          <w:szCs w:val="24"/>
        </w:rPr>
        <w:tab/>
        <w:t>=  Vano gravante total</w:t>
      </w:r>
    </w:p>
    <w:p w14:paraId="2A3D255A" w14:textId="77777777" w:rsidR="00915233" w:rsidRDefault="00915233" w:rsidP="00E3124C">
      <w:pPr>
        <w:tabs>
          <w:tab w:val="left" w:pos="-720"/>
        </w:tabs>
        <w:suppressAutoHyphens/>
        <w:spacing w:after="0" w:line="240" w:lineRule="atLeast"/>
        <w:jc w:val="both"/>
        <w:rPr>
          <w:rFonts w:ascii="Arial" w:hAnsi="Arial" w:cs="Arial"/>
          <w:spacing w:val="-2"/>
          <w:sz w:val="24"/>
          <w:szCs w:val="24"/>
        </w:rPr>
      </w:pPr>
    </w:p>
    <w:p w14:paraId="5EF789A0" w14:textId="77777777" w:rsidR="00E56790" w:rsidRDefault="00E56790" w:rsidP="00E3124C">
      <w:pPr>
        <w:tabs>
          <w:tab w:val="left" w:pos="-720"/>
        </w:tabs>
        <w:suppressAutoHyphens/>
        <w:spacing w:after="0" w:line="240" w:lineRule="atLeast"/>
        <w:jc w:val="both"/>
        <w:rPr>
          <w:rFonts w:ascii="Arial" w:hAnsi="Arial" w:cs="Arial"/>
          <w:spacing w:val="-2"/>
          <w:sz w:val="24"/>
          <w:szCs w:val="24"/>
        </w:rPr>
      </w:pPr>
    </w:p>
    <w:p w14:paraId="5967A0D5" w14:textId="77777777" w:rsidR="00E56790" w:rsidRPr="00793FB5" w:rsidRDefault="00E56790" w:rsidP="00E3124C">
      <w:pPr>
        <w:tabs>
          <w:tab w:val="left" w:pos="-720"/>
        </w:tabs>
        <w:suppressAutoHyphens/>
        <w:spacing w:after="0" w:line="240" w:lineRule="atLeast"/>
        <w:jc w:val="both"/>
        <w:rPr>
          <w:rFonts w:ascii="Arial" w:hAnsi="Arial" w:cs="Arial"/>
          <w:spacing w:val="-2"/>
          <w:sz w:val="24"/>
          <w:szCs w:val="24"/>
        </w:rPr>
      </w:pPr>
    </w:p>
    <w:p w14:paraId="7791DFD2" w14:textId="77777777" w:rsidR="00E3124C" w:rsidRPr="00793FB5" w:rsidRDefault="00E3124C" w:rsidP="005E79C9">
      <w:pPr>
        <w:pStyle w:val="Ttulo2"/>
        <w:numPr>
          <w:ilvl w:val="1"/>
          <w:numId w:val="13"/>
        </w:numPr>
        <w:spacing w:before="0" w:after="0" w:line="240" w:lineRule="atLeast"/>
        <w:ind w:left="0" w:firstLine="0"/>
        <w:rPr>
          <w:szCs w:val="24"/>
        </w:rPr>
      </w:pPr>
      <w:bookmarkStart w:id="1251" w:name="_Toc332117911"/>
      <w:bookmarkStart w:id="1252" w:name="_Toc332118616"/>
      <w:bookmarkStart w:id="1253" w:name="_Toc332118783"/>
      <w:bookmarkStart w:id="1254" w:name="_Toc332119041"/>
      <w:bookmarkStart w:id="1255" w:name="_Toc332119924"/>
      <w:bookmarkStart w:id="1256" w:name="_Toc332120204"/>
      <w:bookmarkStart w:id="1257" w:name="_Toc332120366"/>
      <w:bookmarkStart w:id="1258" w:name="_Toc332120569"/>
      <w:bookmarkStart w:id="1259" w:name="_Toc332121012"/>
      <w:bookmarkStart w:id="1260" w:name="_Toc332121238"/>
      <w:bookmarkStart w:id="1261" w:name="_Toc332121352"/>
      <w:bookmarkStart w:id="1262" w:name="_Toc332121588"/>
      <w:bookmarkStart w:id="1263" w:name="_Toc332121702"/>
      <w:bookmarkStart w:id="1264" w:name="_Toc332271493"/>
      <w:bookmarkStart w:id="1265" w:name="_Toc332306826"/>
      <w:bookmarkStart w:id="1266" w:name="_Toc332488916"/>
      <w:bookmarkStart w:id="1267" w:name="_Toc396314465"/>
      <w:bookmarkStart w:id="1268" w:name="_Toc408177353"/>
      <w:bookmarkStart w:id="1269" w:name="_Toc417902452"/>
      <w:r w:rsidRPr="00793FB5">
        <w:rPr>
          <w:szCs w:val="24"/>
        </w:rPr>
        <w:t>VERIFICACIÓN DE LOS LÍMITES DE UTILIZACIÓN.</w:t>
      </w:r>
      <w:bookmarkEnd w:id="1251"/>
      <w:bookmarkEnd w:id="1252"/>
      <w:bookmarkEnd w:id="1253"/>
      <w:bookmarkEnd w:id="1254"/>
      <w:r w:rsidRPr="00793FB5">
        <w:rPr>
          <w:szCs w:val="24"/>
        </w:rPr>
        <w:t>-</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32447054" w14:textId="77777777" w:rsidR="00E3124C" w:rsidRPr="00793FB5" w:rsidRDefault="00E3124C" w:rsidP="00E3124C">
      <w:pPr>
        <w:spacing w:after="0" w:line="240" w:lineRule="atLeast"/>
        <w:rPr>
          <w:sz w:val="24"/>
          <w:szCs w:val="24"/>
          <w:lang w:val="es-ES" w:eastAsia="zh-CN"/>
        </w:rPr>
      </w:pPr>
    </w:p>
    <w:p w14:paraId="069615DE" w14:textId="77777777" w:rsidR="00E3124C" w:rsidRPr="00793FB5" w:rsidRDefault="00E3124C" w:rsidP="005E79C9">
      <w:pPr>
        <w:pStyle w:val="Ttulo3"/>
        <w:numPr>
          <w:ilvl w:val="2"/>
          <w:numId w:val="13"/>
        </w:numPr>
        <w:spacing w:before="0" w:after="0" w:line="240" w:lineRule="atLeast"/>
        <w:rPr>
          <w:szCs w:val="24"/>
        </w:rPr>
      </w:pPr>
      <w:bookmarkStart w:id="1270" w:name="_Toc332117912"/>
      <w:bookmarkStart w:id="1271" w:name="_Toc332118617"/>
      <w:bookmarkStart w:id="1272" w:name="_Toc332118784"/>
      <w:bookmarkStart w:id="1273" w:name="_Toc332119042"/>
      <w:bookmarkStart w:id="1274" w:name="_Toc332119925"/>
      <w:bookmarkStart w:id="1275" w:name="_Toc332120205"/>
      <w:bookmarkStart w:id="1276" w:name="_Toc332120367"/>
      <w:bookmarkStart w:id="1277" w:name="_Toc332120570"/>
      <w:bookmarkStart w:id="1278" w:name="_Toc332121013"/>
      <w:bookmarkStart w:id="1279" w:name="_Toc332121239"/>
      <w:bookmarkStart w:id="1280" w:name="_Toc332121353"/>
      <w:bookmarkStart w:id="1281" w:name="_Toc332121589"/>
      <w:bookmarkStart w:id="1282" w:name="_Toc332121703"/>
      <w:bookmarkStart w:id="1283" w:name="_Toc332271494"/>
      <w:bookmarkStart w:id="1284" w:name="_Toc332306827"/>
      <w:bookmarkStart w:id="1285" w:name="_Toc332488917"/>
      <w:bookmarkStart w:id="1286" w:name="_Toc396314466"/>
      <w:bookmarkStart w:id="1287" w:name="_Toc408177354"/>
      <w:bookmarkStart w:id="1288" w:name="_Toc417902453"/>
      <w:r w:rsidRPr="00793FB5">
        <w:rPr>
          <w:szCs w:val="24"/>
        </w:rPr>
        <w:t>Verificación del Ángulo de la Cadena en Estructuras de Suspensión.-</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46D1A6D6" w14:textId="77777777" w:rsidR="00E3124C" w:rsidRPr="00793FB5" w:rsidRDefault="00E3124C" w:rsidP="00E3124C">
      <w:pPr>
        <w:tabs>
          <w:tab w:val="left" w:pos="-720"/>
        </w:tabs>
        <w:suppressAutoHyphens/>
        <w:spacing w:after="0" w:line="240" w:lineRule="atLeast"/>
        <w:jc w:val="both"/>
        <w:rPr>
          <w:rFonts w:ascii="Arial" w:hAnsi="Arial" w:cs="Arial"/>
          <w:b/>
          <w:spacing w:val="-2"/>
          <w:sz w:val="24"/>
          <w:szCs w:val="24"/>
        </w:rPr>
      </w:pPr>
    </w:p>
    <w:p w14:paraId="73FA3AA1" w14:textId="77777777" w:rsidR="00E3124C" w:rsidRPr="00BA73CD"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Aquí se </w:t>
      </w:r>
      <w:r w:rsidRPr="00D26D52">
        <w:rPr>
          <w:rFonts w:ascii="Arial" w:hAnsi="Arial" w:cs="Arial"/>
          <w:spacing w:val="-2"/>
          <w:sz w:val="24"/>
          <w:szCs w:val="24"/>
        </w:rPr>
        <w:t xml:space="preserve">verifica que con el ángulo de oscilación de la cadena de aisladores calculado en el </w:t>
      </w:r>
      <w:r w:rsidRPr="00BA73CD">
        <w:rPr>
          <w:rFonts w:ascii="Arial" w:hAnsi="Arial" w:cs="Arial"/>
          <w:spacing w:val="-2"/>
          <w:sz w:val="24"/>
          <w:szCs w:val="24"/>
        </w:rPr>
        <w:t xml:space="preserve">Anexo Nro. </w:t>
      </w:r>
      <w:r w:rsidR="00BA73CD" w:rsidRPr="00BA73CD">
        <w:rPr>
          <w:rFonts w:ascii="Arial" w:hAnsi="Arial" w:cs="Arial"/>
          <w:spacing w:val="-2"/>
          <w:sz w:val="24"/>
          <w:szCs w:val="24"/>
        </w:rPr>
        <w:t>6</w:t>
      </w:r>
      <w:r w:rsidRPr="00BA73CD">
        <w:rPr>
          <w:rFonts w:ascii="Arial" w:hAnsi="Arial" w:cs="Arial"/>
          <w:spacing w:val="-2"/>
          <w:sz w:val="24"/>
          <w:szCs w:val="24"/>
        </w:rPr>
        <w:t xml:space="preserve"> se garantiza una distancia del conductor a la estructura mayor a 56 cm, que la distancia mínima para el nivel de 69 kV. </w:t>
      </w:r>
    </w:p>
    <w:p w14:paraId="61A818FD" w14:textId="77777777" w:rsidR="00E3124C" w:rsidRPr="00BA73CD" w:rsidRDefault="00E3124C" w:rsidP="00E3124C">
      <w:pPr>
        <w:tabs>
          <w:tab w:val="left" w:pos="-720"/>
        </w:tabs>
        <w:suppressAutoHyphens/>
        <w:spacing w:after="0" w:line="240" w:lineRule="atLeast"/>
        <w:jc w:val="both"/>
        <w:rPr>
          <w:rFonts w:ascii="Arial" w:hAnsi="Arial" w:cs="Arial"/>
          <w:spacing w:val="-2"/>
          <w:sz w:val="24"/>
          <w:szCs w:val="24"/>
        </w:rPr>
      </w:pPr>
    </w:p>
    <w:p w14:paraId="08D38E56" w14:textId="77777777" w:rsidR="00E3124C" w:rsidRPr="00BA73CD" w:rsidRDefault="00E3124C" w:rsidP="00E3124C">
      <w:pPr>
        <w:tabs>
          <w:tab w:val="left" w:pos="-720"/>
        </w:tabs>
        <w:suppressAutoHyphens/>
        <w:spacing w:after="0" w:line="240" w:lineRule="atLeast"/>
        <w:jc w:val="both"/>
        <w:rPr>
          <w:rFonts w:ascii="Arial" w:hAnsi="Arial" w:cs="Arial"/>
          <w:spacing w:val="-2"/>
          <w:sz w:val="24"/>
          <w:szCs w:val="24"/>
        </w:rPr>
      </w:pPr>
    </w:p>
    <w:p w14:paraId="3708265A" w14:textId="77777777" w:rsidR="00E3124C" w:rsidRPr="00BA73CD" w:rsidRDefault="00E3124C" w:rsidP="005E79C9">
      <w:pPr>
        <w:pStyle w:val="Ttulo3"/>
        <w:numPr>
          <w:ilvl w:val="2"/>
          <w:numId w:val="13"/>
        </w:numPr>
        <w:spacing w:before="0" w:after="0" w:line="240" w:lineRule="atLeast"/>
        <w:rPr>
          <w:szCs w:val="24"/>
        </w:rPr>
      </w:pPr>
      <w:bookmarkStart w:id="1289" w:name="_Toc332117913"/>
      <w:bookmarkStart w:id="1290" w:name="_Toc332118618"/>
      <w:bookmarkStart w:id="1291" w:name="_Toc332118785"/>
      <w:bookmarkStart w:id="1292" w:name="_Toc332119043"/>
      <w:bookmarkStart w:id="1293" w:name="_Toc332119926"/>
      <w:bookmarkStart w:id="1294" w:name="_Toc332120206"/>
      <w:bookmarkStart w:id="1295" w:name="_Toc332120368"/>
      <w:bookmarkStart w:id="1296" w:name="_Toc332120571"/>
      <w:bookmarkStart w:id="1297" w:name="_Toc332121014"/>
      <w:bookmarkStart w:id="1298" w:name="_Toc332121240"/>
      <w:bookmarkStart w:id="1299" w:name="_Toc332121354"/>
      <w:bookmarkStart w:id="1300" w:name="_Toc332121590"/>
      <w:bookmarkStart w:id="1301" w:name="_Toc332121704"/>
      <w:bookmarkStart w:id="1302" w:name="_Toc332271495"/>
      <w:bookmarkStart w:id="1303" w:name="_Toc332306828"/>
      <w:bookmarkStart w:id="1304" w:name="_Toc332488918"/>
      <w:bookmarkStart w:id="1305" w:name="_Toc396314467"/>
      <w:bookmarkStart w:id="1306" w:name="_Toc408177355"/>
      <w:bookmarkStart w:id="1307" w:name="_Toc417902454"/>
      <w:r w:rsidRPr="00BA73CD">
        <w:rPr>
          <w:szCs w:val="24"/>
        </w:rPr>
        <w:t>Verificación de Separación entre Conductores y el Cable de Guarda.-</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4EB40B82" w14:textId="77777777" w:rsidR="00E3124C" w:rsidRPr="00BA73CD" w:rsidRDefault="00E3124C" w:rsidP="00E3124C">
      <w:pPr>
        <w:tabs>
          <w:tab w:val="left" w:pos="-720"/>
        </w:tabs>
        <w:suppressAutoHyphens/>
        <w:spacing w:after="0" w:line="240" w:lineRule="atLeast"/>
        <w:jc w:val="both"/>
        <w:rPr>
          <w:rFonts w:ascii="Arial" w:hAnsi="Arial" w:cs="Arial"/>
          <w:spacing w:val="-2"/>
          <w:sz w:val="24"/>
          <w:szCs w:val="24"/>
        </w:rPr>
      </w:pPr>
    </w:p>
    <w:p w14:paraId="6C2A58A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BA73CD">
        <w:rPr>
          <w:rFonts w:ascii="Arial" w:hAnsi="Arial" w:cs="Arial"/>
          <w:spacing w:val="-2"/>
          <w:sz w:val="24"/>
          <w:szCs w:val="24"/>
        </w:rPr>
        <w:t xml:space="preserve">En el Anexo Nro. </w:t>
      </w:r>
      <w:r w:rsidR="00BA73CD" w:rsidRPr="00BA73CD">
        <w:rPr>
          <w:rFonts w:ascii="Arial" w:hAnsi="Arial" w:cs="Arial"/>
          <w:spacing w:val="-2"/>
          <w:sz w:val="24"/>
          <w:szCs w:val="24"/>
        </w:rPr>
        <w:t>6</w:t>
      </w:r>
      <w:r w:rsidRPr="00D26D52">
        <w:rPr>
          <w:rFonts w:ascii="Arial" w:hAnsi="Arial" w:cs="Arial"/>
          <w:spacing w:val="-2"/>
          <w:sz w:val="24"/>
          <w:szCs w:val="24"/>
        </w:rPr>
        <w:t xml:space="preserve"> se indican los valores calculados de las distancias de separación entre conductores de fase y entre el conductor superior con el cable de guarda, en donde se</w:t>
      </w:r>
      <w:r w:rsidRPr="000E7EAA">
        <w:rPr>
          <w:rFonts w:ascii="Arial" w:hAnsi="Arial" w:cs="Arial"/>
          <w:spacing w:val="-2"/>
          <w:sz w:val="24"/>
          <w:szCs w:val="24"/>
        </w:rPr>
        <w:t xml:space="preserve"> determina </w:t>
      </w:r>
      <w:r w:rsidRPr="000E7EAA">
        <w:rPr>
          <w:rFonts w:ascii="Arial" w:hAnsi="Arial" w:cs="Arial"/>
          <w:spacing w:val="-2"/>
          <w:sz w:val="24"/>
          <w:szCs w:val="24"/>
        </w:rPr>
        <w:lastRenderedPageBreak/>
        <w:t>que es inferior a las distancia que se tiene entre las estructuras a utilizarse</w:t>
      </w:r>
      <w:r w:rsidRPr="00793FB5">
        <w:rPr>
          <w:rFonts w:ascii="Arial" w:hAnsi="Arial" w:cs="Arial"/>
          <w:spacing w:val="-2"/>
          <w:sz w:val="24"/>
          <w:szCs w:val="24"/>
        </w:rPr>
        <w:t>, es decir que en todos los casos se cumple con las distancias mínimas de separación.</w:t>
      </w:r>
    </w:p>
    <w:p w14:paraId="2F9739F6"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 </w:t>
      </w:r>
    </w:p>
    <w:p w14:paraId="579756A0" w14:textId="77777777" w:rsidR="00E3124C" w:rsidRPr="00793FB5" w:rsidRDefault="00E3124C" w:rsidP="005E79C9">
      <w:pPr>
        <w:pStyle w:val="Ttulo3"/>
        <w:numPr>
          <w:ilvl w:val="2"/>
          <w:numId w:val="13"/>
        </w:numPr>
        <w:spacing w:before="0" w:after="0" w:line="240" w:lineRule="atLeast"/>
        <w:rPr>
          <w:szCs w:val="24"/>
        </w:rPr>
      </w:pPr>
      <w:bookmarkStart w:id="1308" w:name="_Toc332121241"/>
      <w:bookmarkStart w:id="1309" w:name="_Toc332121355"/>
      <w:bookmarkStart w:id="1310" w:name="_Toc332121476"/>
      <w:bookmarkStart w:id="1311" w:name="_Toc332121591"/>
      <w:bookmarkStart w:id="1312" w:name="_Toc332121705"/>
      <w:bookmarkStart w:id="1313" w:name="_Toc332117914"/>
      <w:bookmarkStart w:id="1314" w:name="_Toc332118619"/>
      <w:bookmarkStart w:id="1315" w:name="_Toc332118786"/>
      <w:bookmarkStart w:id="1316" w:name="_Toc332119044"/>
      <w:bookmarkStart w:id="1317" w:name="_Toc332119927"/>
      <w:bookmarkStart w:id="1318" w:name="_Toc332120207"/>
      <w:bookmarkStart w:id="1319" w:name="_Toc332120369"/>
      <w:bookmarkStart w:id="1320" w:name="_Toc332120572"/>
      <w:bookmarkStart w:id="1321" w:name="_Toc332121015"/>
      <w:bookmarkStart w:id="1322" w:name="_Toc332121242"/>
      <w:bookmarkStart w:id="1323" w:name="_Toc332121356"/>
      <w:bookmarkStart w:id="1324" w:name="_Toc332121592"/>
      <w:bookmarkStart w:id="1325" w:name="_Toc332121706"/>
      <w:bookmarkStart w:id="1326" w:name="_Toc332271496"/>
      <w:bookmarkStart w:id="1327" w:name="_Toc332306829"/>
      <w:bookmarkStart w:id="1328" w:name="_Toc332488919"/>
      <w:bookmarkStart w:id="1329" w:name="_Toc396314468"/>
      <w:bookmarkStart w:id="1330" w:name="_Toc408177356"/>
      <w:bookmarkStart w:id="1331" w:name="_Toc417902455"/>
      <w:bookmarkEnd w:id="1308"/>
      <w:bookmarkEnd w:id="1309"/>
      <w:bookmarkEnd w:id="1310"/>
      <w:bookmarkEnd w:id="1311"/>
      <w:bookmarkEnd w:id="1312"/>
      <w:r w:rsidRPr="00793FB5">
        <w:rPr>
          <w:szCs w:val="24"/>
        </w:rPr>
        <w:t>Verificación de las Distancias de Seguridad.-</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63E3242B"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1BEF82FB"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Como ya se </w:t>
      </w:r>
      <w:r w:rsidRPr="000E7EAA">
        <w:rPr>
          <w:rFonts w:ascii="Arial" w:hAnsi="Arial" w:cs="Arial"/>
          <w:spacing w:val="-2"/>
          <w:sz w:val="24"/>
          <w:szCs w:val="24"/>
        </w:rPr>
        <w:t>ha indicado, en el presente trabajo se respetarán distancias de seguri</w:t>
      </w:r>
      <w:r w:rsidRPr="000E7EAA">
        <w:rPr>
          <w:rFonts w:ascii="Arial" w:hAnsi="Arial" w:cs="Arial"/>
          <w:spacing w:val="-2"/>
          <w:sz w:val="24"/>
          <w:szCs w:val="24"/>
        </w:rPr>
        <w:softHyphen/>
        <w:t xml:space="preserve">dad al suelo mínimas de </w:t>
      </w:r>
      <w:r w:rsidR="00FF35DB">
        <w:rPr>
          <w:rFonts w:ascii="Arial" w:hAnsi="Arial" w:cs="Arial"/>
          <w:spacing w:val="-2"/>
          <w:sz w:val="24"/>
          <w:szCs w:val="24"/>
        </w:rPr>
        <w:t>7</w:t>
      </w:r>
      <w:r w:rsidRPr="000E7EAA">
        <w:rPr>
          <w:rFonts w:ascii="Arial" w:hAnsi="Arial" w:cs="Arial"/>
          <w:spacing w:val="-2"/>
          <w:sz w:val="24"/>
          <w:szCs w:val="24"/>
        </w:rPr>
        <w:t xml:space="preserve"> m., las cuales según el tipo de estructura y la plantilla usada se mantienen</w:t>
      </w:r>
      <w:r w:rsidRPr="00793FB5">
        <w:rPr>
          <w:rFonts w:ascii="Arial" w:hAnsi="Arial" w:cs="Arial"/>
          <w:spacing w:val="-2"/>
          <w:sz w:val="24"/>
          <w:szCs w:val="24"/>
        </w:rPr>
        <w:t>.</w:t>
      </w:r>
    </w:p>
    <w:p w14:paraId="4E80863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33AAAEB3"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En su trayecto, se producen cruces con alimentadores a 13,8 kV; observando los planos de perfil longitudinal, se verifica que se cumplen las distancias de seguridad hacia cada uno de estos puntos.</w:t>
      </w:r>
    </w:p>
    <w:p w14:paraId="35FCC904"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p>
    <w:p w14:paraId="3DB87CF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699DDEE6" w14:textId="77777777" w:rsidR="00E3124C" w:rsidRPr="00793FB5" w:rsidRDefault="00E3124C" w:rsidP="005E79C9">
      <w:pPr>
        <w:pStyle w:val="Ttulo3"/>
        <w:numPr>
          <w:ilvl w:val="1"/>
          <w:numId w:val="13"/>
        </w:numPr>
        <w:spacing w:before="0" w:after="0" w:line="240" w:lineRule="atLeast"/>
        <w:rPr>
          <w:szCs w:val="24"/>
        </w:rPr>
      </w:pPr>
      <w:bookmarkStart w:id="1332" w:name="_Toc332121243"/>
      <w:bookmarkStart w:id="1333" w:name="_Toc332121357"/>
      <w:bookmarkStart w:id="1334" w:name="_Toc332121478"/>
      <w:bookmarkStart w:id="1335" w:name="_Toc332121593"/>
      <w:bookmarkStart w:id="1336" w:name="_Toc332121707"/>
      <w:bookmarkStart w:id="1337" w:name="_Toc332117915"/>
      <w:bookmarkStart w:id="1338" w:name="_Toc332118620"/>
      <w:bookmarkStart w:id="1339" w:name="_Toc332118787"/>
      <w:bookmarkStart w:id="1340" w:name="_Toc332119045"/>
      <w:bookmarkStart w:id="1341" w:name="_Toc332119928"/>
      <w:bookmarkStart w:id="1342" w:name="_Toc332120208"/>
      <w:bookmarkStart w:id="1343" w:name="_Toc332120370"/>
      <w:bookmarkStart w:id="1344" w:name="_Toc332120573"/>
      <w:bookmarkStart w:id="1345" w:name="_Toc332121016"/>
      <w:bookmarkStart w:id="1346" w:name="_Toc332121244"/>
      <w:bookmarkStart w:id="1347" w:name="_Toc332121358"/>
      <w:bookmarkStart w:id="1348" w:name="_Toc332121594"/>
      <w:bookmarkStart w:id="1349" w:name="_Toc332121708"/>
      <w:bookmarkStart w:id="1350" w:name="_Toc332271497"/>
      <w:bookmarkStart w:id="1351" w:name="_Toc332306830"/>
      <w:bookmarkStart w:id="1352" w:name="_Toc332488920"/>
      <w:bookmarkStart w:id="1353" w:name="_Toc396314469"/>
      <w:bookmarkStart w:id="1354" w:name="_Toc408177357"/>
      <w:bookmarkStart w:id="1355" w:name="_Toc417902456"/>
      <w:bookmarkEnd w:id="1332"/>
      <w:bookmarkEnd w:id="1333"/>
      <w:bookmarkEnd w:id="1334"/>
      <w:bookmarkEnd w:id="1335"/>
      <w:bookmarkEnd w:id="1336"/>
      <w:r w:rsidRPr="00793FB5">
        <w:rPr>
          <w:szCs w:val="24"/>
        </w:rPr>
        <w:t>CÁLCULO DE TENSIONES MECÁNICAS Y FLECHAS PARA TENDIDO.-</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687D03FB"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1F0E99A4" w14:textId="77777777" w:rsidR="00E3124C" w:rsidRPr="00793FB5" w:rsidRDefault="00E3124C" w:rsidP="00E3124C">
      <w:pPr>
        <w:tabs>
          <w:tab w:val="left" w:pos="-720"/>
        </w:tabs>
        <w:suppressAutoHyphens/>
        <w:spacing w:after="0" w:line="240" w:lineRule="atLeast"/>
        <w:jc w:val="both"/>
        <w:rPr>
          <w:rFonts w:ascii="Arial" w:hAnsi="Arial" w:cs="Arial"/>
          <w:b/>
          <w:spacing w:val="-3"/>
          <w:sz w:val="24"/>
          <w:szCs w:val="24"/>
        </w:rPr>
      </w:pPr>
      <w:r w:rsidRPr="00793FB5">
        <w:rPr>
          <w:rFonts w:ascii="Arial" w:hAnsi="Arial" w:cs="Arial"/>
          <w:spacing w:val="-2"/>
          <w:sz w:val="24"/>
          <w:szCs w:val="24"/>
        </w:rPr>
        <w:t xml:space="preserve">En base a los vanos reguladores, se procedió a calcular las tensiones mecánicas y flechas para el tendido de conductores. </w:t>
      </w:r>
      <w:r w:rsidRPr="00D26D52">
        <w:rPr>
          <w:rFonts w:ascii="Arial" w:hAnsi="Arial" w:cs="Arial"/>
          <w:spacing w:val="-2"/>
          <w:sz w:val="24"/>
          <w:szCs w:val="24"/>
        </w:rPr>
        <w:t xml:space="preserve">El cálculo se realizó para diferentes temperaturas y los resultados se indican en los </w:t>
      </w:r>
      <w:r w:rsidRPr="00BA73CD">
        <w:rPr>
          <w:rFonts w:ascii="Arial" w:hAnsi="Arial" w:cs="Arial"/>
          <w:spacing w:val="-2"/>
          <w:sz w:val="24"/>
          <w:szCs w:val="24"/>
        </w:rPr>
        <w:t xml:space="preserve">cuadros del Anexo Nro. </w:t>
      </w:r>
      <w:r w:rsidR="00BA73CD" w:rsidRPr="00BA73CD">
        <w:rPr>
          <w:rFonts w:ascii="Arial" w:hAnsi="Arial" w:cs="Arial"/>
          <w:spacing w:val="-2"/>
          <w:sz w:val="24"/>
          <w:szCs w:val="24"/>
        </w:rPr>
        <w:t>9</w:t>
      </w:r>
      <w:r w:rsidRPr="00BA73CD">
        <w:rPr>
          <w:rFonts w:ascii="Arial" w:hAnsi="Arial" w:cs="Arial"/>
          <w:spacing w:val="-2"/>
          <w:sz w:val="24"/>
          <w:szCs w:val="24"/>
        </w:rPr>
        <w:t>.</w:t>
      </w:r>
    </w:p>
    <w:p w14:paraId="0E28D9CF" w14:textId="77777777" w:rsidR="00E3124C" w:rsidRPr="00793FB5" w:rsidRDefault="00E3124C" w:rsidP="00E3124C">
      <w:pPr>
        <w:tabs>
          <w:tab w:val="left" w:pos="-720"/>
        </w:tabs>
        <w:suppressAutoHyphens/>
        <w:spacing w:after="0" w:line="240" w:lineRule="atLeast"/>
        <w:jc w:val="both"/>
        <w:rPr>
          <w:rFonts w:ascii="Arial" w:hAnsi="Arial" w:cs="Arial"/>
          <w:b/>
          <w:spacing w:val="-3"/>
          <w:sz w:val="24"/>
          <w:szCs w:val="24"/>
        </w:rPr>
      </w:pPr>
    </w:p>
    <w:p w14:paraId="50389AA3" w14:textId="77777777" w:rsidR="00E3124C" w:rsidRPr="00793FB5" w:rsidRDefault="00E3124C" w:rsidP="005E79C9">
      <w:pPr>
        <w:pStyle w:val="Ttulo3"/>
        <w:numPr>
          <w:ilvl w:val="1"/>
          <w:numId w:val="13"/>
        </w:numPr>
        <w:spacing w:before="0" w:after="0" w:line="240" w:lineRule="atLeast"/>
        <w:rPr>
          <w:szCs w:val="24"/>
        </w:rPr>
      </w:pPr>
      <w:bookmarkStart w:id="1356" w:name="_Toc332121245"/>
      <w:bookmarkStart w:id="1357" w:name="_Toc332121359"/>
      <w:bookmarkStart w:id="1358" w:name="_Toc332121480"/>
      <w:bookmarkStart w:id="1359" w:name="_Toc332121595"/>
      <w:bookmarkStart w:id="1360" w:name="_Toc332121709"/>
      <w:bookmarkStart w:id="1361" w:name="_Toc332117916"/>
      <w:bookmarkStart w:id="1362" w:name="_Toc332118621"/>
      <w:bookmarkStart w:id="1363" w:name="_Toc332118788"/>
      <w:bookmarkStart w:id="1364" w:name="_Toc332119046"/>
      <w:bookmarkStart w:id="1365" w:name="_Toc332119929"/>
      <w:bookmarkStart w:id="1366" w:name="_Toc332120209"/>
      <w:bookmarkStart w:id="1367" w:name="_Toc332120371"/>
      <w:bookmarkStart w:id="1368" w:name="_Toc332120574"/>
      <w:bookmarkStart w:id="1369" w:name="_Toc332121017"/>
      <w:bookmarkStart w:id="1370" w:name="_Toc332121246"/>
      <w:bookmarkStart w:id="1371" w:name="_Toc332121360"/>
      <w:bookmarkStart w:id="1372" w:name="_Toc332121596"/>
      <w:bookmarkStart w:id="1373" w:name="_Toc332121710"/>
      <w:bookmarkStart w:id="1374" w:name="_Toc332271498"/>
      <w:bookmarkStart w:id="1375" w:name="_Toc332306831"/>
      <w:bookmarkStart w:id="1376" w:name="_Toc332488921"/>
      <w:bookmarkStart w:id="1377" w:name="_Toc396314470"/>
      <w:bookmarkStart w:id="1378" w:name="_Toc408177358"/>
      <w:bookmarkStart w:id="1379" w:name="_Toc417902457"/>
      <w:bookmarkEnd w:id="1356"/>
      <w:bookmarkEnd w:id="1357"/>
      <w:bookmarkEnd w:id="1358"/>
      <w:bookmarkEnd w:id="1359"/>
      <w:bookmarkEnd w:id="1360"/>
      <w:r w:rsidRPr="00793FB5">
        <w:rPr>
          <w:szCs w:val="24"/>
        </w:rPr>
        <w:t>DETERMINACIÓN DEL ESFUERZO ÚTIL DE LOS POSTES.-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26914126" w14:textId="77777777" w:rsidR="00E3124C" w:rsidRPr="00793FB5" w:rsidRDefault="00E3124C" w:rsidP="00E3124C">
      <w:pPr>
        <w:tabs>
          <w:tab w:val="left" w:pos="-720"/>
        </w:tabs>
        <w:suppressAutoHyphens/>
        <w:spacing w:after="0" w:line="240" w:lineRule="atLeast"/>
        <w:jc w:val="both"/>
        <w:rPr>
          <w:rFonts w:ascii="Arial" w:hAnsi="Arial" w:cs="Arial"/>
          <w:b/>
          <w:spacing w:val="-2"/>
          <w:sz w:val="24"/>
          <w:szCs w:val="24"/>
        </w:rPr>
      </w:pPr>
    </w:p>
    <w:p w14:paraId="2D7D11CB"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 Para este cálculo se consideran las siguientes hipótesis de cargas, establecidas por las normas:</w:t>
      </w:r>
    </w:p>
    <w:p w14:paraId="32205B0F"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1E521EC6"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b/>
          <w:spacing w:val="-2"/>
          <w:sz w:val="24"/>
          <w:szCs w:val="24"/>
        </w:rPr>
        <w:t>Hipótesis 1A (normal).-</w:t>
      </w:r>
      <w:r w:rsidRPr="00793FB5">
        <w:rPr>
          <w:rFonts w:ascii="Arial" w:hAnsi="Arial" w:cs="Arial"/>
          <w:spacing w:val="-2"/>
          <w:sz w:val="24"/>
          <w:szCs w:val="24"/>
        </w:rPr>
        <w:t xml:space="preserve"> Carga del viento máximo perpendicular a la dirección de los conductores, sobre las estructuras, crucetas, accesorios, aisladores y sobre una longitud de conductores y cable de guarda igual a la semisuma de los vanos adyacentes.</w:t>
      </w:r>
    </w:p>
    <w:p w14:paraId="4F7360FA"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185C48DD"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b/>
          <w:spacing w:val="-2"/>
          <w:sz w:val="24"/>
          <w:szCs w:val="24"/>
        </w:rPr>
        <w:t>Hipótesis 1B (normal).-</w:t>
      </w:r>
      <w:r w:rsidRPr="00793FB5">
        <w:rPr>
          <w:rFonts w:ascii="Arial" w:hAnsi="Arial" w:cs="Arial"/>
          <w:spacing w:val="-2"/>
          <w:sz w:val="24"/>
          <w:szCs w:val="24"/>
        </w:rPr>
        <w:t xml:space="preserve"> Carga del viento en la dirección de los conductores, sobre el soporte, crucetas, accesorios, aisladores y cargas debido al desequilibrio longitudinal.</w:t>
      </w:r>
    </w:p>
    <w:p w14:paraId="27640B4C"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p>
    <w:p w14:paraId="4412214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06926866" w14:textId="77777777" w:rsidR="00E3124C" w:rsidRDefault="00E3124C" w:rsidP="005E79C9">
      <w:pPr>
        <w:pStyle w:val="Ttulo3"/>
        <w:numPr>
          <w:ilvl w:val="2"/>
          <w:numId w:val="13"/>
        </w:numPr>
        <w:spacing w:before="0" w:after="0" w:line="240" w:lineRule="atLeast"/>
        <w:rPr>
          <w:szCs w:val="24"/>
        </w:rPr>
      </w:pPr>
      <w:bookmarkStart w:id="1380" w:name="_Toc332117917"/>
      <w:bookmarkStart w:id="1381" w:name="_Toc332118622"/>
      <w:bookmarkStart w:id="1382" w:name="_Toc332118789"/>
      <w:bookmarkStart w:id="1383" w:name="_Toc332119047"/>
      <w:bookmarkStart w:id="1384" w:name="_Toc332119930"/>
      <w:bookmarkStart w:id="1385" w:name="_Toc332120210"/>
      <w:bookmarkStart w:id="1386" w:name="_Toc332120372"/>
      <w:bookmarkStart w:id="1387" w:name="_Toc332120575"/>
      <w:bookmarkStart w:id="1388" w:name="_Toc332121018"/>
      <w:bookmarkStart w:id="1389" w:name="_Toc332121247"/>
      <w:bookmarkStart w:id="1390" w:name="_Toc332121361"/>
      <w:bookmarkStart w:id="1391" w:name="_Toc332121597"/>
      <w:bookmarkStart w:id="1392" w:name="_Toc332121711"/>
      <w:bookmarkStart w:id="1393" w:name="_Toc332271499"/>
      <w:bookmarkStart w:id="1394" w:name="_Toc332306832"/>
      <w:bookmarkStart w:id="1395" w:name="_Toc332488922"/>
      <w:bookmarkStart w:id="1396" w:name="_Toc396314471"/>
      <w:bookmarkStart w:id="1397" w:name="_Toc408177359"/>
      <w:bookmarkStart w:id="1398" w:name="_Toc417902458"/>
      <w:r w:rsidRPr="00793FB5">
        <w:rPr>
          <w:szCs w:val="24"/>
        </w:rPr>
        <w:t>Esfuerzos Transversales.-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39BBC3DB" w14:textId="77777777" w:rsidR="00E3124C" w:rsidRPr="000E7EAA" w:rsidRDefault="00E3124C" w:rsidP="00E3124C">
      <w:pPr>
        <w:spacing w:after="0" w:line="240" w:lineRule="atLeast"/>
        <w:rPr>
          <w:lang w:eastAsia="es-ES"/>
        </w:rPr>
      </w:pPr>
    </w:p>
    <w:p w14:paraId="7355883D" w14:textId="77777777" w:rsidR="00E3124C" w:rsidRPr="00793FB5" w:rsidRDefault="00E3124C" w:rsidP="005E79C9">
      <w:pPr>
        <w:pStyle w:val="Ttulo4"/>
        <w:numPr>
          <w:ilvl w:val="3"/>
          <w:numId w:val="13"/>
        </w:numPr>
        <w:spacing w:before="0" w:after="0" w:line="240" w:lineRule="atLeast"/>
        <w:rPr>
          <w:szCs w:val="24"/>
        </w:rPr>
      </w:pPr>
      <w:bookmarkStart w:id="1399" w:name="_Toc332121248"/>
      <w:bookmarkStart w:id="1400" w:name="_Toc332121362"/>
      <w:bookmarkStart w:id="1401" w:name="_Toc332121483"/>
      <w:bookmarkStart w:id="1402" w:name="_Toc332121598"/>
      <w:bookmarkStart w:id="1403" w:name="_Toc332121712"/>
      <w:bookmarkStart w:id="1404" w:name="_Toc332118623"/>
      <w:bookmarkStart w:id="1405" w:name="_Toc332118790"/>
      <w:bookmarkStart w:id="1406" w:name="_Toc332119048"/>
      <w:bookmarkStart w:id="1407" w:name="_Toc332119931"/>
      <w:bookmarkStart w:id="1408" w:name="_Toc332120211"/>
      <w:bookmarkStart w:id="1409" w:name="_Toc332120373"/>
      <w:bookmarkStart w:id="1410" w:name="_Toc332120576"/>
      <w:bookmarkStart w:id="1411" w:name="_Toc332121019"/>
      <w:bookmarkStart w:id="1412" w:name="_Toc332121249"/>
      <w:bookmarkStart w:id="1413" w:name="_Toc332121363"/>
      <w:bookmarkStart w:id="1414" w:name="_Toc332121599"/>
      <w:bookmarkStart w:id="1415" w:name="_Toc332121713"/>
      <w:bookmarkStart w:id="1416" w:name="_Toc332306833"/>
      <w:bookmarkStart w:id="1417" w:name="_Toc332488923"/>
      <w:bookmarkEnd w:id="1399"/>
      <w:bookmarkEnd w:id="1400"/>
      <w:bookmarkEnd w:id="1401"/>
      <w:bookmarkEnd w:id="1402"/>
      <w:bookmarkEnd w:id="1403"/>
      <w:r w:rsidRPr="00793FB5">
        <w:rPr>
          <w:szCs w:val="24"/>
        </w:rPr>
        <w:t>Estructuras de alineación.-</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r w:rsidRPr="00793FB5">
        <w:rPr>
          <w:szCs w:val="24"/>
        </w:rPr>
        <w:t xml:space="preserve"> </w:t>
      </w:r>
    </w:p>
    <w:p w14:paraId="33588AA4"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66CB806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b/>
          <w:spacing w:val="-2"/>
          <w:sz w:val="24"/>
          <w:szCs w:val="24"/>
        </w:rPr>
        <w:t xml:space="preserve">Hipótesis 1A (Normal): </w:t>
      </w:r>
      <w:r w:rsidRPr="00793FB5">
        <w:rPr>
          <w:rFonts w:ascii="Arial" w:hAnsi="Arial" w:cs="Arial"/>
          <w:spacing w:val="-2"/>
          <w:sz w:val="24"/>
          <w:szCs w:val="24"/>
        </w:rPr>
        <w:t>Carga del viento máximo perpendicular a la dirección de los conductores, sobre las estructuras (postes), crucetas, accesorios, aisladores y una longitud de conductores y cable de guarda igual a la semisuma de los vanos adyacentes. Los parámetros influyentes en el cálculo del esfuerzo útil por hipótesis 1A, se muestran en el esquema simplificado de la siguiente figura.</w:t>
      </w:r>
    </w:p>
    <w:p w14:paraId="280AE769" w14:textId="77777777" w:rsidR="00E3124C" w:rsidRPr="00793FB5" w:rsidRDefault="00E3124C" w:rsidP="00E3124C">
      <w:pPr>
        <w:tabs>
          <w:tab w:val="left" w:pos="-720"/>
        </w:tabs>
        <w:suppressAutoHyphens/>
        <w:spacing w:after="0" w:line="240" w:lineRule="atLeast"/>
        <w:jc w:val="center"/>
        <w:rPr>
          <w:rFonts w:ascii="Arial" w:hAnsi="Arial" w:cs="Arial"/>
          <w:spacing w:val="-2"/>
          <w:sz w:val="24"/>
          <w:szCs w:val="24"/>
        </w:rPr>
      </w:pPr>
    </w:p>
    <w:p w14:paraId="455C6CC1" w14:textId="77777777" w:rsidR="00E3124C" w:rsidRPr="00793FB5" w:rsidRDefault="00E3124C" w:rsidP="00E3124C">
      <w:pPr>
        <w:tabs>
          <w:tab w:val="left" w:pos="-720"/>
        </w:tabs>
        <w:suppressAutoHyphens/>
        <w:spacing w:after="0" w:line="240" w:lineRule="atLeast"/>
        <w:jc w:val="center"/>
        <w:rPr>
          <w:rFonts w:ascii="Arial" w:hAnsi="Arial" w:cs="Arial"/>
          <w:spacing w:val="-2"/>
          <w:sz w:val="24"/>
          <w:szCs w:val="24"/>
        </w:rPr>
      </w:pPr>
      <w:r w:rsidRPr="00793FB5">
        <w:rPr>
          <w:rFonts w:ascii="Arial" w:hAnsi="Arial" w:cs="Arial"/>
          <w:noProof/>
          <w:spacing w:val="-2"/>
          <w:sz w:val="24"/>
          <w:szCs w:val="24"/>
        </w:rPr>
        <w:lastRenderedPageBreak/>
        <w:drawing>
          <wp:inline distT="0" distB="0" distL="0" distR="0" wp14:anchorId="64729647" wp14:editId="1AFC1A0E">
            <wp:extent cx="3618230" cy="3318510"/>
            <wp:effectExtent l="0" t="0" r="1270" b="0"/>
            <wp:docPr id="81" name="Imagen 81"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11"/>
                    <pic:cNvPicPr>
                      <a:picLocks noChangeAspect="1" noChangeArrowheads="1"/>
                    </pic:cNvPicPr>
                  </pic:nvPicPr>
                  <pic:blipFill>
                    <a:blip r:embed="rId81" cstate="print">
                      <a:extLst>
                        <a:ext uri="{28A0092B-C50C-407E-A947-70E740481C1C}">
                          <a14:useLocalDpi xmlns:a14="http://schemas.microsoft.com/office/drawing/2010/main" val="0"/>
                        </a:ext>
                      </a:extLst>
                    </a:blip>
                    <a:srcRect r="25369" b="2409"/>
                    <a:stretch>
                      <a:fillRect/>
                    </a:stretch>
                  </pic:blipFill>
                  <pic:spPr bwMode="auto">
                    <a:xfrm>
                      <a:off x="0" y="0"/>
                      <a:ext cx="3618230" cy="3318510"/>
                    </a:xfrm>
                    <a:prstGeom prst="rect">
                      <a:avLst/>
                    </a:prstGeom>
                    <a:noFill/>
                    <a:ln>
                      <a:noFill/>
                    </a:ln>
                  </pic:spPr>
                </pic:pic>
              </a:graphicData>
            </a:graphic>
          </wp:inline>
        </w:drawing>
      </w:r>
    </w:p>
    <w:p w14:paraId="05C4F824"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Donde:</w:t>
      </w:r>
    </w:p>
    <w:p w14:paraId="7070304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1AF809C7"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roofErr w:type="spellStart"/>
      <w:r w:rsidRPr="00793FB5">
        <w:rPr>
          <w:rFonts w:ascii="Arial" w:hAnsi="Arial" w:cs="Arial"/>
          <w:spacing w:val="-2"/>
          <w:sz w:val="24"/>
          <w:szCs w:val="24"/>
        </w:rPr>
        <w:t>C</w:t>
      </w:r>
      <w:r w:rsidRPr="00793FB5">
        <w:rPr>
          <w:rFonts w:ascii="Arial" w:hAnsi="Arial" w:cs="Arial"/>
          <w:spacing w:val="-2"/>
          <w:sz w:val="24"/>
          <w:szCs w:val="24"/>
          <w:vertAlign w:val="subscript"/>
        </w:rPr>
        <w:t>vcg</w:t>
      </w:r>
      <w:proofErr w:type="spellEnd"/>
      <w:r w:rsidRPr="00793FB5">
        <w:rPr>
          <w:rFonts w:ascii="Arial" w:hAnsi="Arial" w:cs="Arial"/>
          <w:spacing w:val="-2"/>
          <w:sz w:val="24"/>
          <w:szCs w:val="24"/>
        </w:rPr>
        <w:t xml:space="preserve"> = Carga del viento en el cable de guarda, kg</w:t>
      </w:r>
    </w:p>
    <w:p w14:paraId="389BDAF4"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roofErr w:type="spellStart"/>
      <w:r w:rsidRPr="00793FB5">
        <w:rPr>
          <w:rFonts w:ascii="Arial" w:hAnsi="Arial" w:cs="Arial"/>
          <w:spacing w:val="-2"/>
          <w:sz w:val="24"/>
          <w:szCs w:val="24"/>
        </w:rPr>
        <w:t>C</w:t>
      </w:r>
      <w:r w:rsidRPr="00793FB5">
        <w:rPr>
          <w:rFonts w:ascii="Arial" w:hAnsi="Arial" w:cs="Arial"/>
          <w:spacing w:val="-2"/>
          <w:sz w:val="24"/>
          <w:szCs w:val="24"/>
          <w:vertAlign w:val="subscript"/>
        </w:rPr>
        <w:t>tp</w:t>
      </w:r>
      <w:proofErr w:type="spellEnd"/>
      <w:r w:rsidRPr="00793FB5">
        <w:rPr>
          <w:rFonts w:ascii="Arial" w:hAnsi="Arial" w:cs="Arial"/>
          <w:spacing w:val="-2"/>
          <w:sz w:val="24"/>
          <w:szCs w:val="24"/>
        </w:rPr>
        <w:t xml:space="preserve">   = Carga transversal del poste (EU), kg</w:t>
      </w:r>
    </w:p>
    <w:p w14:paraId="4E2B9D4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roofErr w:type="spellStart"/>
      <w:r w:rsidRPr="00793FB5">
        <w:rPr>
          <w:rFonts w:ascii="Arial" w:hAnsi="Arial" w:cs="Arial"/>
          <w:spacing w:val="-2"/>
          <w:sz w:val="24"/>
          <w:szCs w:val="24"/>
        </w:rPr>
        <w:t>C</w:t>
      </w:r>
      <w:r w:rsidRPr="00793FB5">
        <w:rPr>
          <w:rFonts w:ascii="Arial" w:hAnsi="Arial" w:cs="Arial"/>
          <w:spacing w:val="-2"/>
          <w:sz w:val="24"/>
          <w:szCs w:val="24"/>
          <w:vertAlign w:val="subscript"/>
        </w:rPr>
        <w:t>va</w:t>
      </w:r>
      <w:proofErr w:type="spellEnd"/>
      <w:r w:rsidRPr="00793FB5">
        <w:rPr>
          <w:rFonts w:ascii="Arial" w:hAnsi="Arial" w:cs="Arial"/>
          <w:spacing w:val="-2"/>
          <w:sz w:val="24"/>
          <w:szCs w:val="24"/>
        </w:rPr>
        <w:t xml:space="preserve">  = Carga del viento en la cadena de aisladores, kg</w:t>
      </w:r>
    </w:p>
    <w:p w14:paraId="7A3E8AE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roofErr w:type="spellStart"/>
      <w:r w:rsidRPr="00793FB5">
        <w:rPr>
          <w:rFonts w:ascii="Arial" w:hAnsi="Arial" w:cs="Arial"/>
          <w:spacing w:val="-2"/>
          <w:sz w:val="24"/>
          <w:szCs w:val="24"/>
        </w:rPr>
        <w:t>C</w:t>
      </w:r>
      <w:r w:rsidRPr="00793FB5">
        <w:rPr>
          <w:rFonts w:ascii="Arial" w:hAnsi="Arial" w:cs="Arial"/>
          <w:spacing w:val="-2"/>
          <w:sz w:val="24"/>
          <w:szCs w:val="24"/>
          <w:vertAlign w:val="subscript"/>
        </w:rPr>
        <w:t>vc</w:t>
      </w:r>
      <w:proofErr w:type="spellEnd"/>
      <w:r w:rsidRPr="00793FB5">
        <w:rPr>
          <w:rFonts w:ascii="Arial" w:hAnsi="Arial" w:cs="Arial"/>
          <w:spacing w:val="-2"/>
          <w:sz w:val="24"/>
          <w:szCs w:val="24"/>
          <w:vertAlign w:val="subscript"/>
        </w:rPr>
        <w:t xml:space="preserve"> </w:t>
      </w:r>
      <w:r w:rsidRPr="00793FB5">
        <w:rPr>
          <w:rFonts w:ascii="Arial" w:hAnsi="Arial" w:cs="Arial"/>
          <w:spacing w:val="-2"/>
          <w:sz w:val="24"/>
          <w:szCs w:val="24"/>
        </w:rPr>
        <w:t xml:space="preserve"> =  Carga del viento en los conductores de fase, kg</w:t>
      </w:r>
    </w:p>
    <w:p w14:paraId="4C64C53F"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roofErr w:type="spellStart"/>
      <w:r w:rsidRPr="00793FB5">
        <w:rPr>
          <w:rFonts w:ascii="Arial" w:hAnsi="Arial" w:cs="Arial"/>
          <w:spacing w:val="-2"/>
          <w:sz w:val="24"/>
          <w:szCs w:val="24"/>
        </w:rPr>
        <w:t>C</w:t>
      </w:r>
      <w:r w:rsidRPr="00793FB5">
        <w:rPr>
          <w:rFonts w:ascii="Arial" w:hAnsi="Arial" w:cs="Arial"/>
          <w:spacing w:val="-2"/>
          <w:sz w:val="24"/>
          <w:szCs w:val="24"/>
          <w:vertAlign w:val="subscript"/>
        </w:rPr>
        <w:t>vp</w:t>
      </w:r>
      <w:proofErr w:type="spellEnd"/>
      <w:r w:rsidRPr="00793FB5">
        <w:rPr>
          <w:rFonts w:ascii="Arial" w:hAnsi="Arial" w:cs="Arial"/>
          <w:spacing w:val="-2"/>
          <w:sz w:val="24"/>
          <w:szCs w:val="24"/>
          <w:vertAlign w:val="subscript"/>
        </w:rPr>
        <w:t xml:space="preserve"> </w:t>
      </w:r>
      <w:r w:rsidRPr="00793FB5">
        <w:rPr>
          <w:rFonts w:ascii="Arial" w:hAnsi="Arial" w:cs="Arial"/>
          <w:spacing w:val="-2"/>
          <w:sz w:val="24"/>
          <w:szCs w:val="24"/>
        </w:rPr>
        <w:t xml:space="preserve"> =  Carga del viento sobre el poste, kg</w:t>
      </w:r>
    </w:p>
    <w:p w14:paraId="50EFD43B"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     = Distancia desde el suelo al centro de gravedad del poste, m</w:t>
      </w:r>
    </w:p>
    <w:p w14:paraId="1BADCD2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Bi   =  Distancia desde el suelo hasta la fase "i" (m). i= 1, 2, 3</w:t>
      </w:r>
    </w:p>
    <w:p w14:paraId="75A506D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Cg  =  Distancia desde el suelo hasta el cable de guarda, m</w:t>
      </w:r>
    </w:p>
    <w:p w14:paraId="570481F5"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D    =  Distancia desde el suelo hasta la punta del poste, m</w:t>
      </w:r>
    </w:p>
    <w:p w14:paraId="62FA66A6"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C1  =  Distancia desde el suelo hasta el punto donde se produce el esfuerzo útil (EU), m</w:t>
      </w:r>
    </w:p>
    <w:p w14:paraId="3B40D58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El valor de "A", se calcula con la siguiente fórmula:</w:t>
      </w:r>
    </w:p>
    <w:p w14:paraId="414D8DF7"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574C0D5A" w14:textId="77777777" w:rsidR="00E3124C" w:rsidRPr="00793FB5" w:rsidRDefault="00296064" w:rsidP="00E3124C">
      <w:pPr>
        <w:tabs>
          <w:tab w:val="left" w:pos="-720"/>
        </w:tabs>
        <w:suppressAutoHyphens/>
        <w:spacing w:after="0" w:line="240" w:lineRule="atLeast"/>
        <w:jc w:val="both"/>
        <w:rPr>
          <w:rFonts w:ascii="Arial" w:hAnsi="Arial" w:cs="Arial"/>
          <w:spacing w:val="-2"/>
          <w:sz w:val="24"/>
          <w:szCs w:val="24"/>
        </w:rPr>
      </w:pPr>
      <w:r>
        <w:rPr>
          <w:rFonts w:ascii="Arial" w:hAnsi="Arial" w:cs="Arial"/>
          <w:noProof/>
          <w:spacing w:val="-2"/>
          <w:sz w:val="24"/>
          <w:szCs w:val="24"/>
        </w:rPr>
        <w:object w:dxaOrig="0" w:dyaOrig="0" w14:anchorId="54805304">
          <v:shape id="_x0000_s1292" type="#_x0000_t75" style="position:absolute;left:0;text-align:left;margin-left:0;margin-top:.55pt;width:104.05pt;height:30.75pt;z-index:251661824;mso-position-horizontal:left">
            <v:imagedata r:id="rId82" o:title=""/>
            <w10:wrap type="square"/>
          </v:shape>
          <o:OLEObject Type="Embed" ProgID="Equation.3" ShapeID="_x0000_s1292" DrawAspect="Content" ObjectID="_1717910225" r:id="rId83"/>
        </w:object>
      </w:r>
    </w:p>
    <w:p w14:paraId="1BA9209F"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42552EF5"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En donde:</w:t>
      </w:r>
    </w:p>
    <w:p w14:paraId="58F7338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1E7FFF8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A1 = ancho del poste en la punta, m. Este es un dato del fabricante.</w:t>
      </w:r>
    </w:p>
    <w:p w14:paraId="2F79ECA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       </w:t>
      </w:r>
      <w:r w:rsidRPr="00793FB5">
        <w:rPr>
          <w:rFonts w:ascii="Arial" w:hAnsi="Arial" w:cs="Arial"/>
          <w:spacing w:val="-2"/>
          <w:sz w:val="24"/>
          <w:szCs w:val="24"/>
        </w:rPr>
        <w:tab/>
        <w:t>A2 = (conicidad * D/1000 + A1), m.</w:t>
      </w:r>
    </w:p>
    <w:p w14:paraId="73798981"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189CFFD8" w14:textId="0F5A9B51"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La conicidad está dada en mm/m</w:t>
      </w:r>
      <w:r w:rsidR="008377A3">
        <w:rPr>
          <w:rFonts w:ascii="Arial" w:hAnsi="Arial" w:cs="Arial"/>
          <w:spacing w:val="-2"/>
          <w:sz w:val="24"/>
          <w:szCs w:val="24"/>
        </w:rPr>
        <w:t>, la cual deberá será la misma para todos los postes a utilizar en la obra.</w:t>
      </w:r>
    </w:p>
    <w:p w14:paraId="5A0FBD2F"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28D9AB5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Planteando momentos respecto al punto de empotramiento y despejando el esfuerzo útil, se tiene para la hipótesis A:</w:t>
      </w:r>
    </w:p>
    <w:p w14:paraId="418FC8DB" w14:textId="77777777" w:rsidR="00E3124C" w:rsidRPr="00793FB5" w:rsidRDefault="00E3124C" w:rsidP="00E3124C">
      <w:pPr>
        <w:tabs>
          <w:tab w:val="left" w:pos="-720"/>
        </w:tabs>
        <w:suppressAutoHyphens/>
        <w:spacing w:after="0" w:line="240" w:lineRule="atLeast"/>
        <w:jc w:val="both"/>
        <w:rPr>
          <w:rFonts w:ascii="Arial" w:hAnsi="Arial" w:cs="Arial"/>
          <w:b/>
          <w:spacing w:val="-2"/>
          <w:sz w:val="24"/>
          <w:szCs w:val="24"/>
          <w:lang w:val="es-ES"/>
        </w:rPr>
      </w:pPr>
    </w:p>
    <w:p w14:paraId="44194AA2" w14:textId="77777777" w:rsidR="00E3124C" w:rsidRPr="00793FB5" w:rsidRDefault="00296064" w:rsidP="00E3124C">
      <w:pPr>
        <w:tabs>
          <w:tab w:val="left" w:pos="-720"/>
        </w:tabs>
        <w:suppressAutoHyphens/>
        <w:spacing w:after="0" w:line="240" w:lineRule="atLeast"/>
        <w:jc w:val="both"/>
        <w:rPr>
          <w:rFonts w:ascii="Arial" w:hAnsi="Arial" w:cs="Arial"/>
          <w:spacing w:val="-2"/>
          <w:sz w:val="24"/>
          <w:szCs w:val="24"/>
          <w:lang w:val="es-ES"/>
        </w:rPr>
      </w:pPr>
      <w:r>
        <w:rPr>
          <w:rFonts w:ascii="Arial" w:hAnsi="Arial" w:cs="Arial"/>
          <w:b/>
          <w:noProof/>
          <w:spacing w:val="-2"/>
          <w:sz w:val="24"/>
          <w:szCs w:val="24"/>
        </w:rPr>
        <w:lastRenderedPageBreak/>
        <w:object w:dxaOrig="0" w:dyaOrig="0" w14:anchorId="59FDA8AD">
          <v:shape id="_x0000_s1289" type="#_x0000_t75" style="position:absolute;left:0;text-align:left;margin-left:0;margin-top:0;width:221.7pt;height:33pt;z-index:251662848;mso-position-horizontal:left">
            <v:imagedata r:id="rId84" o:title=""/>
            <w10:wrap type="square"/>
          </v:shape>
          <o:OLEObject Type="Embed" ProgID="Equation.3" ShapeID="_x0000_s1289" DrawAspect="Content" ObjectID="_1717910226" r:id="rId85"/>
        </w:object>
      </w:r>
      <w:r w:rsidR="00E3124C" w:rsidRPr="00793FB5">
        <w:rPr>
          <w:rFonts w:ascii="Arial" w:hAnsi="Arial" w:cs="Arial"/>
          <w:b/>
          <w:spacing w:val="-2"/>
          <w:sz w:val="24"/>
          <w:szCs w:val="24"/>
          <w:lang w:val="es-ES"/>
        </w:rPr>
        <w:t xml:space="preserve">      </w:t>
      </w:r>
      <w:r w:rsidR="00E3124C" w:rsidRPr="00793FB5">
        <w:rPr>
          <w:rFonts w:ascii="Arial" w:hAnsi="Arial" w:cs="Arial"/>
          <w:spacing w:val="-2"/>
          <w:sz w:val="24"/>
          <w:szCs w:val="24"/>
          <w:lang w:val="es-ES"/>
        </w:rPr>
        <w:t>(</w:t>
      </w:r>
      <w:proofErr w:type="gramStart"/>
      <w:r w:rsidR="00E3124C" w:rsidRPr="00793FB5">
        <w:rPr>
          <w:rFonts w:ascii="Arial" w:hAnsi="Arial" w:cs="Arial"/>
          <w:spacing w:val="-2"/>
          <w:sz w:val="24"/>
          <w:szCs w:val="24"/>
          <w:lang w:val="es-ES"/>
        </w:rPr>
        <w:t>kg</w:t>
      </w:r>
      <w:proofErr w:type="gramEnd"/>
      <w:r w:rsidR="00E3124C" w:rsidRPr="00793FB5">
        <w:rPr>
          <w:rFonts w:ascii="Arial" w:hAnsi="Arial" w:cs="Arial"/>
          <w:spacing w:val="-2"/>
          <w:sz w:val="24"/>
          <w:szCs w:val="24"/>
          <w:lang w:val="es-ES"/>
        </w:rPr>
        <w:t>)</w:t>
      </w:r>
    </w:p>
    <w:p w14:paraId="1950F0DC" w14:textId="77777777" w:rsidR="00E3124C" w:rsidRPr="00793FB5" w:rsidRDefault="00E3124C" w:rsidP="00E3124C">
      <w:pPr>
        <w:tabs>
          <w:tab w:val="left" w:pos="-720"/>
        </w:tabs>
        <w:suppressAutoHyphens/>
        <w:spacing w:after="0" w:line="240" w:lineRule="atLeast"/>
        <w:jc w:val="both"/>
        <w:rPr>
          <w:rFonts w:ascii="Arial" w:hAnsi="Arial" w:cs="Arial"/>
          <w:b/>
          <w:spacing w:val="-2"/>
          <w:sz w:val="24"/>
          <w:szCs w:val="24"/>
          <w:lang w:val="es-ES"/>
        </w:rPr>
      </w:pPr>
    </w:p>
    <w:p w14:paraId="5134F0C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7704E4D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Donde:</w:t>
      </w:r>
    </w:p>
    <w:p w14:paraId="11CD00C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00A47E89"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 xml:space="preserve">B    = </w:t>
      </w:r>
      <w:r w:rsidRPr="00793FB5">
        <w:rPr>
          <w:rFonts w:ascii="Arial" w:hAnsi="Arial" w:cs="Arial"/>
          <w:spacing w:val="-2"/>
          <w:sz w:val="24"/>
          <w:szCs w:val="24"/>
        </w:rPr>
        <w:tab/>
        <w:t>B1+B2+B3, m</w:t>
      </w:r>
    </w:p>
    <w:p w14:paraId="4196FAE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L    =</w:t>
      </w:r>
      <w:r w:rsidRPr="00793FB5">
        <w:rPr>
          <w:rFonts w:ascii="Arial" w:hAnsi="Arial" w:cs="Arial"/>
          <w:spacing w:val="-2"/>
          <w:sz w:val="24"/>
          <w:szCs w:val="24"/>
        </w:rPr>
        <w:tab/>
        <w:t xml:space="preserve">Vano medio, </w:t>
      </w:r>
      <w:r w:rsidRPr="00793FB5">
        <w:rPr>
          <w:rFonts w:ascii="Arial" w:hAnsi="Arial" w:cs="Arial"/>
          <w:spacing w:val="-2"/>
          <w:sz w:val="24"/>
          <w:szCs w:val="24"/>
        </w:rPr>
        <w:tab/>
        <w:t>m</w:t>
      </w:r>
    </w:p>
    <w:p w14:paraId="58234A8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 xml:space="preserve">EU = </w:t>
      </w:r>
      <w:r w:rsidRPr="00793FB5">
        <w:rPr>
          <w:rFonts w:ascii="Arial" w:hAnsi="Arial" w:cs="Arial"/>
          <w:spacing w:val="-2"/>
          <w:sz w:val="24"/>
          <w:szCs w:val="24"/>
        </w:rPr>
        <w:tab/>
        <w:t xml:space="preserve">Esfuerzo útil, </w:t>
      </w:r>
      <w:r w:rsidRPr="00793FB5">
        <w:rPr>
          <w:rFonts w:ascii="Arial" w:hAnsi="Arial" w:cs="Arial"/>
          <w:spacing w:val="-2"/>
          <w:sz w:val="24"/>
          <w:szCs w:val="24"/>
        </w:rPr>
        <w:tab/>
        <w:t>kg</w:t>
      </w:r>
    </w:p>
    <w:p w14:paraId="5CEFED1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r>
      <w:proofErr w:type="gramStart"/>
      <w:r w:rsidRPr="00793FB5">
        <w:rPr>
          <w:rFonts w:ascii="Arial" w:hAnsi="Arial" w:cs="Arial"/>
          <w:spacing w:val="-2"/>
          <w:sz w:val="24"/>
          <w:szCs w:val="24"/>
        </w:rPr>
        <w:t>d</w:t>
      </w:r>
      <w:r w:rsidRPr="00793FB5">
        <w:rPr>
          <w:rFonts w:ascii="Arial" w:hAnsi="Arial" w:cs="Arial"/>
          <w:spacing w:val="-2"/>
          <w:sz w:val="24"/>
          <w:szCs w:val="24"/>
          <w:vertAlign w:val="subscript"/>
        </w:rPr>
        <w:t>c</w:t>
      </w:r>
      <w:proofErr w:type="gramEnd"/>
      <w:r w:rsidRPr="00793FB5">
        <w:rPr>
          <w:rFonts w:ascii="Arial" w:hAnsi="Arial" w:cs="Arial"/>
          <w:spacing w:val="-2"/>
          <w:sz w:val="24"/>
          <w:szCs w:val="24"/>
        </w:rPr>
        <w:t xml:space="preserve">   = </w:t>
      </w:r>
      <w:r w:rsidRPr="00793FB5">
        <w:rPr>
          <w:rFonts w:ascii="Arial" w:hAnsi="Arial" w:cs="Arial"/>
          <w:spacing w:val="-2"/>
          <w:sz w:val="24"/>
          <w:szCs w:val="24"/>
        </w:rPr>
        <w:tab/>
        <w:t>Diámetro del conductor, m</w:t>
      </w:r>
    </w:p>
    <w:p w14:paraId="7B67A4C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d</w:t>
      </w:r>
      <w:r w:rsidRPr="00793FB5">
        <w:rPr>
          <w:rFonts w:ascii="Arial" w:hAnsi="Arial" w:cs="Arial"/>
          <w:spacing w:val="-2"/>
          <w:sz w:val="24"/>
          <w:szCs w:val="24"/>
          <w:vertAlign w:val="subscript"/>
        </w:rPr>
        <w:t>g</w:t>
      </w:r>
      <w:r w:rsidRPr="00793FB5">
        <w:rPr>
          <w:rFonts w:ascii="Arial" w:hAnsi="Arial" w:cs="Arial"/>
          <w:spacing w:val="-2"/>
          <w:sz w:val="24"/>
          <w:szCs w:val="24"/>
        </w:rPr>
        <w:t xml:space="preserve">   = </w:t>
      </w:r>
      <w:r w:rsidRPr="00793FB5">
        <w:rPr>
          <w:rFonts w:ascii="Arial" w:hAnsi="Arial" w:cs="Arial"/>
          <w:spacing w:val="-2"/>
          <w:sz w:val="24"/>
          <w:szCs w:val="24"/>
        </w:rPr>
        <w:tab/>
        <w:t>Diámetro del cable de guarda, m</w:t>
      </w:r>
    </w:p>
    <w:p w14:paraId="522A730A"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r>
      <w:proofErr w:type="spellStart"/>
      <w:r w:rsidRPr="00793FB5">
        <w:rPr>
          <w:rFonts w:ascii="Arial" w:hAnsi="Arial" w:cs="Arial"/>
          <w:spacing w:val="-2"/>
          <w:sz w:val="24"/>
          <w:szCs w:val="24"/>
        </w:rPr>
        <w:t>P</w:t>
      </w:r>
      <w:r w:rsidRPr="00793FB5">
        <w:rPr>
          <w:rFonts w:ascii="Arial" w:hAnsi="Arial" w:cs="Arial"/>
          <w:spacing w:val="-2"/>
          <w:sz w:val="24"/>
          <w:szCs w:val="24"/>
          <w:vertAlign w:val="subscript"/>
        </w:rPr>
        <w:t>v</w:t>
      </w:r>
      <w:proofErr w:type="spellEnd"/>
      <w:r w:rsidRPr="00793FB5">
        <w:rPr>
          <w:rFonts w:ascii="Arial" w:hAnsi="Arial" w:cs="Arial"/>
          <w:spacing w:val="-2"/>
          <w:sz w:val="24"/>
          <w:szCs w:val="24"/>
        </w:rPr>
        <w:t xml:space="preserve">   = </w:t>
      </w:r>
      <w:r w:rsidRPr="00793FB5">
        <w:rPr>
          <w:rFonts w:ascii="Arial" w:hAnsi="Arial" w:cs="Arial"/>
          <w:spacing w:val="-2"/>
          <w:sz w:val="24"/>
          <w:szCs w:val="24"/>
        </w:rPr>
        <w:tab/>
        <w:t xml:space="preserve">Presión del viento sobre los conductores e hilo de guardia, kg/m². </w:t>
      </w:r>
    </w:p>
    <w:p w14:paraId="418C1861"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r>
      <w:proofErr w:type="spellStart"/>
      <w:r w:rsidRPr="00793FB5">
        <w:rPr>
          <w:rFonts w:ascii="Arial" w:hAnsi="Arial" w:cs="Arial"/>
          <w:spacing w:val="-2"/>
          <w:sz w:val="24"/>
          <w:szCs w:val="24"/>
        </w:rPr>
        <w:t>P</w:t>
      </w:r>
      <w:r w:rsidRPr="00793FB5">
        <w:rPr>
          <w:rFonts w:ascii="Arial" w:hAnsi="Arial" w:cs="Arial"/>
          <w:spacing w:val="-2"/>
          <w:sz w:val="24"/>
          <w:szCs w:val="24"/>
          <w:vertAlign w:val="subscript"/>
        </w:rPr>
        <w:t>vp</w:t>
      </w:r>
      <w:proofErr w:type="spellEnd"/>
      <w:r w:rsidRPr="00793FB5">
        <w:rPr>
          <w:rFonts w:ascii="Arial" w:hAnsi="Arial" w:cs="Arial"/>
          <w:spacing w:val="-2"/>
          <w:sz w:val="24"/>
          <w:szCs w:val="24"/>
        </w:rPr>
        <w:t xml:space="preserve"> = </w:t>
      </w:r>
      <w:r w:rsidRPr="00793FB5">
        <w:rPr>
          <w:rFonts w:ascii="Arial" w:hAnsi="Arial" w:cs="Arial"/>
          <w:spacing w:val="-2"/>
          <w:sz w:val="24"/>
          <w:szCs w:val="24"/>
        </w:rPr>
        <w:tab/>
        <w:t>Presión del viento sobre el poste, kg/m²</w:t>
      </w:r>
    </w:p>
    <w:p w14:paraId="36902199" w14:textId="77777777" w:rsidR="00E3124C" w:rsidRPr="00793FB5" w:rsidRDefault="00296064" w:rsidP="00E3124C">
      <w:pPr>
        <w:tabs>
          <w:tab w:val="left" w:pos="-720"/>
        </w:tabs>
        <w:suppressAutoHyphens/>
        <w:spacing w:after="0" w:line="240" w:lineRule="atLeast"/>
        <w:jc w:val="both"/>
        <w:rPr>
          <w:rFonts w:ascii="Arial" w:hAnsi="Arial" w:cs="Arial"/>
          <w:spacing w:val="-2"/>
          <w:sz w:val="24"/>
          <w:szCs w:val="24"/>
        </w:rPr>
      </w:pPr>
      <w:r>
        <w:rPr>
          <w:rFonts w:ascii="Arial" w:hAnsi="Arial" w:cs="Arial"/>
          <w:noProof/>
          <w:spacing w:val="-2"/>
          <w:sz w:val="24"/>
          <w:szCs w:val="24"/>
        </w:rPr>
        <w:object w:dxaOrig="0" w:dyaOrig="0" w14:anchorId="733CE816">
          <v:shape id="_x0000_s1298" type="#_x0000_t75" style="position:absolute;left:0;text-align:left;margin-left:170.5pt;margin-top:4.15pt;width:81.3pt;height:19pt;z-index:251663872">
            <v:imagedata r:id="rId86" o:title=""/>
            <w10:wrap type="square"/>
          </v:shape>
          <o:OLEObject Type="Embed" ProgID="Equation.3" ShapeID="_x0000_s1298" DrawAspect="Content" ObjectID="_1717910227" r:id="rId87"/>
        </w:object>
      </w:r>
      <w:r>
        <w:rPr>
          <w:rFonts w:ascii="Arial" w:hAnsi="Arial" w:cs="Arial"/>
          <w:noProof/>
          <w:spacing w:val="-2"/>
          <w:sz w:val="24"/>
          <w:szCs w:val="24"/>
        </w:rPr>
        <w:object w:dxaOrig="0" w:dyaOrig="0" w14:anchorId="02A07BC6">
          <v:shape id="_x0000_s1297" type="#_x0000_t75" style="position:absolute;left:0;text-align:left;margin-left:1in;margin-top:4.15pt;width:74pt;height:19pt;z-index:251664896">
            <v:imagedata r:id="rId88" o:title=""/>
            <w10:wrap type="square"/>
          </v:shape>
          <o:OLEObject Type="Embed" ProgID="Equation.3" ShapeID="_x0000_s1297" DrawAspect="Content" ObjectID="_1717910228" r:id="rId89"/>
        </w:object>
      </w:r>
    </w:p>
    <w:p w14:paraId="5265B4AF"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22D19011"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r>
      <w:proofErr w:type="spellStart"/>
      <w:r w:rsidRPr="00793FB5">
        <w:rPr>
          <w:rFonts w:ascii="Arial" w:hAnsi="Arial" w:cs="Arial"/>
          <w:spacing w:val="-2"/>
          <w:sz w:val="24"/>
          <w:szCs w:val="24"/>
        </w:rPr>
        <w:t>S</w:t>
      </w:r>
      <w:r w:rsidRPr="00793FB5">
        <w:rPr>
          <w:rFonts w:ascii="Arial" w:hAnsi="Arial" w:cs="Arial"/>
          <w:spacing w:val="-2"/>
          <w:sz w:val="24"/>
          <w:szCs w:val="24"/>
          <w:vertAlign w:val="subscript"/>
        </w:rPr>
        <w:t>p</w:t>
      </w:r>
      <w:proofErr w:type="spellEnd"/>
      <w:r w:rsidRPr="00793FB5">
        <w:rPr>
          <w:rFonts w:ascii="Arial" w:hAnsi="Arial" w:cs="Arial"/>
          <w:spacing w:val="-2"/>
          <w:sz w:val="24"/>
          <w:szCs w:val="24"/>
        </w:rPr>
        <w:t xml:space="preserve">  = </w:t>
      </w:r>
      <w:r w:rsidRPr="00793FB5">
        <w:rPr>
          <w:rFonts w:ascii="Arial" w:hAnsi="Arial" w:cs="Arial"/>
          <w:spacing w:val="-2"/>
          <w:sz w:val="24"/>
          <w:szCs w:val="24"/>
        </w:rPr>
        <w:tab/>
        <w:t>Superficie equivalente del poste, m²</w:t>
      </w:r>
    </w:p>
    <w:p w14:paraId="5C90A4A1"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r>
      <w:proofErr w:type="spellStart"/>
      <w:r w:rsidRPr="00793FB5">
        <w:rPr>
          <w:rFonts w:ascii="Arial" w:hAnsi="Arial" w:cs="Arial"/>
          <w:spacing w:val="-2"/>
          <w:sz w:val="24"/>
          <w:szCs w:val="24"/>
        </w:rPr>
        <w:t>S</w:t>
      </w:r>
      <w:r w:rsidRPr="00793FB5">
        <w:rPr>
          <w:rFonts w:ascii="Arial" w:hAnsi="Arial" w:cs="Arial"/>
          <w:spacing w:val="-2"/>
          <w:sz w:val="24"/>
          <w:szCs w:val="24"/>
          <w:vertAlign w:val="subscript"/>
        </w:rPr>
        <w:t>p</w:t>
      </w:r>
      <w:proofErr w:type="spellEnd"/>
      <w:r w:rsidRPr="00793FB5">
        <w:rPr>
          <w:rFonts w:ascii="Arial" w:hAnsi="Arial" w:cs="Arial"/>
          <w:spacing w:val="-2"/>
          <w:sz w:val="24"/>
          <w:szCs w:val="24"/>
        </w:rPr>
        <w:t xml:space="preserve">  = </w:t>
      </w:r>
      <w:r w:rsidRPr="00793FB5">
        <w:rPr>
          <w:rFonts w:ascii="Arial" w:hAnsi="Arial" w:cs="Arial"/>
          <w:spacing w:val="-2"/>
          <w:sz w:val="24"/>
          <w:szCs w:val="24"/>
        </w:rPr>
        <w:tab/>
        <w:t>(D/2) (A1 + A2)</w:t>
      </w:r>
    </w:p>
    <w:p w14:paraId="3408A721"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4B007361"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Si </w:t>
      </w:r>
      <w:proofErr w:type="spellStart"/>
      <w:r w:rsidRPr="00793FB5">
        <w:rPr>
          <w:rFonts w:ascii="Arial" w:hAnsi="Arial" w:cs="Arial"/>
          <w:spacing w:val="-2"/>
          <w:sz w:val="24"/>
          <w:szCs w:val="24"/>
        </w:rPr>
        <w:t>N</w:t>
      </w:r>
      <w:r w:rsidRPr="00793FB5">
        <w:rPr>
          <w:rFonts w:ascii="Arial" w:hAnsi="Arial" w:cs="Arial"/>
          <w:spacing w:val="-2"/>
          <w:sz w:val="24"/>
          <w:szCs w:val="24"/>
          <w:vertAlign w:val="subscript"/>
        </w:rPr>
        <w:t>pos</w:t>
      </w:r>
      <w:proofErr w:type="spellEnd"/>
      <w:r w:rsidRPr="00793FB5">
        <w:rPr>
          <w:rFonts w:ascii="Arial" w:hAnsi="Arial" w:cs="Arial"/>
          <w:spacing w:val="-2"/>
          <w:sz w:val="24"/>
          <w:szCs w:val="24"/>
        </w:rPr>
        <w:t xml:space="preserve"> es el número de postes y </w:t>
      </w:r>
      <w:proofErr w:type="spellStart"/>
      <w:r w:rsidRPr="00793FB5">
        <w:rPr>
          <w:rFonts w:ascii="Arial" w:hAnsi="Arial" w:cs="Arial"/>
          <w:spacing w:val="-2"/>
          <w:sz w:val="24"/>
          <w:szCs w:val="24"/>
        </w:rPr>
        <w:t>N</w:t>
      </w:r>
      <w:r w:rsidRPr="00793FB5">
        <w:rPr>
          <w:rFonts w:ascii="Arial" w:hAnsi="Arial" w:cs="Arial"/>
          <w:spacing w:val="-2"/>
          <w:sz w:val="24"/>
          <w:szCs w:val="24"/>
          <w:vertAlign w:val="subscript"/>
        </w:rPr>
        <w:t>cg</w:t>
      </w:r>
      <w:proofErr w:type="spellEnd"/>
      <w:r w:rsidRPr="00793FB5">
        <w:rPr>
          <w:rFonts w:ascii="Arial" w:hAnsi="Arial" w:cs="Arial"/>
          <w:spacing w:val="-2"/>
          <w:sz w:val="24"/>
          <w:szCs w:val="24"/>
        </w:rPr>
        <w:t xml:space="preserve"> el número de cables de guarda, la misma fórmula anterior se puede emplear en forma generalizada, para las estructuras de 2 o más postes, tomando la siguiente forma:</w:t>
      </w:r>
    </w:p>
    <w:p w14:paraId="6B573AA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0C71565C" w14:textId="77777777" w:rsidR="00E3124C" w:rsidRPr="00793FB5" w:rsidRDefault="00296064" w:rsidP="00E3124C">
      <w:pPr>
        <w:tabs>
          <w:tab w:val="left" w:pos="-720"/>
        </w:tabs>
        <w:suppressAutoHyphens/>
        <w:spacing w:after="0" w:line="240" w:lineRule="atLeast"/>
        <w:jc w:val="both"/>
        <w:rPr>
          <w:rFonts w:ascii="Arial" w:hAnsi="Arial" w:cs="Arial"/>
          <w:spacing w:val="-2"/>
          <w:sz w:val="24"/>
          <w:szCs w:val="24"/>
        </w:rPr>
      </w:pPr>
      <w:r>
        <w:rPr>
          <w:rFonts w:ascii="Arial" w:hAnsi="Arial" w:cs="Arial"/>
          <w:b/>
          <w:noProof/>
          <w:spacing w:val="-2"/>
          <w:sz w:val="24"/>
          <w:szCs w:val="24"/>
        </w:rPr>
        <w:object w:dxaOrig="0" w:dyaOrig="0" w14:anchorId="61B8FE12">
          <v:shape id="_x0000_s1291" type="#_x0000_t75" style="position:absolute;left:0;text-align:left;margin-left:1.05pt;margin-top:7.65pt;width:252pt;height:36.75pt;z-index:251665920">
            <v:imagedata r:id="rId90" o:title=""/>
            <w10:wrap type="square"/>
          </v:shape>
          <o:OLEObject Type="Embed" ProgID="Equation.3" ShapeID="_x0000_s1291" DrawAspect="Content" ObjectID="_1717910229" r:id="rId91"/>
        </w:object>
      </w:r>
    </w:p>
    <w:p w14:paraId="730AC47C"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b/>
          <w:spacing w:val="-2"/>
          <w:sz w:val="24"/>
          <w:szCs w:val="24"/>
          <w:lang w:val="es-ES"/>
        </w:rPr>
        <w:t xml:space="preserve">        </w:t>
      </w:r>
      <w:r w:rsidRPr="00793FB5">
        <w:rPr>
          <w:rFonts w:ascii="Arial" w:hAnsi="Arial" w:cs="Arial"/>
          <w:spacing w:val="-2"/>
          <w:sz w:val="24"/>
          <w:szCs w:val="24"/>
          <w:lang w:val="es-ES"/>
        </w:rPr>
        <w:t>(</w:t>
      </w:r>
      <w:proofErr w:type="gramStart"/>
      <w:r w:rsidRPr="00793FB5">
        <w:rPr>
          <w:rFonts w:ascii="Arial" w:hAnsi="Arial" w:cs="Arial"/>
          <w:spacing w:val="-2"/>
          <w:sz w:val="24"/>
          <w:szCs w:val="24"/>
        </w:rPr>
        <w:t>kg</w:t>
      </w:r>
      <w:proofErr w:type="gramEnd"/>
      <w:r w:rsidRPr="00793FB5">
        <w:rPr>
          <w:rFonts w:ascii="Arial" w:hAnsi="Arial" w:cs="Arial"/>
          <w:spacing w:val="-2"/>
          <w:sz w:val="24"/>
          <w:szCs w:val="24"/>
        </w:rPr>
        <w:t xml:space="preserve">)  </w:t>
      </w:r>
    </w:p>
    <w:p w14:paraId="7F20CAAB"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280C0B9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71266BDC" w14:textId="77777777" w:rsidR="00E3124C" w:rsidRPr="00793FB5" w:rsidRDefault="00E3124C" w:rsidP="005E79C9">
      <w:pPr>
        <w:pStyle w:val="Ttulo4"/>
        <w:numPr>
          <w:ilvl w:val="3"/>
          <w:numId w:val="13"/>
        </w:numPr>
        <w:spacing w:before="0" w:after="0" w:line="240" w:lineRule="atLeast"/>
        <w:rPr>
          <w:szCs w:val="24"/>
        </w:rPr>
      </w:pPr>
      <w:bookmarkStart w:id="1418" w:name="_Toc332118624"/>
      <w:bookmarkStart w:id="1419" w:name="_Toc332118791"/>
      <w:bookmarkStart w:id="1420" w:name="_Toc332119049"/>
      <w:bookmarkStart w:id="1421" w:name="_Toc332119932"/>
      <w:bookmarkStart w:id="1422" w:name="_Toc332120212"/>
      <w:bookmarkStart w:id="1423" w:name="_Toc332120374"/>
      <w:bookmarkStart w:id="1424" w:name="_Toc332120577"/>
      <w:bookmarkStart w:id="1425" w:name="_Toc332121020"/>
      <w:bookmarkStart w:id="1426" w:name="_Toc332121250"/>
      <w:bookmarkStart w:id="1427" w:name="_Toc332121364"/>
      <w:bookmarkStart w:id="1428" w:name="_Toc332121600"/>
      <w:bookmarkStart w:id="1429" w:name="_Toc332121714"/>
      <w:bookmarkStart w:id="1430" w:name="_Toc332306834"/>
      <w:bookmarkStart w:id="1431" w:name="_Toc332488924"/>
      <w:r w:rsidRPr="00793FB5">
        <w:rPr>
          <w:szCs w:val="24"/>
        </w:rPr>
        <w:t>Estructuras en ángulos.-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r w:rsidRPr="00793FB5">
        <w:rPr>
          <w:szCs w:val="24"/>
        </w:rPr>
        <w:t xml:space="preserve"> </w:t>
      </w:r>
    </w:p>
    <w:p w14:paraId="6A04D15A"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55E06267"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b/>
          <w:spacing w:val="-2"/>
          <w:sz w:val="24"/>
          <w:szCs w:val="24"/>
        </w:rPr>
        <w:t xml:space="preserve">Hipótesis 2A (Normal): </w:t>
      </w:r>
      <w:r w:rsidRPr="00793FB5">
        <w:rPr>
          <w:rFonts w:ascii="Arial" w:hAnsi="Arial" w:cs="Arial"/>
          <w:spacing w:val="-2"/>
          <w:sz w:val="24"/>
          <w:szCs w:val="24"/>
        </w:rPr>
        <w:t>Carga resultante de los tiros máximos de los conductores y cable de guarda y simultáneamente, en la dirección de esta resultante, carga del viento sobre los soportes (postes), crucetas, accesorios, aisladores y sobre una longitud de conductores y cable de guarda igual a la semisuma de los vanos adyacentes.</w:t>
      </w:r>
    </w:p>
    <w:p w14:paraId="1C2BFB29"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5E4F2364"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En este caso la fórmula de cálculo es la siguiente:</w:t>
      </w:r>
    </w:p>
    <w:p w14:paraId="1D0DA8D1" w14:textId="77777777" w:rsidR="00E3124C" w:rsidRPr="00793FB5" w:rsidRDefault="00296064" w:rsidP="00E3124C">
      <w:pPr>
        <w:tabs>
          <w:tab w:val="left" w:pos="-720"/>
        </w:tabs>
        <w:suppressAutoHyphens/>
        <w:spacing w:after="0" w:line="240" w:lineRule="atLeast"/>
        <w:jc w:val="both"/>
        <w:rPr>
          <w:rFonts w:ascii="Arial" w:hAnsi="Arial" w:cs="Arial"/>
          <w:spacing w:val="-2"/>
          <w:sz w:val="24"/>
          <w:szCs w:val="24"/>
        </w:rPr>
      </w:pPr>
      <w:r>
        <w:rPr>
          <w:rFonts w:ascii="Arial" w:hAnsi="Arial" w:cs="Arial"/>
          <w:b/>
          <w:noProof/>
          <w:spacing w:val="-2"/>
          <w:sz w:val="24"/>
          <w:szCs w:val="24"/>
        </w:rPr>
        <w:object w:dxaOrig="0" w:dyaOrig="0" w14:anchorId="10F7D9A7">
          <v:shape id="_x0000_s1293" type="#_x0000_t75" style="position:absolute;left:0;text-align:left;margin-left:1.05pt;margin-top:7.65pt;width:442.45pt;height:36.75pt;z-index:251666944">
            <v:imagedata r:id="rId92" o:title=""/>
            <w10:wrap type="square"/>
          </v:shape>
          <o:OLEObject Type="Embed" ProgID="Equation.3" ShapeID="_x0000_s1293" DrawAspect="Content" ObjectID="_1717910230" r:id="rId93"/>
        </w:object>
      </w:r>
    </w:p>
    <w:p w14:paraId="30122C9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En donde:</w:t>
      </w:r>
    </w:p>
    <w:p w14:paraId="4444C44A"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 xml:space="preserve">     </w:t>
      </w:r>
    </w:p>
    <w:p w14:paraId="1D2B304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 xml:space="preserve">     Tc = Tensión crítica en los conductores</w:t>
      </w:r>
    </w:p>
    <w:p w14:paraId="1CE74AF7"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 xml:space="preserve">     </w:t>
      </w:r>
      <w:proofErr w:type="spellStart"/>
      <w:r w:rsidRPr="00793FB5">
        <w:rPr>
          <w:rFonts w:ascii="Arial" w:hAnsi="Arial" w:cs="Arial"/>
          <w:spacing w:val="-2"/>
          <w:sz w:val="24"/>
          <w:szCs w:val="24"/>
        </w:rPr>
        <w:t>Tg</w:t>
      </w:r>
      <w:proofErr w:type="spellEnd"/>
      <w:r w:rsidRPr="00793FB5">
        <w:rPr>
          <w:rFonts w:ascii="Arial" w:hAnsi="Arial" w:cs="Arial"/>
          <w:spacing w:val="-2"/>
          <w:sz w:val="24"/>
          <w:szCs w:val="24"/>
        </w:rPr>
        <w:t xml:space="preserve"> = Tensión crítica en los cables de guarda</w:t>
      </w:r>
    </w:p>
    <w:p w14:paraId="7033AA4A"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 xml:space="preserve">     </w:t>
      </w:r>
      <w:r w:rsidRPr="00793FB5">
        <w:rPr>
          <w:rFonts w:ascii="Arial" w:hAnsi="Arial" w:cs="Arial"/>
          <w:spacing w:val="-2"/>
          <w:position w:val="-6"/>
          <w:sz w:val="24"/>
          <w:szCs w:val="24"/>
        </w:rPr>
        <w:object w:dxaOrig="240" w:dyaOrig="220" w14:anchorId="0F658F5F">
          <v:shape id="_x0000_i1067" type="#_x0000_t75" style="width:12pt;height:11.25pt" o:ole="">
            <v:imagedata r:id="rId94" o:title=""/>
          </v:shape>
          <o:OLEObject Type="Embed" ProgID="Equation.3" ShapeID="_x0000_i1067" DrawAspect="Content" ObjectID="_1717910195" r:id="rId95"/>
        </w:object>
      </w:r>
      <w:r w:rsidRPr="00793FB5">
        <w:rPr>
          <w:rFonts w:ascii="Arial" w:hAnsi="Arial" w:cs="Arial"/>
          <w:spacing w:val="-2"/>
          <w:sz w:val="24"/>
          <w:szCs w:val="24"/>
        </w:rPr>
        <w:t xml:space="preserve">  = Angulo de la línea</w:t>
      </w:r>
    </w:p>
    <w:p w14:paraId="0918BA71"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14B547B6"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Debido a que el poste presenta una cara ancha y una angosta, el esfuerzo útil definido por las ecuaciones anteriores, influye en su compra. Si el poste es usado con su cara angosta en la dirección transversal al eje de la línea, el poste se comprará con un esfuerzo útil igual al definido por las ecuaciones anteriores; mientras que si se lo utiliza con su cara ancha, se comprará con un valor igual al anterior dividido para 0,6.</w:t>
      </w:r>
    </w:p>
    <w:p w14:paraId="098CCF9C"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7A0559E0" w14:textId="77777777" w:rsidR="00E3124C" w:rsidRDefault="00E3124C" w:rsidP="005E79C9">
      <w:pPr>
        <w:pStyle w:val="Ttulo3"/>
        <w:numPr>
          <w:ilvl w:val="2"/>
          <w:numId w:val="13"/>
        </w:numPr>
        <w:spacing w:before="0" w:after="0" w:line="240" w:lineRule="atLeast"/>
        <w:rPr>
          <w:szCs w:val="24"/>
        </w:rPr>
      </w:pPr>
      <w:bookmarkStart w:id="1432" w:name="_Toc332119933"/>
      <w:bookmarkStart w:id="1433" w:name="_Toc332120213"/>
      <w:bookmarkStart w:id="1434" w:name="_Toc332120375"/>
      <w:bookmarkStart w:id="1435" w:name="_Toc332120578"/>
      <w:bookmarkStart w:id="1436" w:name="_Toc332120914"/>
      <w:bookmarkStart w:id="1437" w:name="_Toc332121021"/>
      <w:bookmarkStart w:id="1438" w:name="_Toc332121133"/>
      <w:bookmarkStart w:id="1439" w:name="_Toc332121251"/>
      <w:bookmarkStart w:id="1440" w:name="_Toc332121365"/>
      <w:bookmarkStart w:id="1441" w:name="_Toc332121486"/>
      <w:bookmarkStart w:id="1442" w:name="_Toc332121601"/>
      <w:bookmarkStart w:id="1443" w:name="_Toc332121715"/>
      <w:bookmarkStart w:id="1444" w:name="_Toc332117918"/>
      <w:bookmarkStart w:id="1445" w:name="_Toc332118625"/>
      <w:bookmarkStart w:id="1446" w:name="_Toc332118792"/>
      <w:bookmarkStart w:id="1447" w:name="_Toc332119050"/>
      <w:bookmarkStart w:id="1448" w:name="_Toc332119934"/>
      <w:bookmarkStart w:id="1449" w:name="_Toc332120214"/>
      <w:bookmarkStart w:id="1450" w:name="_Toc332120376"/>
      <w:bookmarkStart w:id="1451" w:name="_Toc332120579"/>
      <w:bookmarkStart w:id="1452" w:name="_Toc332121022"/>
      <w:bookmarkStart w:id="1453" w:name="_Toc332121252"/>
      <w:bookmarkStart w:id="1454" w:name="_Toc332121366"/>
      <w:bookmarkStart w:id="1455" w:name="_Toc332121602"/>
      <w:bookmarkStart w:id="1456" w:name="_Toc332121716"/>
      <w:bookmarkStart w:id="1457" w:name="_Toc332271500"/>
      <w:bookmarkStart w:id="1458" w:name="_Toc332306835"/>
      <w:bookmarkStart w:id="1459" w:name="_Toc332488925"/>
      <w:bookmarkStart w:id="1460" w:name="_Toc396314472"/>
      <w:bookmarkStart w:id="1461" w:name="_Toc408177360"/>
      <w:bookmarkStart w:id="1462" w:name="_Toc417902459"/>
      <w:bookmarkEnd w:id="1432"/>
      <w:bookmarkEnd w:id="1433"/>
      <w:bookmarkEnd w:id="1434"/>
      <w:bookmarkEnd w:id="1435"/>
      <w:bookmarkEnd w:id="1436"/>
      <w:bookmarkEnd w:id="1437"/>
      <w:bookmarkEnd w:id="1438"/>
      <w:bookmarkEnd w:id="1439"/>
      <w:bookmarkEnd w:id="1440"/>
      <w:bookmarkEnd w:id="1441"/>
      <w:bookmarkEnd w:id="1442"/>
      <w:bookmarkEnd w:id="1443"/>
      <w:r w:rsidRPr="00793FB5">
        <w:rPr>
          <w:szCs w:val="24"/>
        </w:rPr>
        <w:t>Esfuerzos Longitudinales.-</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3A55EE25" w14:textId="77777777" w:rsidR="00E3124C" w:rsidRPr="000E7EAA" w:rsidRDefault="00E3124C" w:rsidP="00E3124C">
      <w:pPr>
        <w:spacing w:after="0" w:line="240" w:lineRule="atLeast"/>
        <w:rPr>
          <w:lang w:eastAsia="es-ES"/>
        </w:rPr>
      </w:pPr>
    </w:p>
    <w:p w14:paraId="0D9DE061" w14:textId="77777777" w:rsidR="00E3124C" w:rsidRPr="00793FB5" w:rsidRDefault="00E3124C" w:rsidP="005E79C9">
      <w:pPr>
        <w:pStyle w:val="Ttulo4"/>
        <w:numPr>
          <w:ilvl w:val="3"/>
          <w:numId w:val="13"/>
        </w:numPr>
        <w:spacing w:before="0" w:after="0" w:line="240" w:lineRule="atLeast"/>
        <w:rPr>
          <w:szCs w:val="24"/>
        </w:rPr>
      </w:pPr>
      <w:bookmarkStart w:id="1463" w:name="_Toc332121253"/>
      <w:bookmarkStart w:id="1464" w:name="_Toc332121367"/>
      <w:bookmarkStart w:id="1465" w:name="_Toc332121488"/>
      <w:bookmarkStart w:id="1466" w:name="_Toc332121603"/>
      <w:bookmarkStart w:id="1467" w:name="_Toc332121717"/>
      <w:bookmarkStart w:id="1468" w:name="_Toc332118626"/>
      <w:bookmarkStart w:id="1469" w:name="_Toc332118793"/>
      <w:bookmarkStart w:id="1470" w:name="_Toc332119051"/>
      <w:bookmarkStart w:id="1471" w:name="_Toc332119935"/>
      <w:bookmarkStart w:id="1472" w:name="_Toc332120215"/>
      <w:bookmarkStart w:id="1473" w:name="_Toc332120377"/>
      <w:bookmarkStart w:id="1474" w:name="_Toc332120580"/>
      <w:bookmarkStart w:id="1475" w:name="_Toc332121023"/>
      <w:bookmarkStart w:id="1476" w:name="_Toc332121254"/>
      <w:bookmarkStart w:id="1477" w:name="_Toc332121368"/>
      <w:bookmarkStart w:id="1478" w:name="_Toc332121604"/>
      <w:bookmarkStart w:id="1479" w:name="_Toc332121718"/>
      <w:bookmarkStart w:id="1480" w:name="_Toc332306836"/>
      <w:bookmarkStart w:id="1481" w:name="_Toc332488926"/>
      <w:bookmarkEnd w:id="1463"/>
      <w:bookmarkEnd w:id="1464"/>
      <w:bookmarkEnd w:id="1465"/>
      <w:bookmarkEnd w:id="1466"/>
      <w:bookmarkEnd w:id="1467"/>
      <w:r w:rsidRPr="00793FB5">
        <w:rPr>
          <w:szCs w:val="24"/>
        </w:rPr>
        <w:t>Estructuras de alineación.-</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r w:rsidRPr="00793FB5">
        <w:rPr>
          <w:szCs w:val="24"/>
        </w:rPr>
        <w:t xml:space="preserve"> </w:t>
      </w:r>
    </w:p>
    <w:p w14:paraId="7CB5A20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5F1600F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b/>
          <w:spacing w:val="-2"/>
          <w:sz w:val="24"/>
          <w:szCs w:val="24"/>
        </w:rPr>
        <w:t xml:space="preserve">Hipótesis 1B (Normal): </w:t>
      </w:r>
      <w:r w:rsidRPr="00793FB5">
        <w:rPr>
          <w:rFonts w:ascii="Arial" w:hAnsi="Arial" w:cs="Arial"/>
          <w:spacing w:val="-2"/>
          <w:sz w:val="24"/>
          <w:szCs w:val="24"/>
        </w:rPr>
        <w:t>Carga del viento en la dirección de los conductores, sobre el poste, crucetas, accesorios, aisladores y cargas debido al desequilibrio longitudinal. El desequilibrio longitudinal es el 8% de las tracciones máximas para estructuras autosoportantes y 2% para estructuras no autosoportantes; para el cálculo se consideran como estructuras autosoportantes.</w:t>
      </w:r>
    </w:p>
    <w:p w14:paraId="6A3011D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512A6171"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Para estructuras de suspensión en alineación se aplican la siguiente fórmula:</w:t>
      </w:r>
    </w:p>
    <w:p w14:paraId="61E90630" w14:textId="77777777" w:rsidR="00E3124C" w:rsidRPr="00793FB5" w:rsidRDefault="00296064" w:rsidP="00E3124C">
      <w:pPr>
        <w:tabs>
          <w:tab w:val="left" w:pos="-720"/>
        </w:tabs>
        <w:suppressAutoHyphens/>
        <w:spacing w:after="0" w:line="240" w:lineRule="atLeast"/>
        <w:jc w:val="both"/>
        <w:rPr>
          <w:rFonts w:ascii="Arial" w:hAnsi="Arial" w:cs="Arial"/>
          <w:spacing w:val="-2"/>
          <w:sz w:val="24"/>
          <w:szCs w:val="24"/>
        </w:rPr>
      </w:pPr>
      <w:r>
        <w:rPr>
          <w:rFonts w:ascii="Arial" w:hAnsi="Arial" w:cs="Arial"/>
          <w:b/>
          <w:noProof/>
          <w:spacing w:val="-2"/>
          <w:sz w:val="24"/>
          <w:szCs w:val="24"/>
        </w:rPr>
        <w:object w:dxaOrig="0" w:dyaOrig="0" w14:anchorId="4639EFBA">
          <v:shape id="_x0000_s1294" type="#_x0000_t75" style="position:absolute;left:0;text-align:left;margin-left:1.05pt;margin-top:7.65pt;width:238.5pt;height:36.75pt;z-index:251667968">
            <v:imagedata r:id="rId96" o:title=""/>
            <w10:wrap type="square"/>
          </v:shape>
          <o:OLEObject Type="Embed" ProgID="Equation.3" ShapeID="_x0000_s1294" DrawAspect="Content" ObjectID="_1717910231" r:id="rId97"/>
        </w:object>
      </w:r>
    </w:p>
    <w:p w14:paraId="439F4CFC"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51592874"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6471B9D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79F4375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En donde:</w:t>
      </w:r>
    </w:p>
    <w:p w14:paraId="28FAE4B6"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 xml:space="preserve">    </w:t>
      </w:r>
    </w:p>
    <w:p w14:paraId="3C24DC4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    </w:t>
      </w:r>
      <w:r w:rsidRPr="00793FB5">
        <w:rPr>
          <w:rFonts w:ascii="Arial" w:hAnsi="Arial" w:cs="Arial"/>
          <w:spacing w:val="-2"/>
          <w:sz w:val="24"/>
          <w:szCs w:val="24"/>
        </w:rPr>
        <w:tab/>
        <w:t xml:space="preserve">     Tc = Tensión crítica en los conductores</w:t>
      </w:r>
    </w:p>
    <w:p w14:paraId="6D23788A"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 xml:space="preserve">     </w:t>
      </w:r>
      <w:proofErr w:type="spellStart"/>
      <w:r w:rsidRPr="00793FB5">
        <w:rPr>
          <w:rFonts w:ascii="Arial" w:hAnsi="Arial" w:cs="Arial"/>
          <w:spacing w:val="-2"/>
          <w:sz w:val="24"/>
          <w:szCs w:val="24"/>
        </w:rPr>
        <w:t>Tg</w:t>
      </w:r>
      <w:proofErr w:type="spellEnd"/>
      <w:r w:rsidRPr="00793FB5">
        <w:rPr>
          <w:rFonts w:ascii="Arial" w:hAnsi="Arial" w:cs="Arial"/>
          <w:spacing w:val="-2"/>
          <w:sz w:val="24"/>
          <w:szCs w:val="24"/>
        </w:rPr>
        <w:t xml:space="preserve"> = Tensión crítica en los cables de guarda</w:t>
      </w:r>
    </w:p>
    <w:p w14:paraId="04D443CB"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ab/>
        <w:t xml:space="preserve">    </w:t>
      </w:r>
    </w:p>
    <w:p w14:paraId="5E396762" w14:textId="77777777" w:rsidR="00E3124C" w:rsidRPr="00793FB5" w:rsidRDefault="00E3124C" w:rsidP="005E79C9">
      <w:pPr>
        <w:pStyle w:val="Ttulo4"/>
        <w:numPr>
          <w:ilvl w:val="3"/>
          <w:numId w:val="13"/>
        </w:numPr>
        <w:spacing w:before="0" w:after="0" w:line="240" w:lineRule="atLeast"/>
        <w:rPr>
          <w:szCs w:val="24"/>
        </w:rPr>
      </w:pPr>
      <w:bookmarkStart w:id="1482" w:name="_Toc332118627"/>
      <w:bookmarkStart w:id="1483" w:name="_Toc332118794"/>
      <w:bookmarkStart w:id="1484" w:name="_Toc332119052"/>
      <w:bookmarkStart w:id="1485" w:name="_Toc332119936"/>
      <w:bookmarkStart w:id="1486" w:name="_Toc332120216"/>
      <w:bookmarkStart w:id="1487" w:name="_Toc332120378"/>
      <w:bookmarkStart w:id="1488" w:name="_Toc332120581"/>
      <w:bookmarkStart w:id="1489" w:name="_Toc332121024"/>
      <w:bookmarkStart w:id="1490" w:name="_Toc332121255"/>
      <w:bookmarkStart w:id="1491" w:name="_Toc332121369"/>
      <w:bookmarkStart w:id="1492" w:name="_Toc332121605"/>
      <w:bookmarkStart w:id="1493" w:name="_Toc332121719"/>
      <w:bookmarkStart w:id="1494" w:name="_Toc332306837"/>
      <w:bookmarkStart w:id="1495" w:name="_Toc332488927"/>
      <w:r w:rsidRPr="00793FB5">
        <w:rPr>
          <w:szCs w:val="24"/>
        </w:rPr>
        <w:t>Estructuras en ángulos.-</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r w:rsidRPr="00793FB5">
        <w:rPr>
          <w:szCs w:val="24"/>
        </w:rPr>
        <w:t xml:space="preserve"> </w:t>
      </w:r>
    </w:p>
    <w:p w14:paraId="5B4013FC"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444B8E47"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b/>
          <w:spacing w:val="-2"/>
          <w:sz w:val="24"/>
          <w:szCs w:val="24"/>
        </w:rPr>
        <w:t xml:space="preserve">Hipótesis 2B (Normal): </w:t>
      </w:r>
      <w:r w:rsidRPr="00793FB5">
        <w:rPr>
          <w:rFonts w:ascii="Arial" w:hAnsi="Arial" w:cs="Arial"/>
          <w:spacing w:val="-2"/>
          <w:sz w:val="24"/>
          <w:szCs w:val="24"/>
        </w:rPr>
        <w:t>Carga resultante de los tiros máximos de los conductores y cable de guarda y cargas debidas al desequilibrio longitudinal y simultáneamente, en la dirección normal a esta resultante, carga del viento sobre los soportes (postes), crucetas, accesorios, aisladores.</w:t>
      </w:r>
    </w:p>
    <w:p w14:paraId="219E0A91"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Para estructuras de suspensión en ángulo, se aplica la siguiente fórmula:</w:t>
      </w:r>
    </w:p>
    <w:p w14:paraId="47082F2C"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2006844D" w14:textId="77777777" w:rsidR="00E3124C" w:rsidRPr="00793FB5" w:rsidRDefault="00296064" w:rsidP="00E3124C">
      <w:pPr>
        <w:tabs>
          <w:tab w:val="left" w:pos="-720"/>
        </w:tabs>
        <w:suppressAutoHyphens/>
        <w:spacing w:after="0" w:line="240" w:lineRule="atLeast"/>
        <w:jc w:val="both"/>
        <w:rPr>
          <w:rFonts w:ascii="Arial" w:hAnsi="Arial" w:cs="Arial"/>
          <w:spacing w:val="-2"/>
          <w:sz w:val="24"/>
          <w:szCs w:val="24"/>
        </w:rPr>
      </w:pPr>
      <w:r>
        <w:rPr>
          <w:rFonts w:ascii="Arial" w:hAnsi="Arial" w:cs="Arial"/>
          <w:b/>
          <w:noProof/>
          <w:spacing w:val="-2"/>
          <w:sz w:val="24"/>
          <w:szCs w:val="24"/>
        </w:rPr>
        <w:object w:dxaOrig="0" w:dyaOrig="0" w14:anchorId="37AE7F99">
          <v:shape id="_x0000_s1295" type="#_x0000_t75" style="position:absolute;left:0;text-align:left;margin-left:1.05pt;margin-top:7.65pt;width:418.4pt;height:36.75pt;z-index:251668992">
            <v:imagedata r:id="rId98" o:title=""/>
            <w10:wrap type="square"/>
          </v:shape>
          <o:OLEObject Type="Embed" ProgID="Equation.3" ShapeID="_x0000_s1295" DrawAspect="Content" ObjectID="_1717910232" r:id="rId99"/>
        </w:object>
      </w:r>
    </w:p>
    <w:p w14:paraId="350E453B" w14:textId="77777777" w:rsidR="00E56790" w:rsidRDefault="00E56790" w:rsidP="00E3124C">
      <w:pPr>
        <w:tabs>
          <w:tab w:val="left" w:pos="-720"/>
        </w:tabs>
        <w:suppressAutoHyphens/>
        <w:spacing w:after="0" w:line="240" w:lineRule="atLeast"/>
        <w:jc w:val="both"/>
        <w:rPr>
          <w:rFonts w:ascii="Arial" w:hAnsi="Arial" w:cs="Arial"/>
          <w:spacing w:val="-2"/>
          <w:sz w:val="24"/>
          <w:szCs w:val="24"/>
        </w:rPr>
      </w:pPr>
    </w:p>
    <w:p w14:paraId="7F82B84E" w14:textId="77777777" w:rsidR="00E56790" w:rsidRDefault="00E56790" w:rsidP="00E3124C">
      <w:pPr>
        <w:tabs>
          <w:tab w:val="left" w:pos="-720"/>
        </w:tabs>
        <w:suppressAutoHyphens/>
        <w:spacing w:after="0" w:line="240" w:lineRule="atLeast"/>
        <w:jc w:val="both"/>
        <w:rPr>
          <w:rFonts w:ascii="Arial" w:hAnsi="Arial" w:cs="Arial"/>
          <w:spacing w:val="-2"/>
          <w:sz w:val="24"/>
          <w:szCs w:val="24"/>
        </w:rPr>
      </w:pPr>
    </w:p>
    <w:p w14:paraId="54E57A4D" w14:textId="77777777" w:rsidR="00E56790" w:rsidRDefault="00E56790" w:rsidP="00E3124C">
      <w:pPr>
        <w:tabs>
          <w:tab w:val="left" w:pos="-720"/>
        </w:tabs>
        <w:suppressAutoHyphens/>
        <w:spacing w:after="0" w:line="240" w:lineRule="atLeast"/>
        <w:jc w:val="both"/>
        <w:rPr>
          <w:rFonts w:ascii="Arial" w:hAnsi="Arial" w:cs="Arial"/>
          <w:spacing w:val="-2"/>
          <w:sz w:val="24"/>
          <w:szCs w:val="24"/>
        </w:rPr>
      </w:pPr>
    </w:p>
    <w:p w14:paraId="0291C075" w14:textId="77777777" w:rsidR="00E3124C"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Debido a que se utilizarán tensores, se considera el 20% de la tensión crítica de los conductores y cable de guarda.</w:t>
      </w:r>
    </w:p>
    <w:p w14:paraId="28E912AB" w14:textId="77777777" w:rsidR="001A7034" w:rsidRDefault="001A7034" w:rsidP="00E3124C">
      <w:pPr>
        <w:tabs>
          <w:tab w:val="left" w:pos="-720"/>
        </w:tabs>
        <w:suppressAutoHyphens/>
        <w:spacing w:after="0" w:line="240" w:lineRule="atLeast"/>
        <w:jc w:val="both"/>
        <w:rPr>
          <w:rFonts w:ascii="Arial" w:hAnsi="Arial" w:cs="Arial"/>
          <w:spacing w:val="-2"/>
          <w:sz w:val="24"/>
          <w:szCs w:val="24"/>
        </w:rPr>
      </w:pPr>
    </w:p>
    <w:p w14:paraId="107DE252" w14:textId="77777777" w:rsidR="001A7034" w:rsidRDefault="001A7034" w:rsidP="00E3124C">
      <w:pPr>
        <w:tabs>
          <w:tab w:val="left" w:pos="-720"/>
        </w:tabs>
        <w:suppressAutoHyphens/>
        <w:spacing w:after="0" w:line="240" w:lineRule="atLeast"/>
        <w:jc w:val="both"/>
        <w:rPr>
          <w:rFonts w:ascii="Arial" w:hAnsi="Arial" w:cs="Arial"/>
          <w:spacing w:val="-2"/>
          <w:sz w:val="24"/>
          <w:szCs w:val="24"/>
        </w:rPr>
      </w:pPr>
    </w:p>
    <w:p w14:paraId="2C90EBDF" w14:textId="77777777" w:rsidR="00E3124C" w:rsidRPr="00793FB5" w:rsidRDefault="00E3124C" w:rsidP="005E79C9">
      <w:pPr>
        <w:pStyle w:val="Ttulo4"/>
        <w:numPr>
          <w:ilvl w:val="3"/>
          <w:numId w:val="13"/>
        </w:numPr>
        <w:spacing w:before="0" w:after="0" w:line="240" w:lineRule="atLeast"/>
        <w:rPr>
          <w:szCs w:val="24"/>
        </w:rPr>
      </w:pPr>
      <w:bookmarkStart w:id="1496" w:name="_Toc332118628"/>
      <w:bookmarkStart w:id="1497" w:name="_Toc332118795"/>
      <w:bookmarkStart w:id="1498" w:name="_Toc332119053"/>
      <w:bookmarkStart w:id="1499" w:name="_Toc332119937"/>
      <w:bookmarkStart w:id="1500" w:name="_Toc332120217"/>
      <w:bookmarkStart w:id="1501" w:name="_Toc332120379"/>
      <w:bookmarkStart w:id="1502" w:name="_Toc332120582"/>
      <w:bookmarkStart w:id="1503" w:name="_Toc332120918"/>
      <w:bookmarkStart w:id="1504" w:name="_Toc332121025"/>
      <w:bookmarkStart w:id="1505" w:name="_Toc332121137"/>
      <w:bookmarkStart w:id="1506" w:name="_Toc332121256"/>
      <w:bookmarkStart w:id="1507" w:name="_Toc332121370"/>
      <w:bookmarkStart w:id="1508" w:name="_Toc332121491"/>
      <w:bookmarkStart w:id="1509" w:name="_Toc332121606"/>
      <w:bookmarkStart w:id="1510" w:name="_Toc332121720"/>
      <w:bookmarkStart w:id="1511" w:name="_Toc332118629"/>
      <w:bookmarkStart w:id="1512" w:name="_Toc332118796"/>
      <w:bookmarkStart w:id="1513" w:name="_Toc332119054"/>
      <w:bookmarkStart w:id="1514" w:name="_Toc332119938"/>
      <w:bookmarkStart w:id="1515" w:name="_Toc332120218"/>
      <w:bookmarkStart w:id="1516" w:name="_Toc332120380"/>
      <w:bookmarkStart w:id="1517" w:name="_Toc332120583"/>
      <w:bookmarkStart w:id="1518" w:name="_Toc332120919"/>
      <w:bookmarkStart w:id="1519" w:name="_Toc332121026"/>
      <w:bookmarkStart w:id="1520" w:name="_Toc332121138"/>
      <w:bookmarkStart w:id="1521" w:name="_Toc332121257"/>
      <w:bookmarkStart w:id="1522" w:name="_Toc332121371"/>
      <w:bookmarkStart w:id="1523" w:name="_Toc332121492"/>
      <w:bookmarkStart w:id="1524" w:name="_Toc332121607"/>
      <w:bookmarkStart w:id="1525" w:name="_Toc332121721"/>
      <w:bookmarkStart w:id="1526" w:name="_Toc332118630"/>
      <w:bookmarkStart w:id="1527" w:name="_Toc332118797"/>
      <w:bookmarkStart w:id="1528" w:name="_Toc332119055"/>
      <w:bookmarkStart w:id="1529" w:name="_Toc332119939"/>
      <w:bookmarkStart w:id="1530" w:name="_Toc332120219"/>
      <w:bookmarkStart w:id="1531" w:name="_Toc332120381"/>
      <w:bookmarkStart w:id="1532" w:name="_Toc332120584"/>
      <w:bookmarkStart w:id="1533" w:name="_Toc332121027"/>
      <w:bookmarkStart w:id="1534" w:name="_Toc332121258"/>
      <w:bookmarkStart w:id="1535" w:name="_Toc332121372"/>
      <w:bookmarkStart w:id="1536" w:name="_Toc332121608"/>
      <w:bookmarkStart w:id="1537" w:name="_Toc332121722"/>
      <w:bookmarkStart w:id="1538" w:name="_Toc332306838"/>
      <w:bookmarkStart w:id="1539" w:name="_Toc332488928"/>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r w:rsidRPr="00793FB5">
        <w:rPr>
          <w:szCs w:val="24"/>
        </w:rPr>
        <w:t>Estructuras de anclaje.-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r w:rsidRPr="00793FB5">
        <w:rPr>
          <w:szCs w:val="24"/>
        </w:rPr>
        <w:t xml:space="preserve"> </w:t>
      </w:r>
    </w:p>
    <w:p w14:paraId="4EB599AA"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27D4DC76" w14:textId="77777777" w:rsidR="00E3124C" w:rsidRPr="002357E3"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b/>
          <w:spacing w:val="-2"/>
          <w:sz w:val="24"/>
          <w:szCs w:val="24"/>
        </w:rPr>
        <w:t xml:space="preserve">Hipótesis 3B (Normal): </w:t>
      </w:r>
      <w:r w:rsidRPr="00793FB5">
        <w:rPr>
          <w:rFonts w:ascii="Arial" w:hAnsi="Arial" w:cs="Arial"/>
          <w:spacing w:val="-2"/>
          <w:sz w:val="24"/>
          <w:szCs w:val="24"/>
        </w:rPr>
        <w:t>Carga del viento en la dirección de los conductores, sobre el poste, crucetas</w:t>
      </w:r>
      <w:r w:rsidRPr="002357E3">
        <w:rPr>
          <w:rFonts w:ascii="Arial" w:hAnsi="Arial" w:cs="Arial"/>
          <w:spacing w:val="-2"/>
          <w:sz w:val="24"/>
          <w:szCs w:val="24"/>
        </w:rPr>
        <w:t>, accesorios, aisladores y cargas debido al desequilibrio longitudinal. El desequilibrio longitudinal es el 60% de las tracciones máximas para estructuras autosoportantes y 30% para estructuras no autosoportantes. Debido a que no se utilizarán tensores, se considera un desequilibrio del 60%.</w:t>
      </w:r>
    </w:p>
    <w:p w14:paraId="2C1A5C35" w14:textId="77777777" w:rsidR="00E3124C" w:rsidRPr="002357E3" w:rsidRDefault="00E3124C" w:rsidP="00E3124C">
      <w:pPr>
        <w:tabs>
          <w:tab w:val="left" w:pos="-720"/>
        </w:tabs>
        <w:suppressAutoHyphens/>
        <w:spacing w:after="0" w:line="240" w:lineRule="atLeast"/>
        <w:jc w:val="both"/>
        <w:rPr>
          <w:rFonts w:ascii="Arial" w:hAnsi="Arial" w:cs="Arial"/>
          <w:spacing w:val="-2"/>
          <w:sz w:val="24"/>
          <w:szCs w:val="24"/>
        </w:rPr>
      </w:pPr>
    </w:p>
    <w:p w14:paraId="0A501FB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2357E3">
        <w:rPr>
          <w:rFonts w:ascii="Arial" w:hAnsi="Arial" w:cs="Arial"/>
          <w:spacing w:val="-2"/>
          <w:sz w:val="24"/>
          <w:szCs w:val="24"/>
        </w:rPr>
        <w:t xml:space="preserve">Para calcular el esfuerzo longitudinal se encuentran tensiones equivalentes resultantes, las mismas que actuarán en el sentido longitudinal de la línea. Para su determinación se usa el siguiente diagrama </w:t>
      </w:r>
      <w:r w:rsidRPr="00793FB5">
        <w:rPr>
          <w:rFonts w:ascii="Arial" w:hAnsi="Arial" w:cs="Arial"/>
          <w:spacing w:val="-2"/>
          <w:sz w:val="24"/>
          <w:szCs w:val="24"/>
        </w:rPr>
        <w:t>de fuerzas:</w:t>
      </w:r>
    </w:p>
    <w:p w14:paraId="3EDD8DBE" w14:textId="77777777" w:rsidR="00E3124C" w:rsidRPr="00793FB5" w:rsidRDefault="00E3124C" w:rsidP="00E3124C">
      <w:pPr>
        <w:tabs>
          <w:tab w:val="left" w:pos="-720"/>
        </w:tabs>
        <w:suppressAutoHyphens/>
        <w:spacing w:after="0" w:line="240" w:lineRule="atLeast"/>
        <w:jc w:val="center"/>
        <w:rPr>
          <w:rFonts w:ascii="Arial" w:hAnsi="Arial" w:cs="Arial"/>
          <w:spacing w:val="-2"/>
          <w:sz w:val="24"/>
          <w:szCs w:val="24"/>
        </w:rPr>
      </w:pPr>
    </w:p>
    <w:p w14:paraId="549378D4" w14:textId="77777777" w:rsidR="00E3124C" w:rsidRPr="00793FB5" w:rsidRDefault="00E3124C" w:rsidP="00E3124C">
      <w:pPr>
        <w:tabs>
          <w:tab w:val="left" w:pos="-720"/>
        </w:tabs>
        <w:suppressAutoHyphens/>
        <w:spacing w:after="0" w:line="240" w:lineRule="atLeast"/>
        <w:jc w:val="center"/>
        <w:rPr>
          <w:rFonts w:ascii="Arial" w:hAnsi="Arial" w:cs="Arial"/>
          <w:spacing w:val="-2"/>
          <w:sz w:val="24"/>
          <w:szCs w:val="24"/>
        </w:rPr>
      </w:pPr>
      <w:r w:rsidRPr="00793FB5">
        <w:rPr>
          <w:rFonts w:ascii="Arial" w:hAnsi="Arial" w:cs="Arial"/>
          <w:noProof/>
          <w:spacing w:val="-2"/>
          <w:sz w:val="24"/>
          <w:szCs w:val="24"/>
        </w:rPr>
        <w:drawing>
          <wp:inline distT="0" distB="0" distL="0" distR="0" wp14:anchorId="3C61DFEE" wp14:editId="11D89504">
            <wp:extent cx="4451350" cy="3122295"/>
            <wp:effectExtent l="0" t="0" r="6350" b="1905"/>
            <wp:docPr id="80" name="Imagen 80"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451350" cy="3122295"/>
                    </a:xfrm>
                    <a:prstGeom prst="rect">
                      <a:avLst/>
                    </a:prstGeom>
                    <a:noFill/>
                    <a:ln>
                      <a:noFill/>
                    </a:ln>
                  </pic:spPr>
                </pic:pic>
              </a:graphicData>
            </a:graphic>
          </wp:inline>
        </w:drawing>
      </w:r>
    </w:p>
    <w:p w14:paraId="388F4FC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En el diagrama, se tiene:</w:t>
      </w:r>
    </w:p>
    <w:p w14:paraId="6CF5762A"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1FC30B6B"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O-O' = Es un eje referencial, sobre el que actúa la resultante de las fuerzas longitudinales, que corresponde a la altura de sujeción del tensor.</w:t>
      </w:r>
    </w:p>
    <w:p w14:paraId="1899B98D" w14:textId="77777777" w:rsidR="00E3124C" w:rsidRPr="00793FB5" w:rsidRDefault="00E3124C" w:rsidP="00E3124C">
      <w:pPr>
        <w:tabs>
          <w:tab w:val="left" w:pos="-720"/>
        </w:tabs>
        <w:suppressAutoHyphens/>
        <w:spacing w:after="0" w:line="240" w:lineRule="atLeast"/>
        <w:ind w:left="709" w:hanging="709"/>
        <w:jc w:val="both"/>
        <w:rPr>
          <w:rFonts w:ascii="Arial" w:hAnsi="Arial" w:cs="Arial"/>
          <w:spacing w:val="-2"/>
          <w:sz w:val="24"/>
          <w:szCs w:val="24"/>
        </w:rPr>
      </w:pPr>
      <w:r w:rsidRPr="00793FB5">
        <w:rPr>
          <w:rFonts w:ascii="Arial" w:hAnsi="Arial" w:cs="Arial"/>
          <w:spacing w:val="-2"/>
          <w:sz w:val="24"/>
          <w:szCs w:val="24"/>
        </w:rPr>
        <w:t>a1  = Distancia desde el conductor de la fase B3, hasta el punto de sujeción del tensor (eje O-O'), en m.</w:t>
      </w:r>
    </w:p>
    <w:p w14:paraId="5C701A1B" w14:textId="77777777" w:rsidR="00E3124C" w:rsidRPr="00793FB5" w:rsidRDefault="00E3124C" w:rsidP="00E3124C">
      <w:pPr>
        <w:tabs>
          <w:tab w:val="left" w:pos="-720"/>
        </w:tabs>
        <w:suppressAutoHyphens/>
        <w:spacing w:after="0" w:line="240" w:lineRule="atLeast"/>
        <w:ind w:left="709" w:hanging="709"/>
        <w:jc w:val="both"/>
        <w:rPr>
          <w:rFonts w:ascii="Arial" w:hAnsi="Arial" w:cs="Arial"/>
          <w:spacing w:val="-2"/>
          <w:sz w:val="24"/>
          <w:szCs w:val="24"/>
        </w:rPr>
      </w:pPr>
      <w:r w:rsidRPr="00793FB5">
        <w:rPr>
          <w:rFonts w:ascii="Arial" w:hAnsi="Arial" w:cs="Arial"/>
          <w:spacing w:val="-2"/>
          <w:sz w:val="24"/>
          <w:szCs w:val="24"/>
        </w:rPr>
        <w:t>a2  = Distancia desde el conductor de la fase B2, hasta el eje O-O', en m.</w:t>
      </w:r>
    </w:p>
    <w:p w14:paraId="53A66D60" w14:textId="77777777" w:rsidR="00E3124C" w:rsidRPr="00793FB5" w:rsidRDefault="00E3124C" w:rsidP="00E3124C">
      <w:pPr>
        <w:tabs>
          <w:tab w:val="left" w:pos="-720"/>
        </w:tabs>
        <w:suppressAutoHyphens/>
        <w:spacing w:after="0" w:line="240" w:lineRule="atLeast"/>
        <w:ind w:left="709" w:hanging="709"/>
        <w:jc w:val="both"/>
        <w:rPr>
          <w:rFonts w:ascii="Arial" w:hAnsi="Arial" w:cs="Arial"/>
          <w:spacing w:val="-2"/>
          <w:sz w:val="24"/>
          <w:szCs w:val="24"/>
        </w:rPr>
      </w:pPr>
      <w:r w:rsidRPr="00793FB5">
        <w:rPr>
          <w:rFonts w:ascii="Arial" w:hAnsi="Arial" w:cs="Arial"/>
          <w:spacing w:val="-2"/>
          <w:sz w:val="24"/>
          <w:szCs w:val="24"/>
        </w:rPr>
        <w:t>a3  = Distancia desde el conductor de la fase B1, hasta el eje O-O', en m.</w:t>
      </w:r>
    </w:p>
    <w:p w14:paraId="32BEE779"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b   =  Distancia desde el cable de guarda, hasta el eje O-O', en [m].</w:t>
      </w:r>
    </w:p>
    <w:p w14:paraId="60C2E08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c  =  Distancia desde el punto donde se produce el esfuerzo útil, hasta el eje O-O' en m.</w:t>
      </w:r>
    </w:p>
    <w:p w14:paraId="2F2B7CA5"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d  =  Distancia al centro de gravedad del poste sobre el punto de sujeción del tensor, m.</w:t>
      </w:r>
    </w:p>
    <w:p w14:paraId="3259A03B"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3364CC8E"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roofErr w:type="spellStart"/>
      <w:r w:rsidRPr="00793FB5">
        <w:rPr>
          <w:rFonts w:ascii="Arial" w:hAnsi="Arial" w:cs="Arial"/>
          <w:spacing w:val="-2"/>
          <w:sz w:val="24"/>
          <w:szCs w:val="24"/>
        </w:rPr>
        <w:t>Lcg</w:t>
      </w:r>
      <w:proofErr w:type="spellEnd"/>
      <w:r w:rsidRPr="00793FB5">
        <w:rPr>
          <w:rFonts w:ascii="Arial" w:hAnsi="Arial" w:cs="Arial"/>
          <w:spacing w:val="-2"/>
          <w:sz w:val="24"/>
          <w:szCs w:val="24"/>
        </w:rPr>
        <w:t xml:space="preserve"> y </w:t>
      </w:r>
      <w:proofErr w:type="spellStart"/>
      <w:r w:rsidRPr="00793FB5">
        <w:rPr>
          <w:rFonts w:ascii="Arial" w:hAnsi="Arial" w:cs="Arial"/>
          <w:spacing w:val="-2"/>
          <w:sz w:val="24"/>
          <w:szCs w:val="24"/>
        </w:rPr>
        <w:t>Lcf</w:t>
      </w:r>
      <w:proofErr w:type="spellEnd"/>
      <w:r w:rsidRPr="00793FB5">
        <w:rPr>
          <w:rFonts w:ascii="Arial" w:hAnsi="Arial" w:cs="Arial"/>
          <w:spacing w:val="-2"/>
          <w:sz w:val="24"/>
          <w:szCs w:val="24"/>
        </w:rPr>
        <w:t xml:space="preserve"> se definen como:</w:t>
      </w:r>
    </w:p>
    <w:p w14:paraId="3D08244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                     </w:t>
      </w:r>
    </w:p>
    <w:p w14:paraId="7C637BB8"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         </w:t>
      </w:r>
      <w:proofErr w:type="spellStart"/>
      <w:r w:rsidRPr="00793FB5">
        <w:rPr>
          <w:rFonts w:ascii="Arial" w:hAnsi="Arial" w:cs="Arial"/>
          <w:spacing w:val="-2"/>
          <w:sz w:val="24"/>
          <w:szCs w:val="24"/>
        </w:rPr>
        <w:t>L</w:t>
      </w:r>
      <w:r w:rsidRPr="00793FB5">
        <w:rPr>
          <w:rFonts w:ascii="Arial" w:hAnsi="Arial" w:cs="Arial"/>
          <w:spacing w:val="-2"/>
          <w:sz w:val="24"/>
          <w:szCs w:val="24"/>
          <w:vertAlign w:val="subscript"/>
        </w:rPr>
        <w:t>cg</w:t>
      </w:r>
      <w:proofErr w:type="spellEnd"/>
      <w:r w:rsidRPr="00793FB5">
        <w:rPr>
          <w:rFonts w:ascii="Arial" w:hAnsi="Arial" w:cs="Arial"/>
          <w:spacing w:val="-2"/>
          <w:sz w:val="24"/>
          <w:szCs w:val="24"/>
        </w:rPr>
        <w:t xml:space="preserve"> = </w:t>
      </w:r>
      <w:proofErr w:type="spellStart"/>
      <w:r w:rsidRPr="00793FB5">
        <w:rPr>
          <w:rFonts w:ascii="Arial" w:hAnsi="Arial" w:cs="Arial"/>
          <w:spacing w:val="-2"/>
          <w:sz w:val="24"/>
          <w:szCs w:val="24"/>
        </w:rPr>
        <w:t>Ta</w:t>
      </w:r>
      <w:r w:rsidRPr="00793FB5">
        <w:rPr>
          <w:rFonts w:ascii="Arial" w:hAnsi="Arial" w:cs="Arial"/>
          <w:spacing w:val="-2"/>
          <w:sz w:val="24"/>
          <w:szCs w:val="24"/>
          <w:vertAlign w:val="subscript"/>
        </w:rPr>
        <w:t>cg</w:t>
      </w:r>
      <w:proofErr w:type="spellEnd"/>
      <w:r w:rsidRPr="00793FB5">
        <w:rPr>
          <w:rFonts w:ascii="Arial" w:hAnsi="Arial" w:cs="Arial"/>
          <w:spacing w:val="-2"/>
          <w:sz w:val="24"/>
          <w:szCs w:val="24"/>
        </w:rPr>
        <w:t xml:space="preserve"> - </w:t>
      </w:r>
      <w:proofErr w:type="spellStart"/>
      <w:r w:rsidRPr="00793FB5">
        <w:rPr>
          <w:rFonts w:ascii="Arial" w:hAnsi="Arial" w:cs="Arial"/>
          <w:spacing w:val="-2"/>
          <w:sz w:val="24"/>
          <w:szCs w:val="24"/>
        </w:rPr>
        <w:t>Tb</w:t>
      </w:r>
      <w:r w:rsidRPr="00793FB5">
        <w:rPr>
          <w:rFonts w:ascii="Arial" w:hAnsi="Arial" w:cs="Arial"/>
          <w:spacing w:val="-2"/>
          <w:sz w:val="24"/>
          <w:szCs w:val="24"/>
          <w:vertAlign w:val="subscript"/>
        </w:rPr>
        <w:t>cg</w:t>
      </w:r>
      <w:proofErr w:type="spellEnd"/>
      <w:r w:rsidRPr="00793FB5">
        <w:rPr>
          <w:rFonts w:ascii="Arial" w:hAnsi="Arial" w:cs="Arial"/>
          <w:spacing w:val="-2"/>
          <w:sz w:val="24"/>
          <w:szCs w:val="24"/>
        </w:rPr>
        <w:t xml:space="preserve"> = K </w:t>
      </w:r>
      <w:proofErr w:type="spellStart"/>
      <w:r w:rsidRPr="00793FB5">
        <w:rPr>
          <w:rFonts w:ascii="Arial" w:hAnsi="Arial" w:cs="Arial"/>
          <w:spacing w:val="-2"/>
          <w:sz w:val="24"/>
          <w:szCs w:val="24"/>
        </w:rPr>
        <w:t>T</w:t>
      </w:r>
      <w:r w:rsidRPr="00793FB5">
        <w:rPr>
          <w:rFonts w:ascii="Arial" w:hAnsi="Arial" w:cs="Arial"/>
          <w:spacing w:val="-2"/>
          <w:sz w:val="24"/>
          <w:szCs w:val="24"/>
          <w:vertAlign w:val="subscript"/>
        </w:rPr>
        <w:t>máx</w:t>
      </w:r>
      <w:proofErr w:type="spellEnd"/>
      <w:r w:rsidRPr="00793FB5">
        <w:rPr>
          <w:rFonts w:ascii="Arial" w:hAnsi="Arial" w:cs="Arial"/>
          <w:spacing w:val="-2"/>
          <w:sz w:val="24"/>
          <w:szCs w:val="24"/>
          <w:vertAlign w:val="subscript"/>
        </w:rPr>
        <w:t xml:space="preserve"> cg</w:t>
      </w:r>
    </w:p>
    <w:p w14:paraId="0F8E453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lang w:val="en-US"/>
        </w:rPr>
      </w:pPr>
      <w:r w:rsidRPr="00793FB5">
        <w:rPr>
          <w:rFonts w:ascii="Arial" w:hAnsi="Arial" w:cs="Arial"/>
          <w:spacing w:val="-2"/>
          <w:sz w:val="24"/>
          <w:szCs w:val="24"/>
        </w:rPr>
        <w:t xml:space="preserve">         </w:t>
      </w:r>
      <w:proofErr w:type="spellStart"/>
      <w:r w:rsidRPr="00793FB5">
        <w:rPr>
          <w:rFonts w:ascii="Arial" w:hAnsi="Arial" w:cs="Arial"/>
          <w:spacing w:val="-2"/>
          <w:sz w:val="24"/>
          <w:szCs w:val="24"/>
          <w:lang w:val="en-US"/>
        </w:rPr>
        <w:t>L</w:t>
      </w:r>
      <w:r w:rsidRPr="00793FB5">
        <w:rPr>
          <w:rFonts w:ascii="Arial" w:hAnsi="Arial" w:cs="Arial"/>
          <w:spacing w:val="-2"/>
          <w:sz w:val="24"/>
          <w:szCs w:val="24"/>
          <w:vertAlign w:val="subscript"/>
          <w:lang w:val="en-US"/>
        </w:rPr>
        <w:t>c</w:t>
      </w:r>
      <w:proofErr w:type="spellEnd"/>
      <w:r w:rsidRPr="00793FB5">
        <w:rPr>
          <w:rFonts w:ascii="Arial" w:hAnsi="Arial" w:cs="Arial"/>
          <w:spacing w:val="-2"/>
          <w:sz w:val="24"/>
          <w:szCs w:val="24"/>
          <w:lang w:val="en-US"/>
        </w:rPr>
        <w:t xml:space="preserve"> = </w:t>
      </w:r>
      <w:proofErr w:type="gramStart"/>
      <w:r w:rsidRPr="00793FB5">
        <w:rPr>
          <w:rFonts w:ascii="Arial" w:hAnsi="Arial" w:cs="Arial"/>
          <w:spacing w:val="-2"/>
          <w:sz w:val="24"/>
          <w:szCs w:val="24"/>
          <w:lang w:val="en-US"/>
        </w:rPr>
        <w:t>Ta</w:t>
      </w:r>
      <w:r w:rsidRPr="00793FB5">
        <w:rPr>
          <w:rFonts w:ascii="Arial" w:hAnsi="Arial" w:cs="Arial"/>
          <w:spacing w:val="-2"/>
          <w:sz w:val="24"/>
          <w:szCs w:val="24"/>
          <w:vertAlign w:val="subscript"/>
          <w:lang w:val="en-US"/>
        </w:rPr>
        <w:t>c</w:t>
      </w:r>
      <w:proofErr w:type="gramEnd"/>
      <w:r w:rsidRPr="00793FB5">
        <w:rPr>
          <w:rFonts w:ascii="Arial" w:hAnsi="Arial" w:cs="Arial"/>
          <w:spacing w:val="-2"/>
          <w:sz w:val="24"/>
          <w:szCs w:val="24"/>
          <w:lang w:val="en-US"/>
        </w:rPr>
        <w:t xml:space="preserve"> - Tb</w:t>
      </w:r>
      <w:r w:rsidRPr="00793FB5">
        <w:rPr>
          <w:rFonts w:ascii="Arial" w:hAnsi="Arial" w:cs="Arial"/>
          <w:spacing w:val="-2"/>
          <w:sz w:val="24"/>
          <w:szCs w:val="24"/>
          <w:vertAlign w:val="subscript"/>
          <w:lang w:val="en-US"/>
        </w:rPr>
        <w:t>c</w:t>
      </w:r>
      <w:r w:rsidRPr="00793FB5">
        <w:rPr>
          <w:rFonts w:ascii="Arial" w:hAnsi="Arial" w:cs="Arial"/>
          <w:spacing w:val="-2"/>
          <w:sz w:val="24"/>
          <w:szCs w:val="24"/>
          <w:lang w:val="en-US"/>
        </w:rPr>
        <w:t xml:space="preserve"> = K </w:t>
      </w:r>
      <w:proofErr w:type="spellStart"/>
      <w:r w:rsidRPr="00793FB5">
        <w:rPr>
          <w:rFonts w:ascii="Arial" w:hAnsi="Arial" w:cs="Arial"/>
          <w:spacing w:val="-2"/>
          <w:sz w:val="24"/>
          <w:szCs w:val="24"/>
          <w:lang w:val="en-US"/>
        </w:rPr>
        <w:t>T</w:t>
      </w:r>
      <w:r w:rsidRPr="00793FB5">
        <w:rPr>
          <w:rFonts w:ascii="Arial" w:hAnsi="Arial" w:cs="Arial"/>
          <w:spacing w:val="-2"/>
          <w:sz w:val="24"/>
          <w:szCs w:val="24"/>
          <w:vertAlign w:val="subscript"/>
          <w:lang w:val="en-US"/>
        </w:rPr>
        <w:t>máx</w:t>
      </w:r>
      <w:proofErr w:type="spellEnd"/>
      <w:r w:rsidRPr="00793FB5">
        <w:rPr>
          <w:rFonts w:ascii="Arial" w:hAnsi="Arial" w:cs="Arial"/>
          <w:spacing w:val="-2"/>
          <w:sz w:val="24"/>
          <w:szCs w:val="24"/>
          <w:vertAlign w:val="subscript"/>
          <w:lang w:val="en-US"/>
        </w:rPr>
        <w:t xml:space="preserve"> </w:t>
      </w:r>
      <w:proofErr w:type="spellStart"/>
      <w:r w:rsidRPr="00793FB5">
        <w:rPr>
          <w:rFonts w:ascii="Arial" w:hAnsi="Arial" w:cs="Arial"/>
          <w:spacing w:val="-2"/>
          <w:sz w:val="24"/>
          <w:szCs w:val="24"/>
          <w:vertAlign w:val="subscript"/>
          <w:lang w:val="en-US"/>
        </w:rPr>
        <w:t>cf</w:t>
      </w:r>
      <w:proofErr w:type="spellEnd"/>
    </w:p>
    <w:p w14:paraId="600152AC"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roofErr w:type="gramStart"/>
      <w:r w:rsidRPr="00793FB5">
        <w:rPr>
          <w:rFonts w:ascii="Arial" w:hAnsi="Arial" w:cs="Arial"/>
          <w:spacing w:val="-2"/>
          <w:sz w:val="24"/>
          <w:szCs w:val="24"/>
        </w:rPr>
        <w:t>donde</w:t>
      </w:r>
      <w:proofErr w:type="gramEnd"/>
      <w:r w:rsidRPr="00793FB5">
        <w:rPr>
          <w:rFonts w:ascii="Arial" w:hAnsi="Arial" w:cs="Arial"/>
          <w:spacing w:val="-2"/>
          <w:sz w:val="24"/>
          <w:szCs w:val="24"/>
        </w:rPr>
        <w:t xml:space="preserve">: </w:t>
      </w:r>
    </w:p>
    <w:p w14:paraId="2DCD839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403D783E" w14:textId="77777777" w:rsidR="00E3124C" w:rsidRPr="00793FB5" w:rsidRDefault="00E3124C" w:rsidP="00E3124C">
      <w:pPr>
        <w:numPr>
          <w:ilvl w:val="0"/>
          <w:numId w:val="10"/>
        </w:numPr>
        <w:tabs>
          <w:tab w:val="left" w:pos="-720"/>
        </w:tabs>
        <w:suppressAutoHyphens/>
        <w:overflowPunct w:val="0"/>
        <w:autoSpaceDE w:val="0"/>
        <w:autoSpaceDN w:val="0"/>
        <w:adjustRightInd w:val="0"/>
        <w:spacing w:after="0" w:line="240" w:lineRule="atLeast"/>
        <w:jc w:val="both"/>
        <w:textAlignment w:val="baseline"/>
        <w:rPr>
          <w:rFonts w:ascii="Arial" w:hAnsi="Arial" w:cs="Arial"/>
          <w:spacing w:val="-2"/>
          <w:sz w:val="24"/>
          <w:szCs w:val="24"/>
        </w:rPr>
      </w:pPr>
      <w:proofErr w:type="spellStart"/>
      <w:r w:rsidRPr="00793FB5">
        <w:rPr>
          <w:rFonts w:ascii="Arial" w:hAnsi="Arial" w:cs="Arial"/>
          <w:spacing w:val="-2"/>
          <w:sz w:val="24"/>
          <w:szCs w:val="24"/>
        </w:rPr>
        <w:t>T</w:t>
      </w:r>
      <w:r w:rsidRPr="00793FB5">
        <w:rPr>
          <w:rFonts w:ascii="Arial" w:hAnsi="Arial" w:cs="Arial"/>
          <w:spacing w:val="-2"/>
          <w:sz w:val="24"/>
          <w:szCs w:val="24"/>
          <w:vertAlign w:val="subscript"/>
        </w:rPr>
        <w:t>máx</w:t>
      </w:r>
      <w:proofErr w:type="spellEnd"/>
      <w:r w:rsidRPr="00793FB5">
        <w:rPr>
          <w:rFonts w:ascii="Arial" w:hAnsi="Arial" w:cs="Arial"/>
          <w:spacing w:val="-2"/>
          <w:sz w:val="24"/>
          <w:szCs w:val="24"/>
          <w:vertAlign w:val="subscript"/>
        </w:rPr>
        <w:t xml:space="preserve"> c</w:t>
      </w:r>
      <w:r w:rsidRPr="00793FB5">
        <w:rPr>
          <w:rFonts w:ascii="Arial" w:hAnsi="Arial" w:cs="Arial"/>
          <w:spacing w:val="-2"/>
          <w:sz w:val="24"/>
          <w:szCs w:val="24"/>
        </w:rPr>
        <w:t xml:space="preserve"> y </w:t>
      </w:r>
      <w:proofErr w:type="spellStart"/>
      <w:r w:rsidRPr="00793FB5">
        <w:rPr>
          <w:rFonts w:ascii="Arial" w:hAnsi="Arial" w:cs="Arial"/>
          <w:spacing w:val="-2"/>
          <w:sz w:val="24"/>
          <w:szCs w:val="24"/>
        </w:rPr>
        <w:t>T</w:t>
      </w:r>
      <w:r w:rsidRPr="00793FB5">
        <w:rPr>
          <w:rFonts w:ascii="Arial" w:hAnsi="Arial" w:cs="Arial"/>
          <w:spacing w:val="-2"/>
          <w:sz w:val="24"/>
          <w:szCs w:val="24"/>
          <w:vertAlign w:val="subscript"/>
        </w:rPr>
        <w:t>máx</w:t>
      </w:r>
      <w:proofErr w:type="spellEnd"/>
      <w:r w:rsidRPr="00793FB5">
        <w:rPr>
          <w:rFonts w:ascii="Arial" w:hAnsi="Arial" w:cs="Arial"/>
          <w:spacing w:val="-2"/>
          <w:sz w:val="24"/>
          <w:szCs w:val="24"/>
          <w:vertAlign w:val="subscript"/>
        </w:rPr>
        <w:t xml:space="preserve"> cg</w:t>
      </w:r>
      <w:r w:rsidRPr="00793FB5">
        <w:rPr>
          <w:rFonts w:ascii="Arial" w:hAnsi="Arial" w:cs="Arial"/>
          <w:spacing w:val="-2"/>
          <w:sz w:val="24"/>
          <w:szCs w:val="24"/>
        </w:rPr>
        <w:t xml:space="preserve"> son las tensiones máximas calculadas para el vano regulador en el estado más crítico, tanto para los conductores de fase, como para el cable de guarda.</w:t>
      </w:r>
    </w:p>
    <w:p w14:paraId="113AB433"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141FBB8E" w14:textId="77777777" w:rsidR="00E3124C" w:rsidRPr="00793FB5" w:rsidRDefault="00E3124C" w:rsidP="00E3124C">
      <w:pPr>
        <w:numPr>
          <w:ilvl w:val="0"/>
          <w:numId w:val="10"/>
        </w:numPr>
        <w:tabs>
          <w:tab w:val="left" w:pos="-720"/>
        </w:tabs>
        <w:suppressAutoHyphens/>
        <w:overflowPunct w:val="0"/>
        <w:autoSpaceDE w:val="0"/>
        <w:autoSpaceDN w:val="0"/>
        <w:adjustRightInd w:val="0"/>
        <w:spacing w:after="0" w:line="240" w:lineRule="atLeast"/>
        <w:jc w:val="both"/>
        <w:textAlignment w:val="baseline"/>
        <w:rPr>
          <w:rFonts w:ascii="Arial" w:hAnsi="Arial" w:cs="Arial"/>
          <w:spacing w:val="-2"/>
          <w:sz w:val="24"/>
          <w:szCs w:val="24"/>
        </w:rPr>
      </w:pPr>
      <w:r w:rsidRPr="00793FB5">
        <w:rPr>
          <w:rFonts w:ascii="Arial" w:hAnsi="Arial" w:cs="Arial"/>
          <w:spacing w:val="-2"/>
          <w:sz w:val="24"/>
          <w:szCs w:val="24"/>
        </w:rPr>
        <w:t>K = 0,6 para estructuras autosoportantes y 0,3 para estructuras no autosoportantes</w:t>
      </w:r>
    </w:p>
    <w:p w14:paraId="206B04D0"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44A46B51"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r w:rsidRPr="00793FB5">
        <w:rPr>
          <w:rFonts w:ascii="Arial" w:hAnsi="Arial" w:cs="Arial"/>
          <w:spacing w:val="-2"/>
          <w:sz w:val="24"/>
          <w:szCs w:val="24"/>
        </w:rPr>
        <w:t>Tomando momentos respecto al punto "o", y despejando el esfuerzo útil se tendrá:</w:t>
      </w:r>
    </w:p>
    <w:p w14:paraId="72B5CE66" w14:textId="77777777" w:rsidR="00E3124C" w:rsidRPr="00793FB5" w:rsidRDefault="00296064" w:rsidP="00E3124C">
      <w:pPr>
        <w:tabs>
          <w:tab w:val="left" w:pos="-720"/>
        </w:tabs>
        <w:suppressAutoHyphens/>
        <w:spacing w:after="0" w:line="240" w:lineRule="atLeast"/>
        <w:jc w:val="both"/>
        <w:rPr>
          <w:rFonts w:ascii="Arial" w:hAnsi="Arial" w:cs="Arial"/>
          <w:spacing w:val="-2"/>
          <w:sz w:val="24"/>
          <w:szCs w:val="24"/>
        </w:rPr>
      </w:pPr>
      <w:r>
        <w:rPr>
          <w:rFonts w:ascii="Arial" w:hAnsi="Arial" w:cs="Arial"/>
          <w:noProof/>
          <w:spacing w:val="-2"/>
          <w:sz w:val="24"/>
          <w:szCs w:val="24"/>
        </w:rPr>
        <w:object w:dxaOrig="0" w:dyaOrig="0" w14:anchorId="3CD96EFA">
          <v:shape id="_x0000_s1290" type="#_x0000_t75" style="position:absolute;left:0;text-align:left;margin-left:48.45pt;margin-top:8.1pt;width:288.3pt;height:37.25pt;z-index:251670016">
            <v:imagedata r:id="rId101" o:title=""/>
            <w10:wrap type="square"/>
          </v:shape>
          <o:OLEObject Type="Embed" ProgID="Equation.3" ShapeID="_x0000_s1290" DrawAspect="Content" ObjectID="_1717910233" r:id="rId102"/>
        </w:object>
      </w:r>
    </w:p>
    <w:p w14:paraId="43BC264D"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24162C92"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01B8934B" w14:textId="77777777" w:rsidR="00E3124C" w:rsidRPr="00793FB5" w:rsidRDefault="00E3124C" w:rsidP="00E3124C">
      <w:pPr>
        <w:tabs>
          <w:tab w:val="left" w:pos="-720"/>
        </w:tabs>
        <w:suppressAutoHyphens/>
        <w:spacing w:after="0" w:line="240" w:lineRule="atLeast"/>
        <w:jc w:val="both"/>
        <w:rPr>
          <w:rFonts w:ascii="Arial" w:hAnsi="Arial" w:cs="Arial"/>
          <w:spacing w:val="-2"/>
          <w:sz w:val="24"/>
          <w:szCs w:val="24"/>
        </w:rPr>
      </w:pPr>
    </w:p>
    <w:p w14:paraId="20F744D8" w14:textId="77777777" w:rsidR="00E3124C" w:rsidRPr="00D26D52" w:rsidRDefault="00E3124C" w:rsidP="00E3124C">
      <w:pPr>
        <w:tabs>
          <w:tab w:val="left" w:pos="-720"/>
        </w:tabs>
        <w:suppressAutoHyphens/>
        <w:spacing w:after="0" w:line="240" w:lineRule="atLeast"/>
        <w:jc w:val="both"/>
        <w:rPr>
          <w:rFonts w:ascii="Arial" w:hAnsi="Arial" w:cs="Arial"/>
          <w:spacing w:val="-2"/>
          <w:sz w:val="24"/>
          <w:szCs w:val="24"/>
        </w:rPr>
      </w:pPr>
      <w:r w:rsidRPr="00D26D52">
        <w:rPr>
          <w:rFonts w:ascii="Arial" w:hAnsi="Arial" w:cs="Arial"/>
          <w:spacing w:val="-2"/>
          <w:sz w:val="24"/>
          <w:szCs w:val="24"/>
        </w:rPr>
        <w:t xml:space="preserve">El cálculo de los esfuerzos útiles de los postes, se los realiza siguiendo la metodología descrita y los resultados, se encuentran tabulados en </w:t>
      </w:r>
      <w:r w:rsidRPr="00BA73CD">
        <w:rPr>
          <w:rFonts w:ascii="Arial" w:hAnsi="Arial" w:cs="Arial"/>
          <w:spacing w:val="-2"/>
          <w:sz w:val="24"/>
          <w:szCs w:val="24"/>
        </w:rPr>
        <w:t xml:space="preserve">el </w:t>
      </w:r>
      <w:r w:rsidR="00BA73CD" w:rsidRPr="00BA73CD">
        <w:rPr>
          <w:rFonts w:ascii="Arial" w:hAnsi="Arial" w:cs="Arial"/>
          <w:spacing w:val="-2"/>
          <w:sz w:val="24"/>
          <w:szCs w:val="24"/>
        </w:rPr>
        <w:t>Anexo Nro. 7</w:t>
      </w:r>
      <w:r w:rsidRPr="00BA73CD">
        <w:rPr>
          <w:rFonts w:ascii="Arial" w:hAnsi="Arial" w:cs="Arial"/>
          <w:spacing w:val="-2"/>
          <w:sz w:val="24"/>
          <w:szCs w:val="24"/>
        </w:rPr>
        <w:t>.</w:t>
      </w:r>
    </w:p>
    <w:p w14:paraId="4918C679" w14:textId="77777777" w:rsidR="00E3124C" w:rsidRPr="003351DA" w:rsidRDefault="00E3124C" w:rsidP="003351DA">
      <w:pPr>
        <w:tabs>
          <w:tab w:val="left" w:pos="-720"/>
        </w:tabs>
        <w:suppressAutoHyphens/>
        <w:spacing w:after="0" w:line="240" w:lineRule="atLeast"/>
        <w:jc w:val="both"/>
        <w:rPr>
          <w:rFonts w:ascii="Arial" w:hAnsi="Arial" w:cs="Arial"/>
          <w:spacing w:val="-2"/>
          <w:sz w:val="24"/>
          <w:szCs w:val="24"/>
        </w:rPr>
      </w:pPr>
    </w:p>
    <w:p w14:paraId="5682DCAF" w14:textId="77777777" w:rsidR="008A4A7C" w:rsidRPr="003351DA" w:rsidRDefault="008A4A7C" w:rsidP="005E79C9">
      <w:pPr>
        <w:pStyle w:val="Ttulo3"/>
        <w:numPr>
          <w:ilvl w:val="1"/>
          <w:numId w:val="13"/>
        </w:numPr>
        <w:spacing w:before="0" w:after="0" w:line="240" w:lineRule="atLeast"/>
        <w:rPr>
          <w:rFonts w:cs="Arial"/>
          <w:szCs w:val="24"/>
        </w:rPr>
      </w:pPr>
      <w:bookmarkStart w:id="1540" w:name="_Toc332117919"/>
      <w:bookmarkStart w:id="1541" w:name="_Toc332118631"/>
      <w:bookmarkStart w:id="1542" w:name="_Toc332118798"/>
      <w:bookmarkStart w:id="1543" w:name="_Toc332119056"/>
      <w:bookmarkStart w:id="1544" w:name="_Toc332119940"/>
      <w:bookmarkStart w:id="1545" w:name="_Toc332120220"/>
      <w:bookmarkStart w:id="1546" w:name="_Toc332120382"/>
      <w:bookmarkStart w:id="1547" w:name="_Toc332120585"/>
      <w:bookmarkStart w:id="1548" w:name="_Toc332121028"/>
      <w:bookmarkStart w:id="1549" w:name="_Toc332121259"/>
      <w:bookmarkStart w:id="1550" w:name="_Toc332121373"/>
      <w:bookmarkStart w:id="1551" w:name="_Toc332121609"/>
      <w:bookmarkStart w:id="1552" w:name="_Toc332121723"/>
      <w:bookmarkStart w:id="1553" w:name="_Toc332271501"/>
      <w:bookmarkStart w:id="1554" w:name="_Toc332306839"/>
      <w:bookmarkStart w:id="1555" w:name="_Toc332488929"/>
      <w:bookmarkStart w:id="1556" w:name="_Toc417902460"/>
      <w:r w:rsidRPr="003351DA">
        <w:rPr>
          <w:rFonts w:cs="Arial"/>
          <w:szCs w:val="24"/>
        </w:rPr>
        <w:t>DIMENSIONAMIENTO DE TENSORES.-</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7558FF69" w14:textId="77777777" w:rsidR="008A4A7C" w:rsidRPr="003351DA" w:rsidRDefault="008A4A7C" w:rsidP="003351DA">
      <w:pPr>
        <w:tabs>
          <w:tab w:val="left" w:pos="-720"/>
        </w:tabs>
        <w:suppressAutoHyphens/>
        <w:spacing w:after="0" w:line="240" w:lineRule="atLeast"/>
        <w:jc w:val="both"/>
        <w:rPr>
          <w:rFonts w:ascii="Arial" w:hAnsi="Arial" w:cs="Arial"/>
          <w:b/>
          <w:spacing w:val="-2"/>
          <w:sz w:val="24"/>
          <w:szCs w:val="24"/>
        </w:rPr>
      </w:pPr>
    </w:p>
    <w:p w14:paraId="724B572D"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r w:rsidRPr="003351DA">
        <w:rPr>
          <w:rFonts w:ascii="Arial" w:hAnsi="Arial" w:cs="Arial"/>
          <w:spacing w:val="-2"/>
          <w:sz w:val="24"/>
          <w:szCs w:val="24"/>
        </w:rPr>
        <w:t>El dimensionamiento de tensores se realizó en base al vano regulador máximo, considerando la mayor carga de los conductores y cable de guarda obtenida para los estados I y II.</w:t>
      </w:r>
    </w:p>
    <w:p w14:paraId="4F5C5940"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p>
    <w:p w14:paraId="24D8C87D"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r w:rsidRPr="003351DA">
        <w:rPr>
          <w:rFonts w:ascii="Arial" w:hAnsi="Arial" w:cs="Arial"/>
          <w:spacing w:val="-2"/>
          <w:sz w:val="24"/>
          <w:szCs w:val="24"/>
        </w:rPr>
        <w:t>Para las estructuras de anclaje intermedio se toma según lo establece la norma el 60 % de la carga ejercida por los conductores y cables de guarda. El factor de seguridad para éste cálculo, según lo prescribe l</w:t>
      </w:r>
      <w:r w:rsidR="00E56790">
        <w:rPr>
          <w:rFonts w:ascii="Arial" w:hAnsi="Arial" w:cs="Arial"/>
          <w:spacing w:val="-2"/>
          <w:sz w:val="24"/>
          <w:szCs w:val="24"/>
        </w:rPr>
        <w:t xml:space="preserve">a norma de Ex INECEL será de 2. </w:t>
      </w:r>
      <w:r w:rsidRPr="003351DA">
        <w:rPr>
          <w:rFonts w:ascii="Arial" w:hAnsi="Arial" w:cs="Arial"/>
          <w:spacing w:val="-2"/>
          <w:sz w:val="24"/>
          <w:szCs w:val="24"/>
        </w:rPr>
        <w:t>En las estructuras terminales se considera un esfuerzo igual al 100 % de las tracciones de todos los conductores y cables de guarda.</w:t>
      </w:r>
    </w:p>
    <w:p w14:paraId="2B902DE4"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p>
    <w:p w14:paraId="553D4C6F" w14:textId="77777777" w:rsidR="008A4A7C" w:rsidRPr="003351DA" w:rsidRDefault="00E56790" w:rsidP="003351DA">
      <w:pPr>
        <w:tabs>
          <w:tab w:val="left" w:pos="-720"/>
        </w:tabs>
        <w:suppressAutoHyphens/>
        <w:spacing w:after="0" w:line="240" w:lineRule="atLeast"/>
        <w:jc w:val="both"/>
        <w:rPr>
          <w:rFonts w:ascii="Arial" w:hAnsi="Arial" w:cs="Arial"/>
          <w:spacing w:val="-2"/>
          <w:sz w:val="24"/>
          <w:szCs w:val="24"/>
        </w:rPr>
      </w:pPr>
      <w:r w:rsidRPr="003351DA">
        <w:rPr>
          <w:rFonts w:ascii="Arial" w:hAnsi="Arial" w:cs="Arial"/>
          <w:noProof/>
          <w:sz w:val="24"/>
          <w:szCs w:val="24"/>
        </w:rPr>
        <w:drawing>
          <wp:anchor distT="0" distB="0" distL="114300" distR="114300" simplePos="0" relativeHeight="251634176" behindDoc="0" locked="0" layoutInCell="1" allowOverlap="1" wp14:anchorId="7C835352" wp14:editId="55205D36">
            <wp:simplePos x="0" y="0"/>
            <wp:positionH relativeFrom="column">
              <wp:posOffset>3743325</wp:posOffset>
            </wp:positionH>
            <wp:positionV relativeFrom="paragraph">
              <wp:posOffset>288290</wp:posOffset>
            </wp:positionV>
            <wp:extent cx="2586355" cy="2675890"/>
            <wp:effectExtent l="0" t="0" r="4445" b="0"/>
            <wp:wrapSquare wrapText="bothSides"/>
            <wp:docPr id="11" name="Imagen 1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3"/>
                    <pic:cNvPicPr>
                      <a:picLocks noChangeAspect="1" noChangeArrowheads="1"/>
                    </pic:cNvPicPr>
                  </pic:nvPicPr>
                  <pic:blipFill>
                    <a:blip r:embed="rId103" cstate="print">
                      <a:extLst>
                        <a:ext uri="{28A0092B-C50C-407E-A947-70E740481C1C}">
                          <a14:useLocalDpi xmlns:a14="http://schemas.microsoft.com/office/drawing/2010/main" val="0"/>
                        </a:ext>
                      </a:extLst>
                    </a:blip>
                    <a:srcRect r="32211"/>
                    <a:stretch>
                      <a:fillRect/>
                    </a:stretch>
                  </pic:blipFill>
                  <pic:spPr bwMode="auto">
                    <a:xfrm>
                      <a:off x="0" y="0"/>
                      <a:ext cx="2586355" cy="2675890"/>
                    </a:xfrm>
                    <a:prstGeom prst="rect">
                      <a:avLst/>
                    </a:prstGeom>
                    <a:noFill/>
                    <a:ln>
                      <a:noFill/>
                    </a:ln>
                  </pic:spPr>
                </pic:pic>
              </a:graphicData>
            </a:graphic>
            <wp14:sizeRelH relativeFrom="page">
              <wp14:pctWidth>0</wp14:pctWidth>
            </wp14:sizeRelH>
            <wp14:sizeRelV relativeFrom="page">
              <wp14:pctHeight>0</wp14:pctHeight>
            </wp14:sizeRelV>
          </wp:anchor>
        </w:drawing>
      </w:r>
      <w:r w:rsidR="008A4A7C" w:rsidRPr="003351DA">
        <w:rPr>
          <w:rFonts w:ascii="Arial" w:hAnsi="Arial" w:cs="Arial"/>
          <w:spacing w:val="-2"/>
          <w:sz w:val="24"/>
          <w:szCs w:val="24"/>
        </w:rPr>
        <w:t>El dimensionamiento de los tensores, se obtiene de tomar momentos con respecto al punto de empotramiento.</w:t>
      </w:r>
    </w:p>
    <w:p w14:paraId="2BAA188A"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p>
    <w:p w14:paraId="377C3449"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r w:rsidRPr="003351DA">
        <w:rPr>
          <w:rFonts w:ascii="Arial" w:hAnsi="Arial" w:cs="Arial"/>
          <w:spacing w:val="-2"/>
          <w:sz w:val="24"/>
          <w:szCs w:val="24"/>
        </w:rPr>
        <w:t>Se realiza el análisis para la estructura tipo ERH-G, en base de la cual puede ser generalizada para cualquier tipo de estructura.</w:t>
      </w:r>
    </w:p>
    <w:p w14:paraId="32EE994E"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p>
    <w:p w14:paraId="067C1570" w14:textId="77777777" w:rsidR="008A4A7C" w:rsidRDefault="008A4A7C" w:rsidP="003351DA">
      <w:pPr>
        <w:tabs>
          <w:tab w:val="left" w:pos="-720"/>
        </w:tabs>
        <w:suppressAutoHyphens/>
        <w:spacing w:after="0" w:line="240" w:lineRule="atLeast"/>
        <w:jc w:val="both"/>
        <w:rPr>
          <w:rFonts w:ascii="Arial" w:hAnsi="Arial" w:cs="Arial"/>
          <w:spacing w:val="-2"/>
          <w:sz w:val="24"/>
          <w:szCs w:val="24"/>
        </w:rPr>
      </w:pPr>
      <w:r w:rsidRPr="003351DA">
        <w:rPr>
          <w:rFonts w:ascii="Arial" w:hAnsi="Arial" w:cs="Arial"/>
          <w:spacing w:val="-2"/>
          <w:sz w:val="24"/>
          <w:szCs w:val="24"/>
        </w:rPr>
        <w:t>Debido a que la estructura es simétrica, se considera la mitad, es decir para un solo poste, como se indica en el siguiente gráfico, al cual se le puede aplicar la ley del equilibrio estático:</w:t>
      </w:r>
    </w:p>
    <w:p w14:paraId="614F23D5" w14:textId="77777777" w:rsidR="00E56790" w:rsidRPr="003351DA" w:rsidRDefault="00296064" w:rsidP="00E56790">
      <w:pPr>
        <w:tabs>
          <w:tab w:val="left" w:pos="-720"/>
        </w:tabs>
        <w:suppressAutoHyphens/>
        <w:spacing w:after="0" w:line="240" w:lineRule="atLeast"/>
        <w:jc w:val="both"/>
        <w:rPr>
          <w:rFonts w:ascii="Arial" w:hAnsi="Arial" w:cs="Arial"/>
          <w:spacing w:val="-2"/>
          <w:sz w:val="24"/>
          <w:szCs w:val="24"/>
        </w:rPr>
      </w:pPr>
      <w:r>
        <w:rPr>
          <w:rFonts w:ascii="Arial" w:hAnsi="Arial" w:cs="Arial"/>
          <w:noProof/>
          <w:spacing w:val="-2"/>
          <w:sz w:val="24"/>
          <w:szCs w:val="24"/>
        </w:rPr>
        <w:object w:dxaOrig="0" w:dyaOrig="0" w14:anchorId="55A4B429">
          <v:shape id="_x0000_s1327" type="#_x0000_t75" style="position:absolute;left:0;text-align:left;margin-left:0;margin-top:8.95pt;width:212.15pt;height:20.25pt;z-index:251688448">
            <v:imagedata r:id="rId104" o:title=""/>
            <w10:wrap type="square"/>
          </v:shape>
          <o:OLEObject Type="Embed" ProgID="Equation.3" ShapeID="_x0000_s1327" DrawAspect="Content" ObjectID="_1717910234" r:id="rId105"/>
        </w:object>
      </w:r>
    </w:p>
    <w:p w14:paraId="341E7A6C" w14:textId="77777777" w:rsidR="00E56790" w:rsidRPr="003351DA" w:rsidRDefault="00E56790" w:rsidP="00E56790">
      <w:pPr>
        <w:tabs>
          <w:tab w:val="left" w:pos="-720"/>
        </w:tabs>
        <w:suppressAutoHyphens/>
        <w:spacing w:after="0" w:line="240" w:lineRule="atLeast"/>
        <w:jc w:val="both"/>
        <w:rPr>
          <w:rFonts w:ascii="Arial" w:hAnsi="Arial" w:cs="Arial"/>
          <w:spacing w:val="-2"/>
          <w:sz w:val="24"/>
          <w:szCs w:val="24"/>
        </w:rPr>
      </w:pPr>
    </w:p>
    <w:p w14:paraId="104B451F" w14:textId="77777777" w:rsidR="00E56790" w:rsidRPr="003351DA" w:rsidRDefault="00E56790" w:rsidP="00E56790">
      <w:pPr>
        <w:tabs>
          <w:tab w:val="left" w:pos="-720"/>
        </w:tabs>
        <w:suppressAutoHyphens/>
        <w:spacing w:after="0" w:line="240" w:lineRule="atLeast"/>
        <w:jc w:val="both"/>
        <w:rPr>
          <w:rFonts w:ascii="Arial" w:hAnsi="Arial" w:cs="Arial"/>
          <w:spacing w:val="-2"/>
          <w:sz w:val="24"/>
          <w:szCs w:val="24"/>
        </w:rPr>
      </w:pPr>
    </w:p>
    <w:p w14:paraId="32A77F78" w14:textId="77777777" w:rsidR="00E56790" w:rsidRPr="003351DA" w:rsidRDefault="00296064" w:rsidP="00E56790">
      <w:pPr>
        <w:tabs>
          <w:tab w:val="left" w:pos="-720"/>
        </w:tabs>
        <w:suppressAutoHyphens/>
        <w:spacing w:after="0" w:line="240" w:lineRule="atLeast"/>
        <w:jc w:val="both"/>
        <w:rPr>
          <w:rFonts w:ascii="Arial" w:hAnsi="Arial" w:cs="Arial"/>
          <w:spacing w:val="-2"/>
          <w:sz w:val="24"/>
          <w:szCs w:val="24"/>
          <w:lang w:val="pt-BR"/>
        </w:rPr>
      </w:pPr>
      <w:r>
        <w:rPr>
          <w:rFonts w:ascii="Arial" w:hAnsi="Arial" w:cs="Arial"/>
          <w:noProof/>
          <w:spacing w:val="-2"/>
          <w:sz w:val="24"/>
          <w:szCs w:val="24"/>
        </w:rPr>
        <w:object w:dxaOrig="0" w:dyaOrig="0" w14:anchorId="2AA0770A">
          <v:shape id="_x0000_s1326" type="#_x0000_t75" style="position:absolute;left:0;text-align:left;margin-left:24.75pt;margin-top:-.1pt;width:154.95pt;height:18.75pt;z-index:251687424">
            <v:imagedata r:id="rId106" o:title=""/>
            <w10:wrap type="square"/>
          </v:shape>
          <o:OLEObject Type="Embed" ProgID="Equation.3" ShapeID="_x0000_s1326" DrawAspect="Content" ObjectID="_1717910235" r:id="rId107"/>
        </w:object>
      </w:r>
    </w:p>
    <w:p w14:paraId="5ED1E3D3" w14:textId="77777777" w:rsidR="00E56790" w:rsidRPr="003351DA" w:rsidRDefault="00296064" w:rsidP="00E56790">
      <w:pPr>
        <w:tabs>
          <w:tab w:val="left" w:pos="-720"/>
        </w:tabs>
        <w:suppressAutoHyphens/>
        <w:spacing w:after="0" w:line="240" w:lineRule="atLeast"/>
        <w:jc w:val="both"/>
        <w:rPr>
          <w:rFonts w:ascii="Arial" w:hAnsi="Arial" w:cs="Arial"/>
          <w:spacing w:val="-2"/>
          <w:sz w:val="24"/>
          <w:szCs w:val="24"/>
          <w:lang w:val="pt-BR"/>
        </w:rPr>
      </w:pPr>
      <w:r>
        <w:rPr>
          <w:rFonts w:ascii="Arial" w:hAnsi="Arial" w:cs="Arial"/>
          <w:noProof/>
          <w:spacing w:val="-2"/>
          <w:sz w:val="24"/>
          <w:szCs w:val="24"/>
        </w:rPr>
        <w:object w:dxaOrig="0" w:dyaOrig="0" w14:anchorId="690394EB">
          <v:shape id="_x0000_s1325" type="#_x0000_t75" style="position:absolute;left:0;text-align:left;margin-left:-136.7pt;margin-top:13.55pt;width:75.75pt;height:32.25pt;z-index:251686400">
            <v:imagedata r:id="rId108" o:title=""/>
            <w10:wrap type="square"/>
          </v:shape>
          <o:OLEObject Type="Embed" ProgID="Equation.3" ShapeID="_x0000_s1325" DrawAspect="Content" ObjectID="_1717910236" r:id="rId109"/>
        </w:object>
      </w:r>
    </w:p>
    <w:p w14:paraId="351E0F90" w14:textId="77777777" w:rsidR="00E56790" w:rsidRPr="003351DA" w:rsidRDefault="00E56790" w:rsidP="00E56790">
      <w:pPr>
        <w:tabs>
          <w:tab w:val="left" w:pos="-720"/>
        </w:tabs>
        <w:suppressAutoHyphens/>
        <w:spacing w:after="0" w:line="240" w:lineRule="atLeast"/>
        <w:jc w:val="both"/>
        <w:rPr>
          <w:rFonts w:ascii="Arial" w:hAnsi="Arial" w:cs="Arial"/>
          <w:spacing w:val="-2"/>
          <w:sz w:val="24"/>
          <w:szCs w:val="24"/>
          <w:lang w:val="pt-BR"/>
        </w:rPr>
      </w:pPr>
    </w:p>
    <w:p w14:paraId="5D47CF18" w14:textId="77777777" w:rsidR="00E56790" w:rsidRDefault="00E56790" w:rsidP="003351DA">
      <w:pPr>
        <w:tabs>
          <w:tab w:val="left" w:pos="-720"/>
        </w:tabs>
        <w:suppressAutoHyphens/>
        <w:spacing w:after="0" w:line="240" w:lineRule="atLeast"/>
        <w:jc w:val="both"/>
        <w:rPr>
          <w:rFonts w:ascii="Arial" w:hAnsi="Arial" w:cs="Arial"/>
          <w:spacing w:val="-2"/>
          <w:sz w:val="24"/>
          <w:szCs w:val="24"/>
        </w:rPr>
      </w:pPr>
    </w:p>
    <w:p w14:paraId="26E0A602"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lang w:val="pt-BR"/>
        </w:rPr>
      </w:pPr>
      <w:proofErr w:type="spellStart"/>
      <w:r w:rsidRPr="003351DA">
        <w:rPr>
          <w:rFonts w:ascii="Arial" w:hAnsi="Arial" w:cs="Arial"/>
          <w:spacing w:val="-2"/>
          <w:sz w:val="24"/>
          <w:szCs w:val="24"/>
          <w:lang w:val="pt-BR"/>
        </w:rPr>
        <w:t>En</w:t>
      </w:r>
      <w:proofErr w:type="spellEnd"/>
      <w:r w:rsidRPr="003351DA">
        <w:rPr>
          <w:rFonts w:ascii="Arial" w:hAnsi="Arial" w:cs="Arial"/>
          <w:spacing w:val="-2"/>
          <w:sz w:val="24"/>
          <w:szCs w:val="24"/>
          <w:lang w:val="pt-BR"/>
        </w:rPr>
        <w:t xml:space="preserve"> donde:</w:t>
      </w:r>
    </w:p>
    <w:p w14:paraId="134D6FD9"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lang w:val="pt-BR"/>
        </w:rPr>
      </w:pPr>
    </w:p>
    <w:p w14:paraId="1CC8987F" w14:textId="77777777" w:rsidR="008A4A7C" w:rsidRPr="003351DA" w:rsidRDefault="008A4A7C" w:rsidP="003351DA">
      <w:pPr>
        <w:tabs>
          <w:tab w:val="left" w:pos="-720"/>
        </w:tabs>
        <w:suppressAutoHyphens/>
        <w:spacing w:after="0" w:line="240" w:lineRule="atLeast"/>
        <w:ind w:left="993"/>
        <w:jc w:val="both"/>
        <w:rPr>
          <w:rFonts w:ascii="Arial" w:hAnsi="Arial" w:cs="Arial"/>
          <w:spacing w:val="-2"/>
          <w:sz w:val="24"/>
          <w:szCs w:val="24"/>
        </w:rPr>
      </w:pPr>
      <w:proofErr w:type="spellStart"/>
      <w:r w:rsidRPr="003351DA">
        <w:rPr>
          <w:rFonts w:ascii="Arial" w:hAnsi="Arial" w:cs="Arial"/>
          <w:spacing w:val="-2"/>
          <w:sz w:val="24"/>
          <w:szCs w:val="24"/>
        </w:rPr>
        <w:t>T</w:t>
      </w:r>
      <w:r w:rsidRPr="003351DA">
        <w:rPr>
          <w:rFonts w:ascii="Arial" w:hAnsi="Arial" w:cs="Arial"/>
          <w:spacing w:val="-2"/>
          <w:sz w:val="24"/>
          <w:szCs w:val="24"/>
          <w:vertAlign w:val="subscript"/>
        </w:rPr>
        <w:t>máx.c</w:t>
      </w:r>
      <w:proofErr w:type="spellEnd"/>
      <w:r w:rsidRPr="003351DA">
        <w:rPr>
          <w:rFonts w:ascii="Arial" w:hAnsi="Arial" w:cs="Arial"/>
          <w:spacing w:val="-2"/>
          <w:sz w:val="24"/>
          <w:szCs w:val="24"/>
        </w:rPr>
        <w:t xml:space="preserve"> y T</w:t>
      </w:r>
      <w:r w:rsidRPr="003351DA">
        <w:rPr>
          <w:rFonts w:ascii="Arial" w:hAnsi="Arial" w:cs="Arial"/>
          <w:spacing w:val="-2"/>
          <w:sz w:val="24"/>
          <w:szCs w:val="24"/>
          <w:vertAlign w:val="subscript"/>
        </w:rPr>
        <w:t xml:space="preserve">máx.cg </w:t>
      </w:r>
      <w:r w:rsidRPr="003351DA">
        <w:rPr>
          <w:rFonts w:ascii="Arial" w:hAnsi="Arial" w:cs="Arial"/>
          <w:spacing w:val="-2"/>
          <w:sz w:val="24"/>
          <w:szCs w:val="24"/>
        </w:rPr>
        <w:t>son las tensiones máximas correspondientes a los vanos reguladores adelante o hacia atrás, escogiéndose siempre el valor más crítico, tanto para los conductores de fase como para el cable de guarda.</w:t>
      </w:r>
    </w:p>
    <w:p w14:paraId="568F109C" w14:textId="77777777" w:rsidR="008A4A7C" w:rsidRPr="003351DA" w:rsidRDefault="008A4A7C" w:rsidP="003351DA">
      <w:pPr>
        <w:tabs>
          <w:tab w:val="left" w:pos="-720"/>
        </w:tabs>
        <w:suppressAutoHyphens/>
        <w:spacing w:after="0" w:line="240" w:lineRule="atLeast"/>
        <w:ind w:left="993"/>
        <w:jc w:val="both"/>
        <w:rPr>
          <w:rFonts w:ascii="Arial" w:hAnsi="Arial" w:cs="Arial"/>
          <w:spacing w:val="-2"/>
          <w:sz w:val="24"/>
          <w:szCs w:val="24"/>
        </w:rPr>
      </w:pPr>
    </w:p>
    <w:p w14:paraId="497D0DA8" w14:textId="77777777" w:rsidR="008A4A7C" w:rsidRPr="003351DA" w:rsidRDefault="008A4A7C" w:rsidP="003351DA">
      <w:pPr>
        <w:tabs>
          <w:tab w:val="left" w:pos="-720"/>
        </w:tabs>
        <w:suppressAutoHyphens/>
        <w:spacing w:after="0" w:line="240" w:lineRule="atLeast"/>
        <w:ind w:left="993"/>
        <w:jc w:val="both"/>
        <w:rPr>
          <w:rFonts w:ascii="Arial" w:hAnsi="Arial" w:cs="Arial"/>
          <w:spacing w:val="-2"/>
          <w:sz w:val="24"/>
          <w:szCs w:val="24"/>
        </w:rPr>
      </w:pPr>
      <w:r w:rsidRPr="003351DA">
        <w:rPr>
          <w:rFonts w:ascii="Arial" w:hAnsi="Arial" w:cs="Arial"/>
          <w:spacing w:val="-2"/>
          <w:sz w:val="24"/>
          <w:szCs w:val="24"/>
        </w:rPr>
        <w:t>K es un factor que representa un porcentaje de las tensiones de los conductores. Este factor vale 0,6 para las estructuras de anclaje intermedio y 1 para las de principio y final de línea.</w:t>
      </w:r>
    </w:p>
    <w:p w14:paraId="5D81CFD4" w14:textId="77777777" w:rsidR="008A4A7C" w:rsidRPr="003351DA" w:rsidRDefault="008A4A7C" w:rsidP="003351DA">
      <w:pPr>
        <w:tabs>
          <w:tab w:val="left" w:pos="-720"/>
        </w:tabs>
        <w:suppressAutoHyphens/>
        <w:spacing w:after="0" w:line="240" w:lineRule="atLeast"/>
        <w:ind w:left="993"/>
        <w:jc w:val="both"/>
        <w:rPr>
          <w:rFonts w:ascii="Arial" w:hAnsi="Arial" w:cs="Arial"/>
          <w:spacing w:val="-2"/>
          <w:sz w:val="24"/>
          <w:szCs w:val="24"/>
        </w:rPr>
      </w:pPr>
    </w:p>
    <w:p w14:paraId="580EE423" w14:textId="77777777" w:rsidR="008A4A7C" w:rsidRPr="003351DA" w:rsidRDefault="008A4A7C" w:rsidP="003351DA">
      <w:pPr>
        <w:tabs>
          <w:tab w:val="left" w:pos="-720"/>
        </w:tabs>
        <w:suppressAutoHyphens/>
        <w:spacing w:after="0" w:line="240" w:lineRule="atLeast"/>
        <w:ind w:left="993"/>
        <w:jc w:val="both"/>
        <w:rPr>
          <w:rFonts w:ascii="Arial" w:hAnsi="Arial" w:cs="Arial"/>
          <w:spacing w:val="-2"/>
          <w:sz w:val="24"/>
          <w:szCs w:val="24"/>
        </w:rPr>
      </w:pPr>
      <w:proofErr w:type="spellStart"/>
      <w:r w:rsidRPr="003351DA">
        <w:rPr>
          <w:rFonts w:ascii="Arial" w:hAnsi="Arial" w:cs="Arial"/>
          <w:spacing w:val="-2"/>
          <w:sz w:val="24"/>
          <w:szCs w:val="24"/>
        </w:rPr>
        <w:t>Fs</w:t>
      </w:r>
      <w:proofErr w:type="spellEnd"/>
      <w:r w:rsidRPr="003351DA">
        <w:rPr>
          <w:rFonts w:ascii="Arial" w:hAnsi="Arial" w:cs="Arial"/>
          <w:spacing w:val="-2"/>
          <w:sz w:val="24"/>
          <w:szCs w:val="24"/>
        </w:rPr>
        <w:t xml:space="preserve"> es el factor de seguridad que está entre 2 y 2,5. Para este caso se ha tomado igual a 2.</w:t>
      </w:r>
    </w:p>
    <w:p w14:paraId="4E52F0AD"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p>
    <w:p w14:paraId="5EE7EE25" w14:textId="77777777" w:rsidR="008A4A7C" w:rsidRDefault="008A4A7C" w:rsidP="003351DA">
      <w:pPr>
        <w:tabs>
          <w:tab w:val="left" w:pos="-720"/>
        </w:tabs>
        <w:suppressAutoHyphens/>
        <w:spacing w:after="0" w:line="240" w:lineRule="atLeast"/>
        <w:jc w:val="both"/>
        <w:rPr>
          <w:rFonts w:ascii="Arial" w:hAnsi="Arial" w:cs="Arial"/>
          <w:spacing w:val="-2"/>
          <w:sz w:val="24"/>
          <w:szCs w:val="24"/>
        </w:rPr>
      </w:pPr>
      <w:r w:rsidRPr="003351DA">
        <w:rPr>
          <w:rFonts w:ascii="Arial" w:hAnsi="Arial" w:cs="Arial"/>
          <w:spacing w:val="-2"/>
          <w:sz w:val="24"/>
          <w:szCs w:val="24"/>
        </w:rPr>
        <w:lastRenderedPageBreak/>
        <w:t>Para calcular los tensores transversales, se utilizan las siguientes expresiones, basadas en el mismo criterio de equilibrio estático.</w:t>
      </w:r>
    </w:p>
    <w:p w14:paraId="02A7DE5B" w14:textId="77777777" w:rsidR="00387141" w:rsidRPr="003351DA" w:rsidRDefault="00387141" w:rsidP="003351DA">
      <w:pPr>
        <w:tabs>
          <w:tab w:val="left" w:pos="-720"/>
        </w:tabs>
        <w:suppressAutoHyphens/>
        <w:spacing w:after="0" w:line="240" w:lineRule="atLeast"/>
        <w:jc w:val="both"/>
        <w:rPr>
          <w:rFonts w:ascii="Arial" w:hAnsi="Arial" w:cs="Arial"/>
          <w:spacing w:val="-2"/>
          <w:sz w:val="24"/>
          <w:szCs w:val="24"/>
        </w:rPr>
      </w:pPr>
    </w:p>
    <w:p w14:paraId="7D0A0586" w14:textId="77777777" w:rsidR="008A4A7C" w:rsidRPr="003351DA" w:rsidRDefault="00296064" w:rsidP="003351DA">
      <w:pPr>
        <w:tabs>
          <w:tab w:val="left" w:pos="-720"/>
        </w:tabs>
        <w:suppressAutoHyphens/>
        <w:spacing w:after="0" w:line="240" w:lineRule="atLeast"/>
        <w:jc w:val="both"/>
        <w:rPr>
          <w:rFonts w:ascii="Arial" w:hAnsi="Arial" w:cs="Arial"/>
          <w:spacing w:val="-2"/>
          <w:sz w:val="24"/>
          <w:szCs w:val="24"/>
        </w:rPr>
      </w:pPr>
      <w:r>
        <w:rPr>
          <w:rFonts w:ascii="Arial" w:hAnsi="Arial" w:cs="Arial"/>
          <w:noProof/>
          <w:spacing w:val="-2"/>
          <w:sz w:val="24"/>
          <w:szCs w:val="24"/>
        </w:rPr>
        <w:object w:dxaOrig="0" w:dyaOrig="0" w14:anchorId="4974F6DA">
          <v:shape id="_x0000_s1308" type="#_x0000_t75" style="position:absolute;left:0;text-align:left;margin-left:157.05pt;margin-top:1.3pt;width:115.35pt;height:18.75pt;z-index:251682304">
            <v:imagedata r:id="rId110" o:title=""/>
            <w10:wrap type="square"/>
          </v:shape>
          <o:OLEObject Type="Embed" ProgID="Equation.3" ShapeID="_x0000_s1308" DrawAspect="Content" ObjectID="_1717910237" r:id="rId111"/>
        </w:object>
      </w:r>
      <w:r>
        <w:rPr>
          <w:rFonts w:ascii="Arial" w:hAnsi="Arial" w:cs="Arial"/>
          <w:noProof/>
          <w:spacing w:val="-2"/>
          <w:sz w:val="24"/>
          <w:szCs w:val="24"/>
        </w:rPr>
        <w:object w:dxaOrig="0" w:dyaOrig="0" w14:anchorId="272EF039">
          <v:shape id="_x0000_s1304" type="#_x0000_t75" style="position:absolute;left:0;text-align:left;margin-left:0;margin-top:0;width:102pt;height:18.75pt;z-index:251678208;mso-position-horizontal:left">
            <v:imagedata r:id="rId112" o:title=""/>
            <w10:wrap type="square"/>
          </v:shape>
          <o:OLEObject Type="Embed" ProgID="Equation.3" ShapeID="_x0000_s1304" DrawAspect="Content" ObjectID="_1717910238" r:id="rId113"/>
        </w:object>
      </w:r>
      <w:r w:rsidR="008A4A7C" w:rsidRPr="003351DA">
        <w:rPr>
          <w:rFonts w:ascii="Arial" w:hAnsi="Arial" w:cs="Arial"/>
          <w:spacing w:val="-2"/>
          <w:sz w:val="24"/>
          <w:szCs w:val="24"/>
        </w:rPr>
        <w:t xml:space="preserve">                            </w:t>
      </w:r>
    </w:p>
    <w:p w14:paraId="0482D5EE"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p>
    <w:p w14:paraId="2A55B366" w14:textId="77777777" w:rsidR="008A4A7C" w:rsidRPr="003351DA" w:rsidRDefault="00296064" w:rsidP="003351DA">
      <w:pPr>
        <w:tabs>
          <w:tab w:val="left" w:pos="-720"/>
        </w:tabs>
        <w:suppressAutoHyphens/>
        <w:spacing w:after="0" w:line="240" w:lineRule="atLeast"/>
        <w:jc w:val="both"/>
        <w:rPr>
          <w:rFonts w:ascii="Arial" w:hAnsi="Arial" w:cs="Arial"/>
          <w:spacing w:val="-2"/>
          <w:sz w:val="24"/>
          <w:szCs w:val="24"/>
        </w:rPr>
      </w:pPr>
      <w:r>
        <w:rPr>
          <w:rFonts w:ascii="Arial" w:hAnsi="Arial" w:cs="Arial"/>
          <w:noProof/>
          <w:spacing w:val="-2"/>
          <w:sz w:val="24"/>
          <w:szCs w:val="24"/>
          <w:lang w:val="es-ES"/>
        </w:rPr>
        <w:object w:dxaOrig="0" w:dyaOrig="0" w14:anchorId="4EC28B2E">
          <v:shape id="_x0000_s1310" type="#_x0000_t75" style="position:absolute;left:0;text-align:left;margin-left:146.85pt;margin-top:3.7pt;width:72.7pt;height:34.3pt;z-index:251684352">
            <v:imagedata r:id="rId114" o:title=""/>
            <w10:wrap type="square"/>
          </v:shape>
          <o:OLEObject Type="Embed" ProgID="Equation.3" ShapeID="_x0000_s1310" DrawAspect="Content" ObjectID="_1717910239" r:id="rId115"/>
        </w:object>
      </w:r>
      <w:r>
        <w:rPr>
          <w:rFonts w:ascii="Arial" w:hAnsi="Arial" w:cs="Arial"/>
          <w:noProof/>
          <w:spacing w:val="-2"/>
          <w:sz w:val="24"/>
          <w:szCs w:val="24"/>
        </w:rPr>
        <w:object w:dxaOrig="0" w:dyaOrig="0" w14:anchorId="186240B3">
          <v:shape id="_x0000_s1309" type="#_x0000_t75" style="position:absolute;left:0;text-align:left;margin-left:4.65pt;margin-top:4.75pt;width:68.6pt;height:33.25pt;z-index:251683328">
            <v:imagedata r:id="rId116" o:title=""/>
            <w10:wrap type="square"/>
          </v:shape>
          <o:OLEObject Type="Embed" ProgID="Equation.3" ShapeID="_x0000_s1309" DrawAspect="Content" ObjectID="_1717910240" r:id="rId117"/>
        </w:object>
      </w:r>
    </w:p>
    <w:p w14:paraId="34D022C7"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p>
    <w:p w14:paraId="2FD2F427"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p>
    <w:p w14:paraId="4AED3710"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p>
    <w:p w14:paraId="096631D0" w14:textId="77777777" w:rsidR="008A4A7C" w:rsidRDefault="008A4A7C" w:rsidP="003351DA">
      <w:pPr>
        <w:tabs>
          <w:tab w:val="left" w:pos="-720"/>
        </w:tabs>
        <w:suppressAutoHyphens/>
        <w:spacing w:after="0" w:line="240" w:lineRule="atLeast"/>
        <w:jc w:val="both"/>
        <w:rPr>
          <w:rFonts w:ascii="Arial" w:hAnsi="Arial" w:cs="Arial"/>
          <w:spacing w:val="-2"/>
          <w:sz w:val="24"/>
          <w:szCs w:val="24"/>
        </w:rPr>
      </w:pPr>
      <w:r w:rsidRPr="003351DA">
        <w:rPr>
          <w:rFonts w:ascii="Arial" w:hAnsi="Arial" w:cs="Arial"/>
          <w:spacing w:val="-2"/>
          <w:sz w:val="24"/>
          <w:szCs w:val="24"/>
        </w:rPr>
        <w:t>En donde:</w:t>
      </w:r>
    </w:p>
    <w:p w14:paraId="3091B99A" w14:textId="77777777" w:rsidR="00387141" w:rsidRPr="003351DA" w:rsidRDefault="00387141" w:rsidP="003351DA">
      <w:pPr>
        <w:tabs>
          <w:tab w:val="left" w:pos="-720"/>
        </w:tabs>
        <w:suppressAutoHyphens/>
        <w:spacing w:after="0" w:line="240" w:lineRule="atLeast"/>
        <w:jc w:val="both"/>
        <w:rPr>
          <w:rFonts w:ascii="Arial" w:hAnsi="Arial" w:cs="Arial"/>
          <w:spacing w:val="-2"/>
          <w:sz w:val="24"/>
          <w:szCs w:val="24"/>
        </w:rPr>
      </w:pPr>
    </w:p>
    <w:p w14:paraId="618A15E5" w14:textId="77777777" w:rsidR="008A4A7C" w:rsidRPr="003351DA" w:rsidRDefault="008A4A7C" w:rsidP="003351DA">
      <w:pPr>
        <w:tabs>
          <w:tab w:val="left" w:pos="-720"/>
        </w:tabs>
        <w:suppressAutoHyphens/>
        <w:spacing w:after="0" w:line="240" w:lineRule="atLeast"/>
        <w:ind w:left="1134"/>
        <w:jc w:val="both"/>
        <w:rPr>
          <w:rFonts w:ascii="Arial" w:hAnsi="Arial" w:cs="Arial"/>
          <w:spacing w:val="-2"/>
          <w:sz w:val="24"/>
          <w:szCs w:val="24"/>
        </w:rPr>
      </w:pPr>
      <w:proofErr w:type="spellStart"/>
      <w:r w:rsidRPr="003351DA">
        <w:rPr>
          <w:rFonts w:ascii="Arial" w:hAnsi="Arial" w:cs="Arial"/>
          <w:spacing w:val="-2"/>
          <w:sz w:val="24"/>
          <w:szCs w:val="24"/>
        </w:rPr>
        <w:t>Tcg</w:t>
      </w:r>
      <w:proofErr w:type="spellEnd"/>
      <w:r w:rsidRPr="003351DA">
        <w:rPr>
          <w:rFonts w:ascii="Arial" w:hAnsi="Arial" w:cs="Arial"/>
          <w:spacing w:val="-2"/>
          <w:sz w:val="24"/>
          <w:szCs w:val="24"/>
        </w:rPr>
        <w:t xml:space="preserve"> y Tc son las tensiones críticas para el vano regulador, para el cable de guarda y los conductores de fase, respectivamente.</w:t>
      </w:r>
    </w:p>
    <w:p w14:paraId="0976E0F0" w14:textId="77777777" w:rsidR="008A4A7C" w:rsidRPr="003351DA" w:rsidRDefault="008A4A7C" w:rsidP="003351DA">
      <w:pPr>
        <w:tabs>
          <w:tab w:val="left" w:pos="-720"/>
        </w:tabs>
        <w:suppressAutoHyphens/>
        <w:spacing w:after="0" w:line="240" w:lineRule="atLeast"/>
        <w:ind w:left="1134"/>
        <w:jc w:val="both"/>
        <w:rPr>
          <w:rFonts w:ascii="Arial" w:hAnsi="Arial" w:cs="Arial"/>
          <w:spacing w:val="-2"/>
          <w:sz w:val="24"/>
          <w:szCs w:val="24"/>
        </w:rPr>
      </w:pPr>
    </w:p>
    <w:p w14:paraId="30A01C7F" w14:textId="77777777" w:rsidR="008A4A7C" w:rsidRPr="003351DA" w:rsidRDefault="008A4A7C" w:rsidP="003351DA">
      <w:pPr>
        <w:tabs>
          <w:tab w:val="left" w:pos="-720"/>
        </w:tabs>
        <w:suppressAutoHyphens/>
        <w:spacing w:after="0" w:line="240" w:lineRule="atLeast"/>
        <w:ind w:left="1134"/>
        <w:jc w:val="both"/>
        <w:rPr>
          <w:rFonts w:ascii="Arial" w:hAnsi="Arial" w:cs="Arial"/>
          <w:spacing w:val="-2"/>
          <w:sz w:val="24"/>
          <w:szCs w:val="24"/>
        </w:rPr>
      </w:pPr>
      <w:r w:rsidRPr="003351DA">
        <w:rPr>
          <w:rFonts w:ascii="Arial" w:hAnsi="Arial" w:cs="Arial"/>
          <w:spacing w:val="-2"/>
          <w:position w:val="-10"/>
          <w:sz w:val="24"/>
          <w:szCs w:val="24"/>
        </w:rPr>
        <w:object w:dxaOrig="200" w:dyaOrig="320" w14:anchorId="0C58D677">
          <v:shape id="_x0000_i1078" type="#_x0000_t75" style="width:9.75pt;height:15.75pt" o:ole="">
            <v:imagedata r:id="rId118" o:title=""/>
          </v:shape>
          <o:OLEObject Type="Embed" ProgID="Equation.3" ShapeID="_x0000_i1078" DrawAspect="Content" ObjectID="_1717910196" r:id="rId119"/>
        </w:object>
      </w:r>
      <w:r w:rsidRPr="003351DA">
        <w:rPr>
          <w:rFonts w:ascii="Arial" w:hAnsi="Arial" w:cs="Arial"/>
          <w:spacing w:val="-2"/>
          <w:sz w:val="24"/>
          <w:szCs w:val="24"/>
        </w:rPr>
        <w:t xml:space="preserve"> </w:t>
      </w:r>
      <w:proofErr w:type="gramStart"/>
      <w:r w:rsidRPr="003351DA">
        <w:rPr>
          <w:rFonts w:ascii="Arial" w:hAnsi="Arial" w:cs="Arial"/>
          <w:spacing w:val="-2"/>
          <w:sz w:val="24"/>
          <w:szCs w:val="24"/>
        </w:rPr>
        <w:t>es</w:t>
      </w:r>
      <w:proofErr w:type="gramEnd"/>
      <w:r w:rsidRPr="003351DA">
        <w:rPr>
          <w:rFonts w:ascii="Arial" w:hAnsi="Arial" w:cs="Arial"/>
          <w:spacing w:val="-2"/>
          <w:sz w:val="24"/>
          <w:szCs w:val="24"/>
        </w:rPr>
        <w:t xml:space="preserve"> el ángulo de la línea.</w:t>
      </w:r>
    </w:p>
    <w:p w14:paraId="09720EA7"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p>
    <w:p w14:paraId="77A8E053" w14:textId="77777777" w:rsidR="008A4A7C" w:rsidRPr="00915233" w:rsidRDefault="008A4A7C" w:rsidP="003351DA">
      <w:pPr>
        <w:tabs>
          <w:tab w:val="left" w:pos="-720"/>
        </w:tabs>
        <w:suppressAutoHyphens/>
        <w:spacing w:after="0" w:line="240" w:lineRule="atLeast"/>
        <w:jc w:val="both"/>
        <w:rPr>
          <w:rFonts w:ascii="Arial" w:hAnsi="Arial" w:cs="Arial"/>
          <w:spacing w:val="-2"/>
          <w:sz w:val="24"/>
          <w:szCs w:val="24"/>
        </w:rPr>
      </w:pPr>
      <w:r w:rsidRPr="003351DA">
        <w:rPr>
          <w:rFonts w:ascii="Arial" w:hAnsi="Arial" w:cs="Arial"/>
          <w:spacing w:val="-2"/>
          <w:sz w:val="24"/>
          <w:szCs w:val="24"/>
        </w:rPr>
        <w:t>Como se indicó anteriormente, las fuerzas que serán absorbidas por los tensores se encuentran indicadas en el Anexo Nro.</w:t>
      </w:r>
      <w:r w:rsidR="00BA73CD">
        <w:rPr>
          <w:rFonts w:ascii="Arial" w:hAnsi="Arial" w:cs="Arial"/>
          <w:spacing w:val="-2"/>
          <w:sz w:val="24"/>
          <w:szCs w:val="24"/>
        </w:rPr>
        <w:t>9</w:t>
      </w:r>
      <w:r w:rsidRPr="003351DA">
        <w:rPr>
          <w:rFonts w:ascii="Arial" w:hAnsi="Arial" w:cs="Arial"/>
          <w:spacing w:val="-2"/>
          <w:sz w:val="24"/>
          <w:szCs w:val="24"/>
        </w:rPr>
        <w:t xml:space="preserve">, de las cuales se deduce que el cable de acero a ser utilizado, es el de 1/2", </w:t>
      </w:r>
      <w:r w:rsidRPr="00915233">
        <w:rPr>
          <w:rFonts w:ascii="Arial" w:hAnsi="Arial" w:cs="Arial"/>
          <w:spacing w:val="-2"/>
          <w:sz w:val="24"/>
          <w:szCs w:val="24"/>
        </w:rPr>
        <w:t>grado SIEMENS MARTIN.</w:t>
      </w:r>
    </w:p>
    <w:p w14:paraId="24B2D12E" w14:textId="77777777" w:rsidR="008A4A7C" w:rsidRDefault="008A4A7C" w:rsidP="003351DA">
      <w:pPr>
        <w:tabs>
          <w:tab w:val="left" w:pos="-720"/>
        </w:tabs>
        <w:suppressAutoHyphens/>
        <w:spacing w:after="0" w:line="240" w:lineRule="atLeast"/>
        <w:jc w:val="both"/>
        <w:rPr>
          <w:rFonts w:ascii="Arial" w:hAnsi="Arial" w:cs="Arial"/>
          <w:spacing w:val="-2"/>
          <w:sz w:val="24"/>
          <w:szCs w:val="24"/>
        </w:rPr>
      </w:pPr>
    </w:p>
    <w:p w14:paraId="7B0FA374" w14:textId="77777777" w:rsidR="00387141" w:rsidRPr="00915233" w:rsidRDefault="00387141" w:rsidP="003351DA">
      <w:pPr>
        <w:tabs>
          <w:tab w:val="left" w:pos="-720"/>
        </w:tabs>
        <w:suppressAutoHyphens/>
        <w:spacing w:after="0" w:line="240" w:lineRule="atLeast"/>
        <w:jc w:val="both"/>
        <w:rPr>
          <w:rFonts w:ascii="Arial" w:hAnsi="Arial" w:cs="Arial"/>
          <w:spacing w:val="-2"/>
          <w:sz w:val="24"/>
          <w:szCs w:val="24"/>
        </w:rPr>
      </w:pPr>
    </w:p>
    <w:p w14:paraId="21FE9FDD" w14:textId="77777777" w:rsidR="008A4A7C" w:rsidRDefault="008A4A7C" w:rsidP="003351DA">
      <w:pPr>
        <w:tabs>
          <w:tab w:val="left" w:pos="-720"/>
        </w:tabs>
        <w:suppressAutoHyphens/>
        <w:spacing w:after="0" w:line="240" w:lineRule="atLeast"/>
        <w:jc w:val="both"/>
        <w:rPr>
          <w:rFonts w:ascii="Arial" w:hAnsi="Arial" w:cs="Arial"/>
          <w:spacing w:val="-2"/>
          <w:sz w:val="24"/>
          <w:szCs w:val="24"/>
        </w:rPr>
      </w:pPr>
      <w:r w:rsidRPr="00915233">
        <w:rPr>
          <w:rFonts w:ascii="Arial" w:hAnsi="Arial" w:cs="Arial"/>
          <w:spacing w:val="-2"/>
          <w:sz w:val="24"/>
          <w:szCs w:val="24"/>
        </w:rPr>
        <w:t xml:space="preserve">En el Anexo Nro. </w:t>
      </w:r>
      <w:r w:rsidR="00915233" w:rsidRPr="00915233">
        <w:rPr>
          <w:rFonts w:ascii="Arial" w:hAnsi="Arial" w:cs="Arial"/>
          <w:spacing w:val="-2"/>
          <w:sz w:val="24"/>
          <w:szCs w:val="24"/>
        </w:rPr>
        <w:t>5</w:t>
      </w:r>
      <w:r w:rsidRPr="00915233">
        <w:rPr>
          <w:rFonts w:ascii="Arial" w:hAnsi="Arial" w:cs="Arial"/>
          <w:spacing w:val="-2"/>
          <w:sz w:val="24"/>
          <w:szCs w:val="24"/>
        </w:rPr>
        <w:t>, se indican las estructuras que requieren tensores, con la respectiva cantidad de bloques de anclaje.</w:t>
      </w:r>
    </w:p>
    <w:p w14:paraId="4047AB8A" w14:textId="77777777" w:rsidR="00915233" w:rsidRPr="003351DA" w:rsidRDefault="00915233" w:rsidP="003351DA">
      <w:pPr>
        <w:tabs>
          <w:tab w:val="left" w:pos="-720"/>
        </w:tabs>
        <w:suppressAutoHyphens/>
        <w:spacing w:after="0" w:line="240" w:lineRule="atLeast"/>
        <w:jc w:val="both"/>
        <w:rPr>
          <w:rFonts w:ascii="Arial" w:hAnsi="Arial" w:cs="Arial"/>
          <w:spacing w:val="-2"/>
          <w:sz w:val="24"/>
          <w:szCs w:val="24"/>
        </w:rPr>
      </w:pPr>
    </w:p>
    <w:p w14:paraId="188CA733" w14:textId="77777777" w:rsidR="008A4A7C" w:rsidRPr="003351DA" w:rsidRDefault="008A4A7C" w:rsidP="003351DA">
      <w:pPr>
        <w:tabs>
          <w:tab w:val="left" w:pos="-720"/>
        </w:tabs>
        <w:suppressAutoHyphens/>
        <w:spacing w:after="0" w:line="240" w:lineRule="atLeast"/>
        <w:jc w:val="both"/>
        <w:rPr>
          <w:rFonts w:ascii="Arial" w:hAnsi="Arial" w:cs="Arial"/>
          <w:b/>
          <w:spacing w:val="-2"/>
          <w:sz w:val="24"/>
          <w:szCs w:val="24"/>
        </w:rPr>
      </w:pPr>
    </w:p>
    <w:p w14:paraId="66F70FBD" w14:textId="77777777" w:rsidR="008A4A7C" w:rsidRPr="003351DA" w:rsidRDefault="008A4A7C" w:rsidP="005E79C9">
      <w:pPr>
        <w:pStyle w:val="Ttulo3"/>
        <w:numPr>
          <w:ilvl w:val="2"/>
          <w:numId w:val="13"/>
        </w:numPr>
        <w:spacing w:before="0" w:after="0" w:line="240" w:lineRule="atLeast"/>
        <w:rPr>
          <w:rFonts w:cs="Arial"/>
          <w:szCs w:val="24"/>
        </w:rPr>
      </w:pPr>
      <w:bookmarkStart w:id="1557" w:name="_Toc332117920"/>
      <w:bookmarkStart w:id="1558" w:name="_Toc332118632"/>
      <w:bookmarkStart w:id="1559" w:name="_Toc332118799"/>
      <w:bookmarkStart w:id="1560" w:name="_Toc332119057"/>
      <w:bookmarkStart w:id="1561" w:name="_Toc332119941"/>
      <w:bookmarkStart w:id="1562" w:name="_Toc332120221"/>
      <w:bookmarkStart w:id="1563" w:name="_Toc332120383"/>
      <w:bookmarkStart w:id="1564" w:name="_Toc332120586"/>
      <w:bookmarkStart w:id="1565" w:name="_Toc332121029"/>
      <w:bookmarkStart w:id="1566" w:name="_Toc332121260"/>
      <w:bookmarkStart w:id="1567" w:name="_Toc332121374"/>
      <w:bookmarkStart w:id="1568" w:name="_Toc332121610"/>
      <w:bookmarkStart w:id="1569" w:name="_Toc332121724"/>
      <w:bookmarkStart w:id="1570" w:name="_Toc332271502"/>
      <w:bookmarkStart w:id="1571" w:name="_Toc332306840"/>
      <w:bookmarkStart w:id="1572" w:name="_Toc332488930"/>
      <w:bookmarkStart w:id="1573" w:name="_Toc417902461"/>
      <w:r w:rsidRPr="003351DA">
        <w:rPr>
          <w:rFonts w:cs="Arial"/>
          <w:szCs w:val="24"/>
        </w:rPr>
        <w:t>Verificación de las Cargas Verticales.-</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2F23B90D" w14:textId="77777777" w:rsidR="008A4A7C" w:rsidRPr="003351DA" w:rsidRDefault="008A4A7C" w:rsidP="003351DA">
      <w:pPr>
        <w:tabs>
          <w:tab w:val="left" w:pos="-720"/>
        </w:tabs>
        <w:suppressAutoHyphens/>
        <w:spacing w:after="0" w:line="240" w:lineRule="atLeast"/>
        <w:jc w:val="both"/>
        <w:rPr>
          <w:rFonts w:ascii="Arial" w:hAnsi="Arial" w:cs="Arial"/>
          <w:b/>
          <w:spacing w:val="-2"/>
          <w:sz w:val="24"/>
          <w:szCs w:val="24"/>
        </w:rPr>
      </w:pPr>
    </w:p>
    <w:p w14:paraId="087EF713"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r w:rsidRPr="003351DA">
        <w:rPr>
          <w:rFonts w:ascii="Arial" w:hAnsi="Arial" w:cs="Arial"/>
          <w:spacing w:val="-2"/>
          <w:sz w:val="24"/>
          <w:szCs w:val="24"/>
        </w:rPr>
        <w:t>En las estruc</w:t>
      </w:r>
      <w:r w:rsidRPr="003351DA">
        <w:rPr>
          <w:rFonts w:ascii="Arial" w:hAnsi="Arial" w:cs="Arial"/>
          <w:spacing w:val="-2"/>
          <w:sz w:val="24"/>
          <w:szCs w:val="24"/>
        </w:rPr>
        <w:softHyphen/>
        <w:t>turas de suspensión, retención y terminales se debe verificar que la suma de las cargas verticales ejercidas por:</w:t>
      </w:r>
    </w:p>
    <w:p w14:paraId="09D95518"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p>
    <w:p w14:paraId="71A22E3E"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r w:rsidRPr="003351DA">
        <w:rPr>
          <w:rFonts w:ascii="Arial" w:hAnsi="Arial" w:cs="Arial"/>
          <w:spacing w:val="-2"/>
          <w:sz w:val="24"/>
          <w:szCs w:val="24"/>
        </w:rPr>
        <w:tab/>
        <w:t>- Tensores.</w:t>
      </w:r>
    </w:p>
    <w:p w14:paraId="75D4E706"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r w:rsidRPr="003351DA">
        <w:rPr>
          <w:rFonts w:ascii="Arial" w:hAnsi="Arial" w:cs="Arial"/>
          <w:spacing w:val="-2"/>
          <w:sz w:val="24"/>
          <w:szCs w:val="24"/>
        </w:rPr>
        <w:tab/>
        <w:t>- Vano gravante.</w:t>
      </w:r>
    </w:p>
    <w:p w14:paraId="03AFBD9B"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r w:rsidRPr="003351DA">
        <w:rPr>
          <w:rFonts w:ascii="Arial" w:hAnsi="Arial" w:cs="Arial"/>
          <w:spacing w:val="-2"/>
          <w:sz w:val="24"/>
          <w:szCs w:val="24"/>
        </w:rPr>
        <w:tab/>
        <w:t>- Operarios.</w:t>
      </w:r>
    </w:p>
    <w:p w14:paraId="0809907E"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r w:rsidRPr="003351DA">
        <w:rPr>
          <w:rFonts w:ascii="Arial" w:hAnsi="Arial" w:cs="Arial"/>
          <w:spacing w:val="-2"/>
          <w:sz w:val="24"/>
          <w:szCs w:val="24"/>
        </w:rPr>
        <w:tab/>
        <w:t>- Cadena de aisladores.</w:t>
      </w:r>
    </w:p>
    <w:p w14:paraId="71F8F98D" w14:textId="77777777" w:rsidR="008A4A7C" w:rsidRDefault="008A4A7C" w:rsidP="003351DA">
      <w:pPr>
        <w:tabs>
          <w:tab w:val="left" w:pos="-720"/>
        </w:tabs>
        <w:suppressAutoHyphens/>
        <w:spacing w:after="0" w:line="240" w:lineRule="atLeast"/>
        <w:jc w:val="both"/>
        <w:rPr>
          <w:rFonts w:ascii="Arial" w:hAnsi="Arial" w:cs="Arial"/>
          <w:spacing w:val="-2"/>
          <w:sz w:val="24"/>
          <w:szCs w:val="24"/>
        </w:rPr>
      </w:pPr>
      <w:r w:rsidRPr="003351DA">
        <w:rPr>
          <w:rFonts w:ascii="Arial" w:hAnsi="Arial" w:cs="Arial"/>
          <w:spacing w:val="-2"/>
          <w:sz w:val="24"/>
          <w:szCs w:val="24"/>
        </w:rPr>
        <w:tab/>
        <w:t>- Herrajería.</w:t>
      </w:r>
    </w:p>
    <w:p w14:paraId="778A96DF" w14:textId="77777777" w:rsidR="00387141" w:rsidRPr="003351DA" w:rsidRDefault="00387141" w:rsidP="003351DA">
      <w:pPr>
        <w:tabs>
          <w:tab w:val="left" w:pos="-720"/>
        </w:tabs>
        <w:suppressAutoHyphens/>
        <w:spacing w:after="0" w:line="240" w:lineRule="atLeast"/>
        <w:jc w:val="both"/>
        <w:rPr>
          <w:rFonts w:ascii="Arial" w:hAnsi="Arial" w:cs="Arial"/>
          <w:spacing w:val="-2"/>
          <w:sz w:val="24"/>
          <w:szCs w:val="24"/>
        </w:rPr>
      </w:pPr>
    </w:p>
    <w:p w14:paraId="1ACAE492"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proofErr w:type="gramStart"/>
      <w:r w:rsidRPr="003351DA">
        <w:rPr>
          <w:rFonts w:ascii="Arial" w:hAnsi="Arial" w:cs="Arial"/>
          <w:spacing w:val="-2"/>
          <w:sz w:val="24"/>
          <w:szCs w:val="24"/>
        </w:rPr>
        <w:t>no</w:t>
      </w:r>
      <w:proofErr w:type="gramEnd"/>
      <w:r w:rsidRPr="003351DA">
        <w:rPr>
          <w:rFonts w:ascii="Arial" w:hAnsi="Arial" w:cs="Arial"/>
          <w:spacing w:val="-2"/>
          <w:sz w:val="24"/>
          <w:szCs w:val="24"/>
        </w:rPr>
        <w:t xml:space="preserve"> supere 10 veces el esfuerzo útil de los postes.</w:t>
      </w:r>
    </w:p>
    <w:p w14:paraId="74AF7CBE"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p>
    <w:p w14:paraId="0B517EB6"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r w:rsidRPr="003351DA">
        <w:rPr>
          <w:rFonts w:ascii="Arial" w:hAnsi="Arial" w:cs="Arial"/>
          <w:spacing w:val="-2"/>
          <w:sz w:val="24"/>
          <w:szCs w:val="24"/>
        </w:rPr>
        <w:t>Para los cálculos, el peso debido a operarios, se ha estimado en 250 kg; mientras que el peso de la cadena de aisladores y herrajería se considera despreciable frente a las otras cargas.</w:t>
      </w:r>
    </w:p>
    <w:p w14:paraId="5076BEFE"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p>
    <w:p w14:paraId="7689FCEC" w14:textId="77777777" w:rsidR="008A4A7C" w:rsidRPr="003351DA" w:rsidRDefault="008A4A7C" w:rsidP="003351DA">
      <w:pPr>
        <w:tabs>
          <w:tab w:val="left" w:pos="-720"/>
        </w:tabs>
        <w:suppressAutoHyphens/>
        <w:spacing w:after="0" w:line="240" w:lineRule="atLeast"/>
        <w:jc w:val="both"/>
        <w:rPr>
          <w:rFonts w:ascii="Arial" w:hAnsi="Arial" w:cs="Arial"/>
          <w:spacing w:val="-2"/>
          <w:sz w:val="24"/>
          <w:szCs w:val="24"/>
        </w:rPr>
      </w:pPr>
      <w:r w:rsidRPr="003351DA">
        <w:rPr>
          <w:rFonts w:ascii="Arial" w:hAnsi="Arial" w:cs="Arial"/>
          <w:spacing w:val="-2"/>
          <w:sz w:val="24"/>
          <w:szCs w:val="24"/>
        </w:rPr>
        <w:t xml:space="preserve">Mediante simple inspección </w:t>
      </w:r>
      <w:r w:rsidRPr="00BA73CD">
        <w:rPr>
          <w:rFonts w:ascii="Arial" w:hAnsi="Arial" w:cs="Arial"/>
          <w:spacing w:val="-2"/>
          <w:sz w:val="24"/>
          <w:szCs w:val="24"/>
        </w:rPr>
        <w:t xml:space="preserve">del Anexo Nro. </w:t>
      </w:r>
      <w:r w:rsidR="00BA73CD" w:rsidRPr="00BA73CD">
        <w:rPr>
          <w:rFonts w:ascii="Arial" w:hAnsi="Arial" w:cs="Arial"/>
          <w:spacing w:val="-2"/>
          <w:sz w:val="24"/>
          <w:szCs w:val="24"/>
        </w:rPr>
        <w:t>9</w:t>
      </w:r>
      <w:r w:rsidRPr="00BA73CD">
        <w:rPr>
          <w:rFonts w:ascii="Arial" w:hAnsi="Arial" w:cs="Arial"/>
          <w:spacing w:val="-2"/>
          <w:sz w:val="24"/>
          <w:szCs w:val="24"/>
        </w:rPr>
        <w:t>, se ha</w:t>
      </w:r>
      <w:r w:rsidRPr="003351DA">
        <w:rPr>
          <w:rFonts w:ascii="Arial" w:hAnsi="Arial" w:cs="Arial"/>
          <w:spacing w:val="-2"/>
          <w:sz w:val="24"/>
          <w:szCs w:val="24"/>
        </w:rPr>
        <w:t xml:space="preserve"> comprobado que esto se cumple.</w:t>
      </w:r>
    </w:p>
    <w:p w14:paraId="26B8E418" w14:textId="77777777" w:rsidR="008A4A7C" w:rsidRDefault="008A4A7C" w:rsidP="003351DA">
      <w:pPr>
        <w:tabs>
          <w:tab w:val="left" w:pos="-720"/>
        </w:tabs>
        <w:suppressAutoHyphens/>
        <w:spacing w:after="0" w:line="240" w:lineRule="atLeast"/>
        <w:jc w:val="both"/>
        <w:rPr>
          <w:rFonts w:ascii="Arial" w:hAnsi="Arial" w:cs="Arial"/>
          <w:b/>
          <w:spacing w:val="-3"/>
          <w:sz w:val="24"/>
          <w:szCs w:val="24"/>
        </w:rPr>
      </w:pPr>
    </w:p>
    <w:p w14:paraId="0C63475E" w14:textId="77777777" w:rsidR="00E3124C" w:rsidRPr="00793FB5" w:rsidRDefault="00E3124C" w:rsidP="005E79C9">
      <w:pPr>
        <w:pStyle w:val="Ttulo3"/>
        <w:numPr>
          <w:ilvl w:val="1"/>
          <w:numId w:val="13"/>
        </w:numPr>
        <w:spacing w:before="0" w:after="0" w:line="240" w:lineRule="atLeast"/>
        <w:rPr>
          <w:szCs w:val="24"/>
        </w:rPr>
      </w:pPr>
      <w:bookmarkStart w:id="1574" w:name="_Toc396314473"/>
      <w:bookmarkStart w:id="1575" w:name="_Toc408177361"/>
      <w:bookmarkStart w:id="1576" w:name="_Toc417902462"/>
      <w:r w:rsidRPr="00793FB5">
        <w:rPr>
          <w:szCs w:val="24"/>
        </w:rPr>
        <w:t xml:space="preserve">DIAGRAMA DE CARGAS </w:t>
      </w:r>
      <w:r>
        <w:rPr>
          <w:szCs w:val="24"/>
        </w:rPr>
        <w:t xml:space="preserve">PARA </w:t>
      </w:r>
      <w:r w:rsidRPr="00793FB5">
        <w:rPr>
          <w:szCs w:val="24"/>
        </w:rPr>
        <w:t>ESTRUCTURAS METALICAS.-</w:t>
      </w:r>
      <w:bookmarkEnd w:id="1574"/>
      <w:bookmarkEnd w:id="1575"/>
      <w:bookmarkEnd w:id="1576"/>
    </w:p>
    <w:p w14:paraId="57B58D0E" w14:textId="77777777" w:rsidR="00E3124C" w:rsidRPr="00793FB5" w:rsidRDefault="00E3124C" w:rsidP="00E3124C">
      <w:pPr>
        <w:tabs>
          <w:tab w:val="left" w:pos="-720"/>
        </w:tabs>
        <w:suppressAutoHyphens/>
        <w:spacing w:after="0" w:line="240" w:lineRule="atLeast"/>
        <w:jc w:val="both"/>
        <w:rPr>
          <w:rFonts w:ascii="Arial" w:hAnsi="Arial" w:cs="Arial"/>
          <w:b/>
          <w:spacing w:val="-2"/>
          <w:sz w:val="24"/>
          <w:szCs w:val="24"/>
        </w:rPr>
      </w:pPr>
    </w:p>
    <w:p w14:paraId="6AF13CDB" w14:textId="77777777" w:rsidR="00E3124C" w:rsidRPr="00793FB5" w:rsidRDefault="00E3124C" w:rsidP="00E3124C">
      <w:pPr>
        <w:spacing w:after="0" w:line="240" w:lineRule="atLeast"/>
        <w:jc w:val="both"/>
        <w:rPr>
          <w:rFonts w:ascii="Arial" w:hAnsi="Arial" w:cs="Arial"/>
          <w:spacing w:val="-2"/>
          <w:sz w:val="24"/>
          <w:szCs w:val="24"/>
        </w:rPr>
      </w:pPr>
      <w:r w:rsidRPr="00793FB5">
        <w:rPr>
          <w:rFonts w:ascii="Arial" w:hAnsi="Arial" w:cs="Arial"/>
          <w:spacing w:val="-2"/>
          <w:sz w:val="24"/>
          <w:szCs w:val="24"/>
        </w:rPr>
        <w:lastRenderedPageBreak/>
        <w:t xml:space="preserve">Para cada uno </w:t>
      </w:r>
      <w:r w:rsidRPr="009D5DBF">
        <w:rPr>
          <w:rFonts w:ascii="Arial" w:hAnsi="Arial" w:cs="Arial"/>
          <w:spacing w:val="-2"/>
          <w:sz w:val="24"/>
          <w:szCs w:val="24"/>
        </w:rPr>
        <w:t>de los tipos de estructuras metálicas a utilizarse en esta línea se procedió a calcular</w:t>
      </w:r>
      <w:r w:rsidRPr="00793FB5">
        <w:rPr>
          <w:rFonts w:ascii="Arial" w:hAnsi="Arial" w:cs="Arial"/>
          <w:spacing w:val="-2"/>
          <w:sz w:val="24"/>
          <w:szCs w:val="24"/>
        </w:rPr>
        <w:t xml:space="preserve"> las cargas verticales, transversales y longitudinales a las que estarán sometidas, para las siguientes hipótesis:</w:t>
      </w:r>
    </w:p>
    <w:p w14:paraId="43B8978B" w14:textId="77777777" w:rsidR="00E3124C" w:rsidRPr="00793FB5" w:rsidRDefault="00E3124C" w:rsidP="00E3124C">
      <w:pPr>
        <w:spacing w:after="0" w:line="240" w:lineRule="atLeast"/>
        <w:jc w:val="both"/>
        <w:rPr>
          <w:rFonts w:ascii="Arial" w:hAnsi="Arial" w:cs="Arial"/>
          <w:spacing w:val="-2"/>
          <w:sz w:val="24"/>
          <w:szCs w:val="24"/>
        </w:rPr>
      </w:pPr>
    </w:p>
    <w:p w14:paraId="1B9A7E40" w14:textId="77777777" w:rsidR="00E3124C" w:rsidRPr="00793FB5" w:rsidRDefault="00E3124C" w:rsidP="00E3124C">
      <w:pPr>
        <w:spacing w:after="0" w:line="240" w:lineRule="atLeast"/>
        <w:jc w:val="both"/>
        <w:rPr>
          <w:rFonts w:ascii="Arial" w:hAnsi="Arial" w:cs="Arial"/>
          <w:spacing w:val="-2"/>
          <w:sz w:val="24"/>
          <w:szCs w:val="24"/>
        </w:rPr>
      </w:pPr>
      <w:r w:rsidRPr="00793FB5">
        <w:rPr>
          <w:rFonts w:ascii="Arial" w:hAnsi="Arial" w:cs="Arial"/>
          <w:spacing w:val="-2"/>
          <w:sz w:val="24"/>
          <w:szCs w:val="24"/>
        </w:rPr>
        <w:t>Hipótesis Normal: Viento máximo a 90°</w:t>
      </w:r>
    </w:p>
    <w:p w14:paraId="10EA0D0F" w14:textId="77777777" w:rsidR="00E3124C" w:rsidRPr="00793FB5" w:rsidRDefault="00E3124C" w:rsidP="00E3124C">
      <w:pPr>
        <w:spacing w:after="0" w:line="240" w:lineRule="atLeast"/>
        <w:jc w:val="both"/>
        <w:rPr>
          <w:rFonts w:ascii="Arial" w:hAnsi="Arial" w:cs="Arial"/>
          <w:spacing w:val="-2"/>
          <w:sz w:val="24"/>
          <w:szCs w:val="24"/>
        </w:rPr>
      </w:pPr>
      <w:r w:rsidRPr="00793FB5">
        <w:rPr>
          <w:rFonts w:ascii="Arial" w:hAnsi="Arial" w:cs="Arial"/>
          <w:spacing w:val="-2"/>
          <w:sz w:val="24"/>
          <w:szCs w:val="24"/>
        </w:rPr>
        <w:t>Hipótesis Normal: Viento máximo a 45°</w:t>
      </w:r>
    </w:p>
    <w:p w14:paraId="7E03A793" w14:textId="77777777" w:rsidR="00E3124C" w:rsidRPr="00793FB5" w:rsidRDefault="00E3124C" w:rsidP="00E3124C">
      <w:pPr>
        <w:spacing w:after="0" w:line="240" w:lineRule="atLeast"/>
        <w:jc w:val="both"/>
        <w:rPr>
          <w:rFonts w:ascii="Arial" w:hAnsi="Arial" w:cs="Arial"/>
          <w:spacing w:val="-2"/>
          <w:sz w:val="24"/>
          <w:szCs w:val="24"/>
        </w:rPr>
      </w:pPr>
      <w:r w:rsidRPr="00793FB5">
        <w:rPr>
          <w:rFonts w:ascii="Arial" w:hAnsi="Arial" w:cs="Arial"/>
          <w:spacing w:val="-2"/>
          <w:sz w:val="24"/>
          <w:szCs w:val="24"/>
        </w:rPr>
        <w:t>Hipótesis Normal: Viento máximo a 0°</w:t>
      </w:r>
    </w:p>
    <w:p w14:paraId="6D40BC45" w14:textId="77777777" w:rsidR="00E3124C" w:rsidRPr="00793FB5" w:rsidRDefault="00E3124C" w:rsidP="00E3124C">
      <w:pPr>
        <w:spacing w:after="0" w:line="240" w:lineRule="atLeast"/>
        <w:jc w:val="both"/>
        <w:rPr>
          <w:rFonts w:ascii="Arial" w:hAnsi="Arial" w:cs="Arial"/>
          <w:spacing w:val="-2"/>
          <w:sz w:val="24"/>
          <w:szCs w:val="24"/>
        </w:rPr>
      </w:pPr>
      <w:r w:rsidRPr="00793FB5">
        <w:rPr>
          <w:rFonts w:ascii="Arial" w:hAnsi="Arial" w:cs="Arial"/>
          <w:spacing w:val="-2"/>
          <w:sz w:val="24"/>
          <w:szCs w:val="24"/>
        </w:rPr>
        <w:t>Hipótesis: Sobrecarga vertical</w:t>
      </w:r>
    </w:p>
    <w:p w14:paraId="6783854C" w14:textId="77777777" w:rsidR="00E3124C" w:rsidRPr="009D5DBF" w:rsidRDefault="00E3124C" w:rsidP="00E3124C">
      <w:pPr>
        <w:spacing w:after="0" w:line="240" w:lineRule="atLeast"/>
        <w:jc w:val="both"/>
        <w:rPr>
          <w:rFonts w:ascii="Arial" w:hAnsi="Arial" w:cs="Arial"/>
          <w:spacing w:val="-2"/>
          <w:sz w:val="24"/>
          <w:szCs w:val="24"/>
        </w:rPr>
      </w:pPr>
      <w:r w:rsidRPr="00793FB5">
        <w:rPr>
          <w:rFonts w:ascii="Arial" w:hAnsi="Arial" w:cs="Arial"/>
          <w:spacing w:val="-2"/>
          <w:sz w:val="24"/>
          <w:szCs w:val="24"/>
        </w:rPr>
        <w:t xml:space="preserve">Hipótesis: Rotura </w:t>
      </w:r>
      <w:r w:rsidRPr="009D5DBF">
        <w:rPr>
          <w:rFonts w:ascii="Arial" w:hAnsi="Arial" w:cs="Arial"/>
          <w:spacing w:val="-2"/>
          <w:sz w:val="24"/>
          <w:szCs w:val="24"/>
        </w:rPr>
        <w:t>de cable de guardia</w:t>
      </w:r>
    </w:p>
    <w:p w14:paraId="3B9D938B" w14:textId="77777777" w:rsidR="00E3124C" w:rsidRPr="009D5DBF" w:rsidRDefault="00E3124C" w:rsidP="00E3124C">
      <w:pPr>
        <w:spacing w:after="0" w:line="240" w:lineRule="atLeast"/>
        <w:jc w:val="both"/>
        <w:rPr>
          <w:rFonts w:ascii="Arial" w:hAnsi="Arial" w:cs="Arial"/>
          <w:spacing w:val="-2"/>
          <w:sz w:val="24"/>
          <w:szCs w:val="24"/>
        </w:rPr>
      </w:pPr>
      <w:r w:rsidRPr="009D5DBF">
        <w:rPr>
          <w:rFonts w:ascii="Arial" w:hAnsi="Arial" w:cs="Arial"/>
          <w:spacing w:val="-2"/>
          <w:sz w:val="24"/>
          <w:szCs w:val="24"/>
        </w:rPr>
        <w:t>Hipótesis: Desequilibrio longitudinal</w:t>
      </w:r>
    </w:p>
    <w:p w14:paraId="27321AA8" w14:textId="77777777" w:rsidR="00E3124C" w:rsidRPr="009D5DBF" w:rsidRDefault="00E3124C" w:rsidP="00E3124C">
      <w:pPr>
        <w:spacing w:after="0" w:line="240" w:lineRule="atLeast"/>
        <w:jc w:val="both"/>
        <w:rPr>
          <w:rFonts w:ascii="Arial" w:hAnsi="Arial" w:cs="Arial"/>
          <w:spacing w:val="-2"/>
          <w:sz w:val="24"/>
          <w:szCs w:val="24"/>
        </w:rPr>
      </w:pPr>
    </w:p>
    <w:p w14:paraId="48356CBB" w14:textId="77777777" w:rsidR="00E3124C" w:rsidRPr="00793FB5" w:rsidRDefault="00E3124C" w:rsidP="00915233">
      <w:pPr>
        <w:spacing w:after="0" w:line="240" w:lineRule="atLeast"/>
        <w:jc w:val="both"/>
        <w:rPr>
          <w:rFonts w:ascii="Arial" w:hAnsi="Arial" w:cs="Arial"/>
          <w:spacing w:val="-2"/>
          <w:sz w:val="24"/>
          <w:szCs w:val="24"/>
        </w:rPr>
      </w:pPr>
      <w:r w:rsidRPr="009D5DBF">
        <w:rPr>
          <w:rFonts w:ascii="Arial" w:hAnsi="Arial" w:cs="Arial"/>
          <w:spacing w:val="-2"/>
          <w:sz w:val="24"/>
          <w:szCs w:val="24"/>
        </w:rPr>
        <w:t xml:space="preserve">Los resultados se </w:t>
      </w:r>
      <w:r w:rsidRPr="00D26D52">
        <w:rPr>
          <w:rFonts w:ascii="Arial" w:hAnsi="Arial" w:cs="Arial"/>
          <w:spacing w:val="-2"/>
          <w:sz w:val="24"/>
          <w:szCs w:val="24"/>
        </w:rPr>
        <w:t xml:space="preserve">indican en </w:t>
      </w:r>
      <w:r w:rsidRPr="00D42E94">
        <w:rPr>
          <w:rFonts w:ascii="Arial" w:hAnsi="Arial" w:cs="Arial"/>
          <w:spacing w:val="-2"/>
          <w:sz w:val="24"/>
          <w:szCs w:val="24"/>
        </w:rPr>
        <w:t xml:space="preserve">el Anexo Nro. </w:t>
      </w:r>
      <w:r w:rsidR="00D42E94" w:rsidRPr="00D42E94">
        <w:rPr>
          <w:rFonts w:ascii="Arial" w:hAnsi="Arial" w:cs="Arial"/>
          <w:spacing w:val="-2"/>
          <w:sz w:val="24"/>
          <w:szCs w:val="24"/>
        </w:rPr>
        <w:t>8</w:t>
      </w:r>
      <w:r w:rsidRPr="00D42E94">
        <w:rPr>
          <w:rFonts w:ascii="Arial" w:hAnsi="Arial" w:cs="Arial"/>
          <w:spacing w:val="-2"/>
          <w:sz w:val="24"/>
          <w:szCs w:val="24"/>
        </w:rPr>
        <w:t>.</w:t>
      </w:r>
      <w:r w:rsidRPr="00D26D52">
        <w:rPr>
          <w:rFonts w:ascii="Arial" w:hAnsi="Arial" w:cs="Arial"/>
          <w:spacing w:val="-2"/>
          <w:sz w:val="24"/>
          <w:szCs w:val="24"/>
        </w:rPr>
        <w:t xml:space="preserve"> Estas cargas deben ser consideradas por el fabricante de las estructuras metálicas.</w:t>
      </w:r>
    </w:p>
    <w:p w14:paraId="449929A2" w14:textId="77777777" w:rsidR="00E3124C" w:rsidRDefault="00E3124C" w:rsidP="00E3124C">
      <w:pPr>
        <w:rPr>
          <w:rFonts w:ascii="Arial" w:eastAsia="MS Mincho" w:hAnsi="Arial" w:cs="Arial"/>
          <w:b/>
          <w:bCs/>
          <w:spacing w:val="-2"/>
          <w:sz w:val="24"/>
          <w:szCs w:val="24"/>
          <w:lang w:val="es-ES_tradnl" w:eastAsia="es-ES"/>
        </w:rPr>
      </w:pPr>
      <w:bookmarkStart w:id="1577" w:name="_Toc332117921"/>
      <w:bookmarkStart w:id="1578" w:name="_Toc332118633"/>
      <w:bookmarkStart w:id="1579" w:name="_Toc332118800"/>
      <w:bookmarkStart w:id="1580" w:name="_Toc332119058"/>
      <w:bookmarkStart w:id="1581" w:name="_Toc332119942"/>
      <w:bookmarkStart w:id="1582" w:name="_Toc332120222"/>
      <w:bookmarkStart w:id="1583" w:name="_Toc332120384"/>
      <w:bookmarkStart w:id="1584" w:name="_Toc332120587"/>
      <w:bookmarkStart w:id="1585" w:name="_Toc332121030"/>
      <w:bookmarkStart w:id="1586" w:name="_Toc332121261"/>
      <w:bookmarkStart w:id="1587" w:name="_Toc332121375"/>
      <w:bookmarkStart w:id="1588" w:name="_Toc332121611"/>
      <w:bookmarkStart w:id="1589" w:name="_Toc332121725"/>
      <w:bookmarkStart w:id="1590" w:name="_Toc332271503"/>
      <w:bookmarkStart w:id="1591" w:name="_Toc332306841"/>
      <w:bookmarkStart w:id="1592" w:name="_Toc332488931"/>
      <w:bookmarkStart w:id="1593" w:name="_Toc396314474"/>
      <w:bookmarkStart w:id="1594" w:name="_Toc408177362"/>
      <w:r>
        <w:br w:type="page"/>
      </w:r>
    </w:p>
    <w:p w14:paraId="42DF14AD" w14:textId="0C945431" w:rsidR="00E3124C" w:rsidRPr="00793FB5" w:rsidRDefault="00E3124C" w:rsidP="005E79C9">
      <w:pPr>
        <w:pStyle w:val="Ttulo1"/>
        <w:numPr>
          <w:ilvl w:val="0"/>
          <w:numId w:val="13"/>
        </w:numPr>
        <w:spacing w:line="240" w:lineRule="atLeast"/>
        <w:ind w:left="709" w:hanging="709"/>
      </w:pPr>
      <w:bookmarkStart w:id="1595" w:name="_Toc417902463"/>
      <w:r w:rsidRPr="00793FB5">
        <w:lastRenderedPageBreak/>
        <w:t>CÁLCULO PUESTA A TIERRA</w:t>
      </w:r>
      <w:r w:rsidR="0019639C">
        <w:t xml:space="preserve">, PARAMETROS ELECTRICOS, CAIDAS DE VOLTAJE Y </w:t>
      </w:r>
      <w:proofErr w:type="gramStart"/>
      <w:r w:rsidR="0019639C">
        <w:t>PERDIDAS</w:t>
      </w:r>
      <w:proofErr w:type="gramEnd"/>
      <w:r w:rsidRPr="00793FB5">
        <w:t>.</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03290F1D" w14:textId="77777777" w:rsidR="00E3124C" w:rsidRDefault="00E3124C" w:rsidP="00E3124C">
      <w:pPr>
        <w:tabs>
          <w:tab w:val="left" w:pos="-720"/>
        </w:tabs>
        <w:suppressAutoHyphens/>
        <w:spacing w:after="0" w:line="240" w:lineRule="atLeast"/>
        <w:jc w:val="both"/>
        <w:rPr>
          <w:rFonts w:ascii="Arial" w:hAnsi="Arial" w:cs="Arial"/>
          <w:b/>
          <w:bCs/>
          <w:spacing w:val="-3"/>
          <w:sz w:val="24"/>
          <w:szCs w:val="24"/>
        </w:rPr>
      </w:pPr>
    </w:p>
    <w:p w14:paraId="59356BFA" w14:textId="77777777" w:rsidR="00E3124C" w:rsidRPr="00793FB5" w:rsidRDefault="00E3124C" w:rsidP="00E3124C">
      <w:pPr>
        <w:tabs>
          <w:tab w:val="left" w:pos="-720"/>
        </w:tabs>
        <w:suppressAutoHyphens/>
        <w:spacing w:after="0" w:line="240" w:lineRule="atLeast"/>
        <w:jc w:val="both"/>
        <w:rPr>
          <w:rFonts w:ascii="Arial" w:hAnsi="Arial" w:cs="Arial"/>
          <w:b/>
          <w:bCs/>
          <w:spacing w:val="-3"/>
          <w:sz w:val="24"/>
          <w:szCs w:val="24"/>
        </w:rPr>
      </w:pPr>
    </w:p>
    <w:p w14:paraId="717C489C" w14:textId="77777777" w:rsidR="00E3124C" w:rsidRPr="00793FB5" w:rsidRDefault="00E3124C" w:rsidP="005E79C9">
      <w:pPr>
        <w:pStyle w:val="Ttulo2"/>
        <w:numPr>
          <w:ilvl w:val="1"/>
          <w:numId w:val="13"/>
        </w:numPr>
        <w:spacing w:before="0" w:after="0" w:line="240" w:lineRule="atLeast"/>
        <w:ind w:left="0" w:firstLine="0"/>
        <w:rPr>
          <w:szCs w:val="24"/>
        </w:rPr>
      </w:pPr>
      <w:bookmarkStart w:id="1596" w:name="_Toc332117922"/>
      <w:bookmarkStart w:id="1597" w:name="_Toc332118634"/>
      <w:bookmarkStart w:id="1598" w:name="_Toc332118801"/>
      <w:bookmarkStart w:id="1599" w:name="_Toc332119059"/>
      <w:bookmarkStart w:id="1600" w:name="_Toc332119943"/>
      <w:bookmarkStart w:id="1601" w:name="_Toc332120223"/>
      <w:bookmarkStart w:id="1602" w:name="_Toc332120385"/>
      <w:bookmarkStart w:id="1603" w:name="_Toc332120588"/>
      <w:bookmarkStart w:id="1604" w:name="_Toc332121031"/>
      <w:bookmarkStart w:id="1605" w:name="_Toc332121262"/>
      <w:bookmarkStart w:id="1606" w:name="_Toc332121376"/>
      <w:bookmarkStart w:id="1607" w:name="_Toc332121612"/>
      <w:bookmarkStart w:id="1608" w:name="_Toc332121726"/>
      <w:bookmarkStart w:id="1609" w:name="_Toc332271504"/>
      <w:bookmarkStart w:id="1610" w:name="_Toc332306842"/>
      <w:bookmarkStart w:id="1611" w:name="_Toc332488932"/>
      <w:bookmarkStart w:id="1612" w:name="_Toc396314475"/>
      <w:bookmarkStart w:id="1613" w:name="_Toc408177363"/>
      <w:bookmarkStart w:id="1614" w:name="_Toc417902464"/>
      <w:r w:rsidRPr="00793FB5">
        <w:rPr>
          <w:szCs w:val="24"/>
        </w:rPr>
        <w:t>RESISTIVIDAD DEL SUELO.-</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r w:rsidRPr="00793FB5">
        <w:rPr>
          <w:szCs w:val="24"/>
        </w:rPr>
        <w:t xml:space="preserve"> </w:t>
      </w:r>
    </w:p>
    <w:p w14:paraId="47FA8401"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70A6F39A"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Las propiedades eléctricas del suelo son en sí mismas de interés e importancia, tal es el caso de la resistividad, factor determi</w:t>
      </w:r>
      <w:r w:rsidRPr="00793FB5">
        <w:rPr>
          <w:rFonts w:ascii="Arial" w:hAnsi="Arial" w:cs="Arial"/>
          <w:spacing w:val="-3"/>
          <w:sz w:val="24"/>
          <w:szCs w:val="24"/>
        </w:rPr>
        <w:softHyphen/>
        <w:t>nante en la resistencia de cualquier electrodo a tierra. Es también de interés el estudio de la resistividad en sí mismo y en la forma en que esta varía, con el propósito de obtener la información necesaria de la naturaleza del subsuelo.</w:t>
      </w:r>
    </w:p>
    <w:p w14:paraId="4FDC4199"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4FCD5EBA"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 xml:space="preserve">Los principales factores que determinan la resistividad del suelo son:  </w:t>
      </w:r>
    </w:p>
    <w:p w14:paraId="14B7DEBD"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6CE8B1FA" w14:textId="77777777" w:rsidR="00E3124C" w:rsidRPr="00793FB5" w:rsidRDefault="00E3124C" w:rsidP="00E3124C">
      <w:pPr>
        <w:widowControl w:val="0"/>
        <w:numPr>
          <w:ilvl w:val="0"/>
          <w:numId w:val="6"/>
        </w:numPr>
        <w:tabs>
          <w:tab w:val="left" w:pos="-720"/>
        </w:tabs>
        <w:suppressAutoHyphens/>
        <w:autoSpaceDE w:val="0"/>
        <w:autoSpaceDN w:val="0"/>
        <w:adjustRightInd w:val="0"/>
        <w:spacing w:after="0" w:line="240" w:lineRule="atLeast"/>
        <w:jc w:val="both"/>
        <w:rPr>
          <w:rFonts w:ascii="Arial" w:hAnsi="Arial" w:cs="Arial"/>
          <w:spacing w:val="-3"/>
          <w:sz w:val="24"/>
          <w:szCs w:val="24"/>
        </w:rPr>
      </w:pPr>
      <w:r w:rsidRPr="00793FB5">
        <w:rPr>
          <w:rFonts w:ascii="Arial" w:hAnsi="Arial" w:cs="Arial"/>
          <w:spacing w:val="-3"/>
          <w:sz w:val="24"/>
          <w:szCs w:val="24"/>
        </w:rPr>
        <w:t>Tipo de suelo.</w:t>
      </w:r>
    </w:p>
    <w:p w14:paraId="3600C24D" w14:textId="77777777" w:rsidR="00E3124C" w:rsidRPr="00793FB5" w:rsidRDefault="00E3124C" w:rsidP="00E3124C">
      <w:pPr>
        <w:widowControl w:val="0"/>
        <w:numPr>
          <w:ilvl w:val="0"/>
          <w:numId w:val="6"/>
        </w:numPr>
        <w:tabs>
          <w:tab w:val="left" w:pos="-720"/>
        </w:tabs>
        <w:suppressAutoHyphens/>
        <w:autoSpaceDE w:val="0"/>
        <w:autoSpaceDN w:val="0"/>
        <w:adjustRightInd w:val="0"/>
        <w:spacing w:after="0" w:line="240" w:lineRule="atLeast"/>
        <w:jc w:val="both"/>
        <w:rPr>
          <w:rFonts w:ascii="Arial" w:hAnsi="Arial" w:cs="Arial"/>
          <w:spacing w:val="-3"/>
          <w:sz w:val="24"/>
          <w:szCs w:val="24"/>
        </w:rPr>
      </w:pPr>
      <w:r w:rsidRPr="00793FB5">
        <w:rPr>
          <w:rFonts w:ascii="Arial" w:hAnsi="Arial" w:cs="Arial"/>
          <w:spacing w:val="-3"/>
          <w:sz w:val="24"/>
          <w:szCs w:val="24"/>
        </w:rPr>
        <w:t>Composición química de las sales disueltas.</w:t>
      </w:r>
    </w:p>
    <w:p w14:paraId="562ACED3" w14:textId="77777777" w:rsidR="00E3124C" w:rsidRPr="00793FB5" w:rsidRDefault="00E3124C" w:rsidP="00E3124C">
      <w:pPr>
        <w:widowControl w:val="0"/>
        <w:numPr>
          <w:ilvl w:val="0"/>
          <w:numId w:val="6"/>
        </w:numPr>
        <w:tabs>
          <w:tab w:val="left" w:pos="-720"/>
        </w:tabs>
        <w:suppressAutoHyphens/>
        <w:autoSpaceDE w:val="0"/>
        <w:autoSpaceDN w:val="0"/>
        <w:adjustRightInd w:val="0"/>
        <w:spacing w:after="0" w:line="240" w:lineRule="atLeast"/>
        <w:jc w:val="both"/>
        <w:rPr>
          <w:rFonts w:ascii="Arial" w:hAnsi="Arial" w:cs="Arial"/>
          <w:spacing w:val="-3"/>
          <w:sz w:val="24"/>
          <w:szCs w:val="24"/>
        </w:rPr>
      </w:pPr>
      <w:r w:rsidRPr="00793FB5">
        <w:rPr>
          <w:rFonts w:ascii="Arial" w:hAnsi="Arial" w:cs="Arial"/>
          <w:spacing w:val="-3"/>
          <w:sz w:val="24"/>
          <w:szCs w:val="24"/>
        </w:rPr>
        <w:t>Contenido de humedad.</w:t>
      </w:r>
    </w:p>
    <w:p w14:paraId="434D601A" w14:textId="77777777" w:rsidR="00E3124C" w:rsidRPr="00793FB5" w:rsidRDefault="00E3124C" w:rsidP="00E3124C">
      <w:pPr>
        <w:widowControl w:val="0"/>
        <w:numPr>
          <w:ilvl w:val="0"/>
          <w:numId w:val="6"/>
        </w:numPr>
        <w:tabs>
          <w:tab w:val="left" w:pos="-720"/>
        </w:tabs>
        <w:suppressAutoHyphens/>
        <w:autoSpaceDE w:val="0"/>
        <w:autoSpaceDN w:val="0"/>
        <w:adjustRightInd w:val="0"/>
        <w:spacing w:after="0" w:line="240" w:lineRule="atLeast"/>
        <w:jc w:val="both"/>
        <w:rPr>
          <w:rFonts w:ascii="Arial" w:hAnsi="Arial" w:cs="Arial"/>
          <w:spacing w:val="-3"/>
          <w:sz w:val="24"/>
          <w:szCs w:val="24"/>
        </w:rPr>
      </w:pPr>
      <w:r w:rsidRPr="00793FB5">
        <w:rPr>
          <w:rFonts w:ascii="Arial" w:hAnsi="Arial" w:cs="Arial"/>
          <w:spacing w:val="-3"/>
          <w:sz w:val="24"/>
          <w:szCs w:val="24"/>
        </w:rPr>
        <w:t>Efecto de la temperatura.</w:t>
      </w:r>
    </w:p>
    <w:p w14:paraId="0A6C8B0F" w14:textId="77777777" w:rsidR="00E3124C" w:rsidRPr="00793FB5" w:rsidRDefault="00E3124C" w:rsidP="00E3124C">
      <w:pPr>
        <w:widowControl w:val="0"/>
        <w:numPr>
          <w:ilvl w:val="0"/>
          <w:numId w:val="6"/>
        </w:numPr>
        <w:tabs>
          <w:tab w:val="left" w:pos="-720"/>
        </w:tabs>
        <w:suppressAutoHyphens/>
        <w:autoSpaceDE w:val="0"/>
        <w:autoSpaceDN w:val="0"/>
        <w:adjustRightInd w:val="0"/>
        <w:spacing w:after="0" w:line="240" w:lineRule="atLeast"/>
        <w:jc w:val="both"/>
        <w:rPr>
          <w:rFonts w:ascii="Arial" w:hAnsi="Arial" w:cs="Arial"/>
          <w:spacing w:val="-3"/>
          <w:sz w:val="24"/>
          <w:szCs w:val="24"/>
        </w:rPr>
      </w:pPr>
      <w:r w:rsidRPr="00793FB5">
        <w:rPr>
          <w:rFonts w:ascii="Arial" w:hAnsi="Arial" w:cs="Arial"/>
          <w:spacing w:val="-3"/>
          <w:sz w:val="24"/>
          <w:szCs w:val="24"/>
        </w:rPr>
        <w:t>Tamaño y distribución del grano del material.</w:t>
      </w:r>
    </w:p>
    <w:p w14:paraId="011F681D" w14:textId="77777777" w:rsidR="00E3124C" w:rsidRPr="00793FB5" w:rsidRDefault="00E3124C" w:rsidP="00E3124C">
      <w:pPr>
        <w:widowControl w:val="0"/>
        <w:numPr>
          <w:ilvl w:val="0"/>
          <w:numId w:val="6"/>
        </w:numPr>
        <w:tabs>
          <w:tab w:val="left" w:pos="-720"/>
        </w:tabs>
        <w:suppressAutoHyphens/>
        <w:autoSpaceDE w:val="0"/>
        <w:autoSpaceDN w:val="0"/>
        <w:adjustRightInd w:val="0"/>
        <w:spacing w:after="0" w:line="240" w:lineRule="atLeast"/>
        <w:jc w:val="both"/>
        <w:rPr>
          <w:rFonts w:ascii="Arial" w:hAnsi="Arial" w:cs="Arial"/>
          <w:spacing w:val="-3"/>
          <w:sz w:val="24"/>
          <w:szCs w:val="24"/>
        </w:rPr>
      </w:pPr>
      <w:r w:rsidRPr="00793FB5">
        <w:rPr>
          <w:rFonts w:ascii="Arial" w:hAnsi="Arial" w:cs="Arial"/>
          <w:spacing w:val="-3"/>
          <w:sz w:val="24"/>
          <w:szCs w:val="24"/>
        </w:rPr>
        <w:t>Compactación y Presión.</w:t>
      </w:r>
    </w:p>
    <w:p w14:paraId="2CE9D3B6"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216BC948" w14:textId="77777777" w:rsidR="00E3124C" w:rsidRPr="00D26D52"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 xml:space="preserve">Para el diseño de la </w:t>
      </w:r>
      <w:r w:rsidRPr="009D5DBF">
        <w:rPr>
          <w:rFonts w:ascii="Arial" w:hAnsi="Arial" w:cs="Arial"/>
          <w:spacing w:val="-3"/>
          <w:sz w:val="24"/>
          <w:szCs w:val="24"/>
        </w:rPr>
        <w:t xml:space="preserve">puesta a tierra, se efectuaron mediciones de la resistividad a lo largo del eje de la línea, </w:t>
      </w:r>
      <w:r w:rsidRPr="00D26D52">
        <w:rPr>
          <w:rFonts w:ascii="Arial" w:hAnsi="Arial" w:cs="Arial"/>
          <w:spacing w:val="-3"/>
          <w:sz w:val="24"/>
          <w:szCs w:val="24"/>
        </w:rPr>
        <w:t xml:space="preserve">obteniéndose de esta forma una gráfica de la resistividad del terreno en función de la distancia. Los valores de las mediciones realizadas se indican en </w:t>
      </w:r>
      <w:r w:rsidRPr="00D42E94">
        <w:rPr>
          <w:rFonts w:ascii="Arial" w:hAnsi="Arial" w:cs="Arial"/>
          <w:spacing w:val="-3"/>
          <w:sz w:val="24"/>
          <w:szCs w:val="24"/>
        </w:rPr>
        <w:t xml:space="preserve">el Anexo Nro. </w:t>
      </w:r>
      <w:r w:rsidR="00D42E94" w:rsidRPr="00D42E94">
        <w:rPr>
          <w:rFonts w:ascii="Arial" w:hAnsi="Arial" w:cs="Arial"/>
          <w:spacing w:val="-3"/>
          <w:sz w:val="24"/>
          <w:szCs w:val="24"/>
        </w:rPr>
        <w:t>10</w:t>
      </w:r>
      <w:r w:rsidRPr="00D42E94">
        <w:rPr>
          <w:rFonts w:ascii="Arial" w:hAnsi="Arial" w:cs="Arial"/>
          <w:spacing w:val="-3"/>
          <w:sz w:val="24"/>
          <w:szCs w:val="24"/>
        </w:rPr>
        <w:t xml:space="preserve"> y la curva del perfil de resistividad en el Anexo Nro. 1</w:t>
      </w:r>
      <w:r w:rsidR="00D42E94" w:rsidRPr="00D42E94">
        <w:rPr>
          <w:rFonts w:ascii="Arial" w:hAnsi="Arial" w:cs="Arial"/>
          <w:spacing w:val="-3"/>
          <w:sz w:val="24"/>
          <w:szCs w:val="24"/>
        </w:rPr>
        <w:t>1</w:t>
      </w:r>
      <w:r w:rsidRPr="00D42E94">
        <w:rPr>
          <w:rFonts w:ascii="Arial" w:hAnsi="Arial" w:cs="Arial"/>
          <w:spacing w:val="-3"/>
          <w:sz w:val="24"/>
          <w:szCs w:val="24"/>
        </w:rPr>
        <w:t>.</w:t>
      </w:r>
    </w:p>
    <w:p w14:paraId="3F159E2B" w14:textId="77777777" w:rsidR="00E3124C" w:rsidRPr="00D26D52" w:rsidRDefault="00E3124C" w:rsidP="00E3124C">
      <w:pPr>
        <w:tabs>
          <w:tab w:val="left" w:pos="-720"/>
        </w:tabs>
        <w:suppressAutoHyphens/>
        <w:spacing w:after="0" w:line="240" w:lineRule="atLeast"/>
        <w:jc w:val="both"/>
        <w:rPr>
          <w:rFonts w:ascii="Arial" w:hAnsi="Arial" w:cs="Arial"/>
          <w:spacing w:val="-3"/>
          <w:sz w:val="24"/>
          <w:szCs w:val="24"/>
        </w:rPr>
      </w:pPr>
    </w:p>
    <w:p w14:paraId="3B61B2FF" w14:textId="77777777" w:rsidR="00E3124C" w:rsidRPr="00D26D52" w:rsidRDefault="00E3124C" w:rsidP="005E79C9">
      <w:pPr>
        <w:pStyle w:val="Ttulo2"/>
        <w:numPr>
          <w:ilvl w:val="1"/>
          <w:numId w:val="13"/>
        </w:numPr>
        <w:spacing w:before="0" w:after="0" w:line="240" w:lineRule="atLeast"/>
        <w:ind w:left="0" w:firstLine="0"/>
        <w:rPr>
          <w:szCs w:val="24"/>
        </w:rPr>
      </w:pPr>
      <w:bookmarkStart w:id="1615" w:name="_Toc332117923"/>
      <w:bookmarkStart w:id="1616" w:name="_Toc332118635"/>
      <w:bookmarkStart w:id="1617" w:name="_Toc332118802"/>
      <w:bookmarkStart w:id="1618" w:name="_Toc332119060"/>
      <w:bookmarkStart w:id="1619" w:name="_Toc332119944"/>
      <w:bookmarkStart w:id="1620" w:name="_Toc332120224"/>
      <w:bookmarkStart w:id="1621" w:name="_Toc332120386"/>
      <w:bookmarkStart w:id="1622" w:name="_Toc332120589"/>
      <w:bookmarkStart w:id="1623" w:name="_Toc332120925"/>
      <w:bookmarkStart w:id="1624" w:name="_Toc332121032"/>
      <w:bookmarkStart w:id="1625" w:name="_Toc332121144"/>
      <w:bookmarkStart w:id="1626" w:name="_Toc332121263"/>
      <w:bookmarkStart w:id="1627" w:name="_Toc332121377"/>
      <w:bookmarkStart w:id="1628" w:name="_Toc332121498"/>
      <w:bookmarkStart w:id="1629" w:name="_Toc332121613"/>
      <w:bookmarkStart w:id="1630" w:name="_Toc332121727"/>
      <w:bookmarkStart w:id="1631" w:name="_Toc332117924"/>
      <w:bookmarkStart w:id="1632" w:name="_Toc332118636"/>
      <w:bookmarkStart w:id="1633" w:name="_Toc332118803"/>
      <w:bookmarkStart w:id="1634" w:name="_Toc332119061"/>
      <w:bookmarkStart w:id="1635" w:name="_Toc332119945"/>
      <w:bookmarkStart w:id="1636" w:name="_Toc332120225"/>
      <w:bookmarkStart w:id="1637" w:name="_Toc332120387"/>
      <w:bookmarkStart w:id="1638" w:name="_Toc332120590"/>
      <w:bookmarkStart w:id="1639" w:name="_Toc332121033"/>
      <w:bookmarkStart w:id="1640" w:name="_Toc332121264"/>
      <w:bookmarkStart w:id="1641" w:name="_Toc332121378"/>
      <w:bookmarkStart w:id="1642" w:name="_Toc332121614"/>
      <w:bookmarkStart w:id="1643" w:name="_Toc332121728"/>
      <w:bookmarkStart w:id="1644" w:name="_Toc332271505"/>
      <w:bookmarkStart w:id="1645" w:name="_Toc332306843"/>
      <w:bookmarkStart w:id="1646" w:name="_Toc332488933"/>
      <w:bookmarkStart w:id="1647" w:name="_Toc396314476"/>
      <w:bookmarkStart w:id="1648" w:name="_Toc408177364"/>
      <w:bookmarkStart w:id="1649" w:name="_Toc417902465"/>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r w:rsidRPr="00D26D52">
        <w:rPr>
          <w:szCs w:val="24"/>
        </w:rPr>
        <w:t>RESISTENCIA DE PUESTA A TIERRA.-</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r w:rsidRPr="00D26D52">
        <w:rPr>
          <w:szCs w:val="24"/>
        </w:rPr>
        <w:t xml:space="preserve">  </w:t>
      </w:r>
    </w:p>
    <w:p w14:paraId="2E1CBADA" w14:textId="77777777" w:rsidR="00E3124C" w:rsidRPr="00D26D52" w:rsidRDefault="00E3124C" w:rsidP="00E3124C">
      <w:pPr>
        <w:tabs>
          <w:tab w:val="left" w:pos="-720"/>
        </w:tabs>
        <w:suppressAutoHyphens/>
        <w:spacing w:after="0" w:line="240" w:lineRule="atLeast"/>
        <w:jc w:val="both"/>
        <w:rPr>
          <w:rFonts w:ascii="Arial" w:hAnsi="Arial" w:cs="Arial"/>
          <w:spacing w:val="-3"/>
          <w:sz w:val="24"/>
          <w:szCs w:val="24"/>
        </w:rPr>
      </w:pPr>
    </w:p>
    <w:p w14:paraId="1F390B59"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D26D52">
        <w:rPr>
          <w:rFonts w:ascii="Arial" w:hAnsi="Arial" w:cs="Arial"/>
          <w:spacing w:val="-3"/>
          <w:sz w:val="24"/>
          <w:szCs w:val="24"/>
        </w:rPr>
        <w:t>La estructura física de los electrodos de una toma a tierra puede presentar diferentes configuraciones, según sea el caso. Puede</w:t>
      </w:r>
      <w:r w:rsidRPr="009D5DBF">
        <w:rPr>
          <w:rFonts w:ascii="Arial" w:hAnsi="Arial" w:cs="Arial"/>
          <w:spacing w:val="-3"/>
          <w:sz w:val="24"/>
          <w:szCs w:val="24"/>
        </w:rPr>
        <w:t xml:space="preserve"> constar de una placa enterrada o una varilla hincada en el terreno, o de un conjunto de varillas enterradas e hincadas en el terreno. Los conductores de conexión a tierra serán de </w:t>
      </w:r>
      <w:r>
        <w:rPr>
          <w:rFonts w:ascii="Arial" w:hAnsi="Arial" w:cs="Arial"/>
          <w:spacing w:val="-3"/>
          <w:sz w:val="24"/>
          <w:szCs w:val="24"/>
        </w:rPr>
        <w:t>cobre desnudo, semiduro, calibre No. 2 AWG</w:t>
      </w:r>
      <w:r w:rsidRPr="00793FB5">
        <w:rPr>
          <w:rFonts w:ascii="Arial" w:hAnsi="Arial" w:cs="Arial"/>
          <w:spacing w:val="-3"/>
          <w:sz w:val="24"/>
          <w:szCs w:val="24"/>
        </w:rPr>
        <w:t>.</w:t>
      </w:r>
    </w:p>
    <w:p w14:paraId="6A751A1D"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2977C100"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 xml:space="preserve">De </w:t>
      </w:r>
      <w:r w:rsidRPr="009D5DBF">
        <w:rPr>
          <w:rFonts w:ascii="Arial" w:hAnsi="Arial" w:cs="Arial"/>
          <w:spacing w:val="-3"/>
          <w:sz w:val="24"/>
          <w:szCs w:val="24"/>
        </w:rPr>
        <w:t>acuerdo a las normas del ex INECEL, se debe limitar la resistencia de puesta a tierra a 20 Ω como máximo</w:t>
      </w:r>
      <w:r w:rsidRPr="009D5DBF">
        <w:rPr>
          <w:rStyle w:val="Refdenotaalpie"/>
          <w:rFonts w:ascii="Arial" w:hAnsi="Arial" w:cs="Arial"/>
          <w:spacing w:val="-3"/>
          <w:sz w:val="24"/>
          <w:szCs w:val="24"/>
        </w:rPr>
        <w:footnoteReference w:id="4"/>
      </w:r>
      <w:r w:rsidRPr="009D5DBF">
        <w:rPr>
          <w:rFonts w:ascii="Arial" w:hAnsi="Arial" w:cs="Arial"/>
          <w:spacing w:val="-3"/>
          <w:sz w:val="24"/>
          <w:szCs w:val="24"/>
        </w:rPr>
        <w:t>. Para lograr tal objetivo, y debido a los diferentes valores de la resistividad del terreno, se utilizará las diferentes disposiciones de toma a tierra, para conseguir</w:t>
      </w:r>
      <w:r w:rsidRPr="00793FB5">
        <w:rPr>
          <w:rFonts w:ascii="Arial" w:hAnsi="Arial" w:cs="Arial"/>
          <w:spacing w:val="-3"/>
          <w:sz w:val="24"/>
          <w:szCs w:val="24"/>
        </w:rPr>
        <w:t xml:space="preserve"> dicha resistencia exigida por la norma.</w:t>
      </w:r>
    </w:p>
    <w:p w14:paraId="7233D724" w14:textId="77777777" w:rsidR="00E3124C" w:rsidRDefault="00E3124C" w:rsidP="00E3124C">
      <w:pPr>
        <w:tabs>
          <w:tab w:val="left" w:pos="-720"/>
        </w:tabs>
        <w:suppressAutoHyphens/>
        <w:spacing w:after="0" w:line="240" w:lineRule="atLeast"/>
        <w:jc w:val="both"/>
        <w:rPr>
          <w:rFonts w:ascii="Arial" w:hAnsi="Arial" w:cs="Arial"/>
          <w:b/>
          <w:bCs/>
          <w:spacing w:val="-3"/>
          <w:sz w:val="24"/>
          <w:szCs w:val="24"/>
        </w:rPr>
      </w:pPr>
    </w:p>
    <w:p w14:paraId="49D17E7B" w14:textId="77777777" w:rsidR="00E3124C" w:rsidRPr="00793FB5" w:rsidRDefault="00E3124C" w:rsidP="00E3124C">
      <w:pPr>
        <w:tabs>
          <w:tab w:val="left" w:pos="-720"/>
        </w:tabs>
        <w:suppressAutoHyphens/>
        <w:spacing w:after="0" w:line="240" w:lineRule="atLeast"/>
        <w:jc w:val="both"/>
        <w:rPr>
          <w:rFonts w:ascii="Arial" w:hAnsi="Arial" w:cs="Arial"/>
          <w:b/>
          <w:bCs/>
          <w:spacing w:val="-3"/>
          <w:sz w:val="24"/>
          <w:szCs w:val="24"/>
        </w:rPr>
      </w:pPr>
    </w:p>
    <w:p w14:paraId="04EE1F03" w14:textId="77777777" w:rsidR="00E3124C" w:rsidRPr="00793FB5" w:rsidRDefault="00E3124C" w:rsidP="005E79C9">
      <w:pPr>
        <w:pStyle w:val="Ttulo2"/>
        <w:numPr>
          <w:ilvl w:val="1"/>
          <w:numId w:val="13"/>
        </w:numPr>
        <w:spacing w:before="0" w:after="0" w:line="240" w:lineRule="atLeast"/>
        <w:ind w:left="0" w:firstLine="0"/>
        <w:rPr>
          <w:szCs w:val="24"/>
        </w:rPr>
      </w:pPr>
      <w:bookmarkStart w:id="1650" w:name="_Toc332121265"/>
      <w:bookmarkStart w:id="1651" w:name="_Toc332121379"/>
      <w:bookmarkStart w:id="1652" w:name="_Toc332121500"/>
      <w:bookmarkStart w:id="1653" w:name="_Toc332121615"/>
      <w:bookmarkStart w:id="1654" w:name="_Toc332121729"/>
      <w:bookmarkStart w:id="1655" w:name="_Toc332117925"/>
      <w:bookmarkStart w:id="1656" w:name="_Toc332118637"/>
      <w:bookmarkStart w:id="1657" w:name="_Toc332118804"/>
      <w:bookmarkStart w:id="1658" w:name="_Toc332119062"/>
      <w:bookmarkStart w:id="1659" w:name="_Toc332119946"/>
      <w:bookmarkStart w:id="1660" w:name="_Toc332120226"/>
      <w:bookmarkStart w:id="1661" w:name="_Toc332120388"/>
      <w:bookmarkStart w:id="1662" w:name="_Toc332120591"/>
      <w:bookmarkStart w:id="1663" w:name="_Toc332121034"/>
      <w:bookmarkStart w:id="1664" w:name="_Toc332121266"/>
      <w:bookmarkStart w:id="1665" w:name="_Toc332121380"/>
      <w:bookmarkStart w:id="1666" w:name="_Toc332121616"/>
      <w:bookmarkStart w:id="1667" w:name="_Toc332121730"/>
      <w:bookmarkStart w:id="1668" w:name="_Toc332271506"/>
      <w:bookmarkStart w:id="1669" w:name="_Toc332306844"/>
      <w:bookmarkStart w:id="1670" w:name="_Toc332488934"/>
      <w:bookmarkStart w:id="1671" w:name="_Toc396314477"/>
      <w:bookmarkStart w:id="1672" w:name="_Toc408177365"/>
      <w:bookmarkStart w:id="1673" w:name="_Toc417902466"/>
      <w:bookmarkEnd w:id="1650"/>
      <w:bookmarkEnd w:id="1651"/>
      <w:bookmarkEnd w:id="1652"/>
      <w:bookmarkEnd w:id="1653"/>
      <w:bookmarkEnd w:id="1654"/>
      <w:r w:rsidRPr="00793FB5">
        <w:rPr>
          <w:szCs w:val="24"/>
        </w:rPr>
        <w:t>DISPOSICIÓN Y CÁLCULO DE LA PUESTA A TIERRA.-</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3E285FE6"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2DF3E208"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Los tipos más utilizados de puesta a tierra son:</w:t>
      </w:r>
    </w:p>
    <w:p w14:paraId="003320D5"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447F2946" w14:textId="77777777" w:rsidR="00E3124C" w:rsidRPr="00793FB5" w:rsidRDefault="00E3124C" w:rsidP="00E3124C">
      <w:pPr>
        <w:widowControl w:val="0"/>
        <w:numPr>
          <w:ilvl w:val="0"/>
          <w:numId w:val="7"/>
        </w:numPr>
        <w:tabs>
          <w:tab w:val="left" w:pos="-720"/>
        </w:tabs>
        <w:suppressAutoHyphens/>
        <w:autoSpaceDE w:val="0"/>
        <w:autoSpaceDN w:val="0"/>
        <w:adjustRightInd w:val="0"/>
        <w:spacing w:after="0" w:line="240" w:lineRule="atLeast"/>
        <w:jc w:val="both"/>
        <w:rPr>
          <w:rFonts w:ascii="Arial" w:hAnsi="Arial" w:cs="Arial"/>
          <w:spacing w:val="-3"/>
          <w:sz w:val="24"/>
          <w:szCs w:val="24"/>
        </w:rPr>
      </w:pPr>
      <w:r w:rsidRPr="00793FB5">
        <w:rPr>
          <w:rFonts w:ascii="Arial" w:hAnsi="Arial" w:cs="Arial"/>
          <w:spacing w:val="-3"/>
          <w:sz w:val="24"/>
          <w:szCs w:val="24"/>
        </w:rPr>
        <w:t>Varillas verticales.</w:t>
      </w:r>
    </w:p>
    <w:p w14:paraId="5D5F4E7A" w14:textId="77777777" w:rsidR="00E3124C" w:rsidRPr="00793FB5" w:rsidRDefault="00E3124C" w:rsidP="00E3124C">
      <w:pPr>
        <w:widowControl w:val="0"/>
        <w:numPr>
          <w:ilvl w:val="0"/>
          <w:numId w:val="7"/>
        </w:numPr>
        <w:tabs>
          <w:tab w:val="left" w:pos="-720"/>
        </w:tabs>
        <w:suppressAutoHyphens/>
        <w:autoSpaceDE w:val="0"/>
        <w:autoSpaceDN w:val="0"/>
        <w:adjustRightInd w:val="0"/>
        <w:spacing w:after="0" w:line="240" w:lineRule="atLeast"/>
        <w:jc w:val="both"/>
        <w:rPr>
          <w:rFonts w:ascii="Arial" w:hAnsi="Arial" w:cs="Arial"/>
          <w:spacing w:val="-3"/>
          <w:sz w:val="24"/>
          <w:szCs w:val="24"/>
        </w:rPr>
      </w:pPr>
      <w:r w:rsidRPr="00793FB5">
        <w:rPr>
          <w:rFonts w:ascii="Arial" w:hAnsi="Arial" w:cs="Arial"/>
          <w:spacing w:val="-3"/>
          <w:sz w:val="24"/>
          <w:szCs w:val="24"/>
        </w:rPr>
        <w:t>Contrapeso o antena.</w:t>
      </w:r>
    </w:p>
    <w:p w14:paraId="2C5283B3" w14:textId="77777777" w:rsidR="00E3124C" w:rsidRPr="00793FB5" w:rsidRDefault="00E3124C" w:rsidP="00E3124C">
      <w:pPr>
        <w:widowControl w:val="0"/>
        <w:numPr>
          <w:ilvl w:val="0"/>
          <w:numId w:val="7"/>
        </w:numPr>
        <w:tabs>
          <w:tab w:val="left" w:pos="-720"/>
        </w:tabs>
        <w:suppressAutoHyphens/>
        <w:autoSpaceDE w:val="0"/>
        <w:autoSpaceDN w:val="0"/>
        <w:adjustRightInd w:val="0"/>
        <w:spacing w:after="0" w:line="240" w:lineRule="atLeast"/>
        <w:jc w:val="both"/>
        <w:rPr>
          <w:rFonts w:ascii="Arial" w:hAnsi="Arial" w:cs="Arial"/>
          <w:spacing w:val="-3"/>
          <w:sz w:val="24"/>
          <w:szCs w:val="24"/>
        </w:rPr>
      </w:pPr>
      <w:r w:rsidRPr="00793FB5">
        <w:rPr>
          <w:rFonts w:ascii="Arial" w:hAnsi="Arial" w:cs="Arial"/>
          <w:spacing w:val="-3"/>
          <w:sz w:val="24"/>
          <w:szCs w:val="24"/>
        </w:rPr>
        <w:lastRenderedPageBreak/>
        <w:t>Varilla verticales y malla con conductor de cobre.</w:t>
      </w:r>
    </w:p>
    <w:p w14:paraId="74933AA6" w14:textId="77777777" w:rsidR="00E3124C" w:rsidRPr="00793FB5" w:rsidRDefault="00E3124C" w:rsidP="00E3124C">
      <w:pPr>
        <w:widowControl w:val="0"/>
        <w:tabs>
          <w:tab w:val="left" w:pos="-720"/>
        </w:tabs>
        <w:suppressAutoHyphens/>
        <w:spacing w:after="0" w:line="240" w:lineRule="atLeast"/>
        <w:ind w:left="720"/>
        <w:jc w:val="both"/>
        <w:rPr>
          <w:rFonts w:ascii="Arial" w:hAnsi="Arial" w:cs="Arial"/>
          <w:spacing w:val="-3"/>
          <w:sz w:val="24"/>
          <w:szCs w:val="24"/>
        </w:rPr>
      </w:pPr>
    </w:p>
    <w:p w14:paraId="4F3DDD3A" w14:textId="77777777" w:rsidR="00E3124C"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Se seleccionará uno de estos tipos de puesta a tierra, de acuerdo al valor obtenido de resistividad durante las mediciones realizadas.</w:t>
      </w:r>
    </w:p>
    <w:p w14:paraId="135CDBB4"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6C6555DD" w14:textId="77777777" w:rsidR="00E3124C" w:rsidRPr="00793FB5" w:rsidRDefault="00E3124C" w:rsidP="005E79C9">
      <w:pPr>
        <w:pStyle w:val="Ttulo3"/>
        <w:numPr>
          <w:ilvl w:val="2"/>
          <w:numId w:val="13"/>
        </w:numPr>
        <w:spacing w:before="0" w:after="0" w:line="240" w:lineRule="atLeast"/>
        <w:rPr>
          <w:szCs w:val="24"/>
        </w:rPr>
      </w:pPr>
      <w:bookmarkStart w:id="1674" w:name="_Toc332117926"/>
      <w:bookmarkStart w:id="1675" w:name="_Toc332118638"/>
      <w:bookmarkStart w:id="1676" w:name="_Toc332118805"/>
      <w:bookmarkStart w:id="1677" w:name="_Toc332119063"/>
      <w:bookmarkStart w:id="1678" w:name="_Toc332119947"/>
      <w:bookmarkStart w:id="1679" w:name="_Toc332120227"/>
      <w:bookmarkStart w:id="1680" w:name="_Toc332120389"/>
      <w:bookmarkStart w:id="1681" w:name="_Toc332120592"/>
      <w:bookmarkStart w:id="1682" w:name="_Toc332121035"/>
      <w:bookmarkStart w:id="1683" w:name="_Toc332121267"/>
      <w:bookmarkStart w:id="1684" w:name="_Toc332121381"/>
      <w:bookmarkStart w:id="1685" w:name="_Toc332121617"/>
      <w:bookmarkStart w:id="1686" w:name="_Toc332121731"/>
      <w:bookmarkStart w:id="1687" w:name="_Toc332271507"/>
      <w:bookmarkStart w:id="1688" w:name="_Toc332306845"/>
      <w:bookmarkStart w:id="1689" w:name="_Toc332488935"/>
      <w:bookmarkStart w:id="1690" w:name="_Toc396314478"/>
      <w:bookmarkStart w:id="1691" w:name="_Toc408177366"/>
      <w:bookmarkStart w:id="1692" w:name="_Toc417902467"/>
      <w:r w:rsidRPr="00793FB5">
        <w:rPr>
          <w:szCs w:val="24"/>
        </w:rPr>
        <w:t>Varillas verticales.-</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069BF873"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2896FC51"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El valor de la resistencia de puesta a tierra está dada por:</w:t>
      </w:r>
    </w:p>
    <w:p w14:paraId="435A6D2B"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7F1AD7DE" w14:textId="77777777" w:rsidR="00E3124C" w:rsidRPr="00793FB5" w:rsidRDefault="00296064" w:rsidP="00E3124C">
      <w:pPr>
        <w:tabs>
          <w:tab w:val="left" w:pos="-720"/>
        </w:tabs>
        <w:suppressAutoHyphens/>
        <w:spacing w:after="0" w:line="240" w:lineRule="atLeast"/>
        <w:jc w:val="both"/>
        <w:rPr>
          <w:rFonts w:ascii="Arial" w:hAnsi="Arial" w:cs="Arial"/>
          <w:spacing w:val="-3"/>
          <w:sz w:val="24"/>
          <w:szCs w:val="24"/>
        </w:rPr>
      </w:pPr>
      <w:r>
        <w:rPr>
          <w:rFonts w:ascii="Arial" w:hAnsi="Arial" w:cs="Arial"/>
          <w:spacing w:val="-3"/>
          <w:sz w:val="24"/>
          <w:szCs w:val="24"/>
        </w:rPr>
        <w:object w:dxaOrig="0" w:dyaOrig="0" w14:anchorId="472858FD">
          <v:shape id="_x0000_s1271" type="#_x0000_t75" style="position:absolute;left:0;text-align:left;margin-left:0;margin-top:.55pt;width:72.75pt;height:30.75pt;z-index:251671040;mso-position-horizontal:left">
            <v:imagedata r:id="rId120" o:title=""/>
            <w10:wrap type="square"/>
          </v:shape>
          <o:OLEObject Type="Embed" ProgID="Equation.3" ShapeID="_x0000_s1271" DrawAspect="Content" ObjectID="_1717910241" r:id="rId121"/>
        </w:object>
      </w:r>
    </w:p>
    <w:p w14:paraId="43D86A44"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Siendo:</w:t>
      </w:r>
    </w:p>
    <w:p w14:paraId="60718E0A"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7F62FF94"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ab/>
        <w:t>R = Resistencia de puesta a tierra en ohmios (Ω)</w:t>
      </w:r>
    </w:p>
    <w:p w14:paraId="13F3CAD4"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ab/>
      </w:r>
      <w:r w:rsidRPr="00793FB5">
        <w:rPr>
          <w:rFonts w:ascii="Arial" w:hAnsi="Arial" w:cs="Arial"/>
          <w:spacing w:val="-3"/>
          <w:position w:val="-6"/>
          <w:sz w:val="24"/>
          <w:szCs w:val="24"/>
        </w:rPr>
        <w:object w:dxaOrig="240" w:dyaOrig="220" w14:anchorId="71EABFDE">
          <v:shape id="_x0000_i1080" type="#_x0000_t75" style="width:12pt;height:11.25pt" o:ole="">
            <v:imagedata r:id="rId122" o:title=""/>
          </v:shape>
          <o:OLEObject Type="Embed" ProgID="Equation.3" ShapeID="_x0000_i1080" DrawAspect="Content" ObjectID="_1717910197" r:id="rId123"/>
        </w:object>
      </w:r>
      <w:r w:rsidRPr="00793FB5">
        <w:rPr>
          <w:rFonts w:ascii="Arial" w:hAnsi="Arial" w:cs="Arial"/>
          <w:spacing w:val="-3"/>
          <w:sz w:val="24"/>
          <w:szCs w:val="24"/>
        </w:rPr>
        <w:t xml:space="preserve">= Resistividad en </w:t>
      </w:r>
      <w:proofErr w:type="spellStart"/>
      <w:r w:rsidRPr="00793FB5">
        <w:rPr>
          <w:rFonts w:ascii="Arial" w:hAnsi="Arial" w:cs="Arial"/>
          <w:spacing w:val="-3"/>
          <w:sz w:val="24"/>
          <w:szCs w:val="24"/>
        </w:rPr>
        <w:t>ohmios.m</w:t>
      </w:r>
      <w:proofErr w:type="spellEnd"/>
      <w:r w:rsidRPr="00793FB5">
        <w:rPr>
          <w:rFonts w:ascii="Arial" w:hAnsi="Arial" w:cs="Arial"/>
          <w:spacing w:val="-3"/>
          <w:sz w:val="24"/>
          <w:szCs w:val="24"/>
        </w:rPr>
        <w:t xml:space="preserve"> (</w:t>
      </w:r>
      <w:r w:rsidRPr="00793FB5">
        <w:rPr>
          <w:rFonts w:ascii="Arial" w:hAnsi="Arial" w:cs="Arial"/>
          <w:spacing w:val="-3"/>
          <w:position w:val="-4"/>
          <w:sz w:val="24"/>
          <w:szCs w:val="24"/>
        </w:rPr>
        <w:object w:dxaOrig="260" w:dyaOrig="260" w14:anchorId="55CF9F4F">
          <v:shape id="_x0000_i1081" type="#_x0000_t75" style="width:12.75pt;height:12.75pt" o:ole="">
            <v:imagedata r:id="rId124" o:title=""/>
          </v:shape>
          <o:OLEObject Type="Embed" ProgID="Equation.3" ShapeID="_x0000_i1081" DrawAspect="Content" ObjectID="_1717910198" r:id="rId125"/>
        </w:object>
      </w:r>
      <w:r w:rsidRPr="00793FB5">
        <w:rPr>
          <w:rFonts w:ascii="Arial" w:hAnsi="Arial" w:cs="Arial"/>
          <w:spacing w:val="-3"/>
          <w:sz w:val="24"/>
          <w:szCs w:val="24"/>
        </w:rPr>
        <w:t>.m)</w:t>
      </w:r>
    </w:p>
    <w:p w14:paraId="0AB8D673"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ab/>
        <w:t>L = Longitud de la varilla en m.</w:t>
      </w:r>
    </w:p>
    <w:p w14:paraId="7007AC6D"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ab/>
        <w:t>A = Radio equivalente de la varilla en m.</w:t>
      </w:r>
    </w:p>
    <w:p w14:paraId="716EC9B4"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423D0530"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En las siguientes figuras se presentan las diferentes combina</w:t>
      </w:r>
      <w:r w:rsidRPr="00793FB5">
        <w:rPr>
          <w:rFonts w:ascii="Arial" w:hAnsi="Arial" w:cs="Arial"/>
          <w:spacing w:val="-3"/>
          <w:sz w:val="24"/>
          <w:szCs w:val="24"/>
        </w:rPr>
        <w:softHyphen/>
        <w:t>ciones que se pueden dar:</w:t>
      </w:r>
    </w:p>
    <w:p w14:paraId="39FCD396"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334DF078" w14:textId="77777777" w:rsidR="00E3124C" w:rsidRPr="00793FB5" w:rsidRDefault="00E3124C" w:rsidP="00E3124C">
      <w:pPr>
        <w:tabs>
          <w:tab w:val="left" w:pos="-720"/>
        </w:tabs>
        <w:suppressAutoHyphens/>
        <w:spacing w:after="0" w:line="240" w:lineRule="atLeast"/>
        <w:jc w:val="both"/>
        <w:rPr>
          <w:rFonts w:ascii="Arial" w:hAnsi="Arial" w:cs="Arial"/>
          <w:b/>
          <w:spacing w:val="-3"/>
          <w:sz w:val="24"/>
          <w:szCs w:val="24"/>
        </w:rPr>
      </w:pPr>
      <w:r w:rsidRPr="00793FB5">
        <w:rPr>
          <w:rFonts w:ascii="Arial" w:hAnsi="Arial" w:cs="Arial"/>
          <w:b/>
          <w:spacing w:val="-3"/>
          <w:sz w:val="24"/>
          <w:szCs w:val="24"/>
        </w:rPr>
        <w:t>Una sola varilla:</w:t>
      </w:r>
    </w:p>
    <w:p w14:paraId="500EF04D"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6825A977"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 xml:space="preserve">          A = a</w:t>
      </w:r>
    </w:p>
    <w:p w14:paraId="07E31EDD"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2F23B597" w14:textId="77777777" w:rsidR="00E3124C" w:rsidRPr="00793FB5" w:rsidRDefault="00E3124C" w:rsidP="00E3124C">
      <w:pPr>
        <w:tabs>
          <w:tab w:val="left" w:pos="-720"/>
        </w:tabs>
        <w:suppressAutoHyphens/>
        <w:spacing w:after="0" w:line="240" w:lineRule="atLeast"/>
        <w:jc w:val="both"/>
        <w:rPr>
          <w:rFonts w:ascii="Arial" w:hAnsi="Arial" w:cs="Arial"/>
          <w:b/>
          <w:spacing w:val="-3"/>
          <w:sz w:val="24"/>
          <w:szCs w:val="24"/>
        </w:rPr>
      </w:pPr>
      <w:r w:rsidRPr="00793FB5">
        <w:rPr>
          <w:rFonts w:ascii="Arial" w:hAnsi="Arial" w:cs="Arial"/>
          <w:b/>
          <w:spacing w:val="-3"/>
          <w:sz w:val="24"/>
          <w:szCs w:val="24"/>
        </w:rPr>
        <w:t>Dos varillas:</w:t>
      </w:r>
    </w:p>
    <w:p w14:paraId="07FA2944"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b/>
          <w:noProof/>
          <w:spacing w:val="-3"/>
          <w:sz w:val="24"/>
          <w:szCs w:val="24"/>
        </w:rPr>
        <mc:AlternateContent>
          <mc:Choice Requires="wpg">
            <w:drawing>
              <wp:anchor distT="0" distB="0" distL="114300" distR="114300" simplePos="0" relativeHeight="251632128" behindDoc="0" locked="0" layoutInCell="1" allowOverlap="1" wp14:anchorId="191F76B0" wp14:editId="6719015F">
                <wp:simplePos x="0" y="0"/>
                <wp:positionH relativeFrom="column">
                  <wp:posOffset>13335</wp:posOffset>
                </wp:positionH>
                <wp:positionV relativeFrom="paragraph">
                  <wp:posOffset>139700</wp:posOffset>
                </wp:positionV>
                <wp:extent cx="685800" cy="377825"/>
                <wp:effectExtent l="13335" t="0" r="5715" b="5715"/>
                <wp:wrapNone/>
                <wp:docPr id="75" name="Grupo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 cy="377825"/>
                          <a:chOff x="7341" y="7984"/>
                          <a:chExt cx="1080" cy="595"/>
                        </a:xfrm>
                      </wpg:grpSpPr>
                      <wps:wsp>
                        <wps:cNvPr id="76" name="Line 178"/>
                        <wps:cNvCnPr>
                          <a:cxnSpLocks noChangeShapeType="1"/>
                        </wps:cNvCnPr>
                        <wps:spPr bwMode="auto">
                          <a:xfrm>
                            <a:off x="7341" y="8548"/>
                            <a:ext cx="1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Oval 179"/>
                        <wps:cNvSpPr>
                          <a:spLocks noChangeArrowheads="1"/>
                        </wps:cNvSpPr>
                        <wps:spPr bwMode="auto">
                          <a:xfrm>
                            <a:off x="7341" y="8490"/>
                            <a:ext cx="7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8" name="Oval 180"/>
                        <wps:cNvSpPr>
                          <a:spLocks noChangeArrowheads="1"/>
                        </wps:cNvSpPr>
                        <wps:spPr bwMode="auto">
                          <a:xfrm>
                            <a:off x="8351" y="8490"/>
                            <a:ext cx="7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9" name="Text Box 181"/>
                        <wps:cNvSpPr txBox="1">
                          <a:spLocks noChangeArrowheads="1"/>
                        </wps:cNvSpPr>
                        <wps:spPr bwMode="auto">
                          <a:xfrm>
                            <a:off x="7701" y="7984"/>
                            <a:ext cx="36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8B9FF7" w14:textId="77777777" w:rsidR="00296064" w:rsidRPr="00B0126C" w:rsidRDefault="00296064" w:rsidP="00E3124C">
                              <w:pPr>
                                <w:rPr>
                                  <w:rFonts w:ascii="Arial" w:hAnsi="Arial" w:cs="Arial"/>
                                </w:rPr>
                              </w:pPr>
                              <w:proofErr w:type="gramStart"/>
                              <w:r w:rsidRPr="00B0126C">
                                <w:rPr>
                                  <w:rFonts w:ascii="Arial" w:hAnsi="Arial" w:cs="Arial"/>
                                </w:rPr>
                                <w:t>s</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1F76B0" id="Grupo 75" o:spid="_x0000_s1026" style="position:absolute;left:0;text-align:left;margin-left:1.05pt;margin-top:11pt;width:54pt;height:29.75pt;z-index:251632128" coordorigin="7341,7984" coordsize="1080,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vhi8QMAAE0OAAAOAAAAZHJzL2Uyb0RvYy54bWzsV9tu4zYQfS/QfyD47kiyaeuCKIvEl6BA&#10;2g2w6QfQEnVBJVIl6chp0X/vkJQc291sCy826MPqQSJFcjg8c+bC6w/7tkHPTKpa8BQHVz5GjGci&#10;r3mZ4l+fNpMII6Upz2kjOEvxC1P4w82PP1z3XcKmohJNziQCIVwlfZfiSusu8TyVVayl6kp0jMNg&#10;IWRLNXRl6eWS9iC9bbyp7y+8Xsi8kyJjSsHflRvEN1Z+UbBMfywKxTRqUgy6afuW9r01b+/mmial&#10;pF1VZ4Ma9AItWlpz2PQgakU1RTtZ/0NUW2dSKFHoq0y0niiKOmP2DHCawD87zb0Uu86epUz6sjvA&#10;BNCe4XSx2OyX50eJ6jzF4RwjTluw0b3cdQJBH8DpuzKBOfey+9Q9SndCaD6I7DcFw975uOmXbjLa&#10;9j+LHOTRnRYWnH0hWyMCjo321gYvBxuwvUYZ/FxE88gHS2UwNAvDaGrVoElWgSHNqnBGAoxgNIwj&#10;4uyXVethdeBHw9p5bBd6NHG7Wk0HzcyxgG7qFVH1dYh+qmjHrKGUQWtEdDEi+lBzhoIwcojaOUvu&#10;4Mz2fIATcbGsKC+Zlfb00gF0gVkBqh8tMR0FtvhXeA9ARXNid6bJCHIAXHMQWw84gESTTip9z0SL&#10;TCPFDShuTUefH5Q2urxOMZbkYlM3DfynScNRn+J4DgYzXSWaOjeDtiPL7bKR6JkaN7SPPdjZNKA7&#10;z62witF8PbQ1rRvXhs0bbuTBOUCdoeX87M/Yj9fROiITMl2sJ8RfrSa3myWZLDZBOF/NVsvlKvjL&#10;qBaQpKrznHGj3ejzAflvDBiij/PWg9cfYPBOpVu8QNnxa5W25jQWdDTcivzlUY5mBlK+FzvDkZ0f&#10;wSzAzviInaOzK+fpB2reSil6YxxwmBNuugUXcJPEQxAeuRkOzIysPm9TkzVN3akvsvMSDr4fjT/L&#10;AySFy1GQU6FRCfkHRj3kpxSr33dUMoyanzigHweEAFLadsg8nEJHHo9sj0coz0BUijVGrrnULgnu&#10;OlmXFewUWK/l4haCdVFbVzfWdOwcYtA7khPKBpeMHDkhqoOHDHHwW5Mzms1dhom+k/MkSH0np6uU&#10;4pGcTyZo3Yk9CiIbDY8IivQeBka/+mZxNPTPi6Exjs4WQyA1DZNexkroNYMPSV5ClWy9/40k/3YY&#10;3dhnkH4yzeXpo7z4pcwdTIl/N40nm0UUTsiGzCdx6EcTP4jv4oVPYrLanGZuW0+5SwMk3Esz91fX&#10;K22t4fLS1G2KoWaFxyBBk7eKl0PhYdQfS4Lx+7nSQO+3e8s4MhvDn4vH/39HtOU23Fns8Yb7lbkU&#10;HfehfXwLvPkbAAD//wMAUEsDBBQABgAIAAAAIQDZk2lF3QAAAAcBAAAPAAAAZHJzL2Rvd25yZXYu&#10;eG1sTI9Ba8MwDIXvg/4Ho8Fuq+OMjpLFKaV0O5XB2sLYTY3VJDS2Q+wm6b+fetpOQnqPp+/lq8m2&#10;YqA+NN5pUPMEBLnSm8ZVGo6H9+cliBDRGWy9Iw03CrAqZg85ZsaP7ouGfawEh7iQoYY6xi6TMpQ1&#10;WQxz35Fj7ex7i5HXvpKmx5HDbSvTJHmVFhvHH2rsaFNTedlfrYaPEcf1i9oOu8t5c/s5LD6/d4q0&#10;fnqc1m8gIk3xzwx3fEaHgplO/upMEK2GVLGRR8qN7rJK+HDSsFQLkEUu//MXvwAAAP//AwBQSwEC&#10;LQAUAAYACAAAACEAtoM4kv4AAADhAQAAEwAAAAAAAAAAAAAAAAAAAAAAW0NvbnRlbnRfVHlwZXNd&#10;LnhtbFBLAQItABQABgAIAAAAIQA4/SH/1gAAAJQBAAALAAAAAAAAAAAAAAAAAC8BAABfcmVscy8u&#10;cmVsc1BLAQItABQABgAIAAAAIQCLzvhi8QMAAE0OAAAOAAAAAAAAAAAAAAAAAC4CAABkcnMvZTJv&#10;RG9jLnhtbFBLAQItABQABgAIAAAAIQDZk2lF3QAAAAcBAAAPAAAAAAAAAAAAAAAAAEsGAABkcnMv&#10;ZG93bnJldi54bWxQSwUGAAAAAAQABADzAAAAVQcAAAAA&#10;">
                <v:line id="Line 178" o:spid="_x0000_s1027" style="position:absolute;visibility:visible;mso-wrap-style:square" from="7341,8548" to="8351,8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oval id="Oval 179" o:spid="_x0000_s1028" style="position:absolute;left:7341;top:8490;width:70;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KPwcIA&#10;AADbAAAADwAAAGRycy9kb3ducmV2LnhtbESPQYvCMBSE7wv+h/AEL4umCqtSjSIFxatdD3t82zzb&#10;YvNSkmjbf2+EhT0OM/MNs933phFPcr62rGA+S0AQF1bXXCq4fh+naxA+IGtsLJOCgTzsd6OPLaba&#10;dnyhZx5KESHsU1RQhdCmUvqiIoN+Zlvi6N2sMxiidKXUDrsIN41cJMlSGqw5LlTYUlZRcc8fRoH7&#10;bIdsOGfH+S+f8q9urX+WV63UZNwfNiAC9eE//Nc+awWrFby/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oo/BwgAAANsAAAAPAAAAAAAAAAAAAAAAAJgCAABkcnMvZG93&#10;bnJldi54bWxQSwUGAAAAAAQABAD1AAAAhwMAAAAA&#10;" fillcolor="black"/>
                <v:oval id="Oval 180" o:spid="_x0000_s1029" style="position:absolute;left:8351;top:8490;width:70;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0bs8AA&#10;AADbAAAADwAAAGRycy9kb3ducmV2LnhtbERPz2uDMBS+D/Y/hDfYZazRQW1xTWUILV7rPPT4Zt5U&#10;Zl4kSav+98thsOPH9/tQLGYUd3J+sKwg3SQgiFurB+4UNJ+n1z0IH5A1jpZJwUoeiuPjwwFzbWe+&#10;0L0OnYgh7HNU0Icw5VL6tieDfmMn4sh9W2cwROg6qR3OMdyM8i1JMmlw4NjQ40RlT+1PfTMK3Mu0&#10;lmtVntIvPtfbea+vWaOVen5aPt5BBFrCv/jPXWkFuzg2fok/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T0bs8AAAADbAAAADwAAAAAAAAAAAAAAAACYAgAAZHJzL2Rvd25y&#10;ZXYueG1sUEsFBgAAAAAEAAQA9QAAAIUDAAAAAA==&#10;" fillcolor="black"/>
                <v:shapetype id="_x0000_t202" coordsize="21600,21600" o:spt="202" path="m,l,21600r21600,l21600,xe">
                  <v:stroke joinstyle="miter"/>
                  <v:path gradientshapeok="t" o:connecttype="rect"/>
                </v:shapetype>
                <v:shape id="Text Box 181" o:spid="_x0000_s1030" type="#_x0000_t202" style="position:absolute;left:7701;top:798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S3QMMA&#10;AADbAAAADwAAAGRycy9kb3ducmV2LnhtbESP0WrCQBRE3wX/YbmFvohulJrU1FW00JJXNR9wzV6T&#10;0OzdkF1N8vfdQsHHYWbOMNv9YBrxoM7VlhUsFxEI4sLqmksF+eVr/g7CeWSNjWVSMJKD/W462WKq&#10;bc8nepx9KQKEXYoKKu/bVEpXVGTQLWxLHLyb7Qz6ILtS6g77ADeNXEVRLA3WHBYqbOmzouLnfDcK&#10;blk/W2/667fPk9NbfMQ6udpRqdeX4fABwtPgn+H/dqYVJBv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S3QMMAAADbAAAADwAAAAAAAAAAAAAAAACYAgAAZHJzL2Rv&#10;d25yZXYueG1sUEsFBgAAAAAEAAQA9QAAAIgDAAAAAA==&#10;" stroked="f">
                  <v:textbox>
                    <w:txbxContent>
                      <w:p w14:paraId="0C8B9FF7" w14:textId="77777777" w:rsidR="00296064" w:rsidRPr="00B0126C" w:rsidRDefault="00296064" w:rsidP="00E3124C">
                        <w:pPr>
                          <w:rPr>
                            <w:rFonts w:ascii="Arial" w:hAnsi="Arial" w:cs="Arial"/>
                          </w:rPr>
                        </w:pPr>
                        <w:proofErr w:type="gramStart"/>
                        <w:r w:rsidRPr="00B0126C">
                          <w:rPr>
                            <w:rFonts w:ascii="Arial" w:hAnsi="Arial" w:cs="Arial"/>
                          </w:rPr>
                          <w:t>s</w:t>
                        </w:r>
                        <w:proofErr w:type="gramEnd"/>
                      </w:p>
                    </w:txbxContent>
                  </v:textbox>
                </v:shape>
              </v:group>
            </w:pict>
          </mc:Fallback>
        </mc:AlternateContent>
      </w:r>
    </w:p>
    <w:p w14:paraId="230DCD27" w14:textId="77777777" w:rsidR="00E3124C" w:rsidRPr="00793FB5" w:rsidRDefault="00296064" w:rsidP="00E3124C">
      <w:pPr>
        <w:tabs>
          <w:tab w:val="left" w:pos="-720"/>
        </w:tabs>
        <w:suppressAutoHyphens/>
        <w:spacing w:after="0" w:line="240" w:lineRule="atLeast"/>
        <w:jc w:val="both"/>
        <w:rPr>
          <w:rFonts w:ascii="Arial" w:hAnsi="Arial" w:cs="Arial"/>
          <w:spacing w:val="-3"/>
          <w:sz w:val="24"/>
          <w:szCs w:val="24"/>
        </w:rPr>
      </w:pPr>
      <w:r>
        <w:rPr>
          <w:rFonts w:ascii="Arial" w:hAnsi="Arial" w:cs="Arial"/>
          <w:spacing w:val="-3"/>
          <w:sz w:val="24"/>
          <w:szCs w:val="24"/>
        </w:rPr>
        <w:object w:dxaOrig="0" w:dyaOrig="0" w14:anchorId="455685A2">
          <v:shape id="_x0000_s1272" type="#_x0000_t75" style="position:absolute;left:0;text-align:left;margin-left:91.05pt;margin-top:11.35pt;width:45pt;height:18pt;z-index:251672064">
            <v:imagedata r:id="rId126" o:title=""/>
            <w10:wrap type="square"/>
          </v:shape>
          <o:OLEObject Type="Embed" ProgID="Equation.3" ShapeID="_x0000_s1272" DrawAspect="Content" ObjectID="_1717910242" r:id="rId127"/>
        </w:object>
      </w:r>
      <w:r w:rsidR="00E3124C" w:rsidRPr="00793FB5">
        <w:rPr>
          <w:rFonts w:ascii="Arial" w:hAnsi="Arial" w:cs="Arial"/>
          <w:spacing w:val="-3"/>
          <w:sz w:val="24"/>
          <w:szCs w:val="24"/>
        </w:rPr>
        <w:t xml:space="preserve">                       </w:t>
      </w:r>
    </w:p>
    <w:p w14:paraId="63841487"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 xml:space="preserve">                                 </w:t>
      </w:r>
      <w:r w:rsidRPr="00793FB5">
        <w:rPr>
          <w:rFonts w:ascii="Arial" w:hAnsi="Arial" w:cs="Arial"/>
          <w:spacing w:val="-3"/>
          <w:sz w:val="24"/>
          <w:szCs w:val="24"/>
        </w:rPr>
        <w:tab/>
        <w:t xml:space="preserve">        </w:t>
      </w:r>
    </w:p>
    <w:p w14:paraId="5D146432"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7254B43E"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3693A5CF"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594CD6A1" w14:textId="77777777" w:rsidR="00E3124C" w:rsidRPr="00793FB5" w:rsidRDefault="00E3124C" w:rsidP="00E3124C">
      <w:pPr>
        <w:tabs>
          <w:tab w:val="left" w:pos="-720"/>
        </w:tabs>
        <w:suppressAutoHyphens/>
        <w:spacing w:after="0" w:line="240" w:lineRule="atLeast"/>
        <w:jc w:val="both"/>
        <w:rPr>
          <w:rFonts w:ascii="Arial" w:hAnsi="Arial" w:cs="Arial"/>
          <w:b/>
          <w:spacing w:val="-3"/>
          <w:sz w:val="24"/>
          <w:szCs w:val="24"/>
        </w:rPr>
      </w:pPr>
      <w:r w:rsidRPr="00793FB5">
        <w:rPr>
          <w:rFonts w:ascii="Arial" w:hAnsi="Arial" w:cs="Arial"/>
          <w:b/>
          <w:spacing w:val="-3"/>
          <w:sz w:val="24"/>
          <w:szCs w:val="24"/>
        </w:rPr>
        <w:t>Tres varillas:</w:t>
      </w:r>
    </w:p>
    <w:p w14:paraId="73D2D5EC"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noProof/>
          <w:spacing w:val="-3"/>
          <w:sz w:val="24"/>
          <w:szCs w:val="24"/>
        </w:rPr>
        <mc:AlternateContent>
          <mc:Choice Requires="wpg">
            <w:drawing>
              <wp:anchor distT="0" distB="0" distL="114300" distR="114300" simplePos="0" relativeHeight="251631104" behindDoc="0" locked="0" layoutInCell="1" allowOverlap="1" wp14:anchorId="235175D0" wp14:editId="07217DDD">
                <wp:simplePos x="0" y="0"/>
                <wp:positionH relativeFrom="column">
                  <wp:posOffset>13335</wp:posOffset>
                </wp:positionH>
                <wp:positionV relativeFrom="paragraph">
                  <wp:posOffset>146050</wp:posOffset>
                </wp:positionV>
                <wp:extent cx="914400" cy="914400"/>
                <wp:effectExtent l="3810" t="6985" r="0" b="2540"/>
                <wp:wrapNone/>
                <wp:docPr id="65" name="Grupo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914400"/>
                          <a:chOff x="2061" y="11104"/>
                          <a:chExt cx="1440" cy="1440"/>
                        </a:xfrm>
                      </wpg:grpSpPr>
                      <wps:wsp>
                        <wps:cNvPr id="66" name="Line 168"/>
                        <wps:cNvCnPr>
                          <a:cxnSpLocks noChangeShapeType="1"/>
                        </wps:cNvCnPr>
                        <wps:spPr bwMode="auto">
                          <a:xfrm flipV="1">
                            <a:off x="2360" y="11104"/>
                            <a:ext cx="535" cy="8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169"/>
                        <wps:cNvCnPr>
                          <a:cxnSpLocks noChangeShapeType="1"/>
                        </wps:cNvCnPr>
                        <wps:spPr bwMode="auto">
                          <a:xfrm>
                            <a:off x="2895" y="11162"/>
                            <a:ext cx="476" cy="8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170"/>
                        <wps:cNvCnPr>
                          <a:cxnSpLocks noChangeShapeType="1"/>
                        </wps:cNvCnPr>
                        <wps:spPr bwMode="auto">
                          <a:xfrm>
                            <a:off x="2301" y="12033"/>
                            <a:ext cx="1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Oval 171"/>
                        <wps:cNvSpPr>
                          <a:spLocks noChangeArrowheads="1"/>
                        </wps:cNvSpPr>
                        <wps:spPr bwMode="auto">
                          <a:xfrm>
                            <a:off x="2301" y="11975"/>
                            <a:ext cx="7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0" name="Oval 172"/>
                        <wps:cNvSpPr>
                          <a:spLocks noChangeArrowheads="1"/>
                        </wps:cNvSpPr>
                        <wps:spPr bwMode="auto">
                          <a:xfrm>
                            <a:off x="3311" y="11975"/>
                            <a:ext cx="7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1" name="Oval 173"/>
                        <wps:cNvSpPr>
                          <a:spLocks noChangeArrowheads="1"/>
                        </wps:cNvSpPr>
                        <wps:spPr bwMode="auto">
                          <a:xfrm>
                            <a:off x="2836" y="11104"/>
                            <a:ext cx="7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2" name="Text Box 174"/>
                        <wps:cNvSpPr txBox="1">
                          <a:spLocks noChangeArrowheads="1"/>
                        </wps:cNvSpPr>
                        <wps:spPr bwMode="auto">
                          <a:xfrm>
                            <a:off x="3141" y="11224"/>
                            <a:ext cx="36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C5141" w14:textId="77777777" w:rsidR="00296064" w:rsidRPr="00B0126C" w:rsidRDefault="00296064" w:rsidP="00E3124C">
                              <w:pPr>
                                <w:rPr>
                                  <w:rFonts w:ascii="Arial" w:hAnsi="Arial" w:cs="Arial"/>
                                </w:rPr>
                              </w:pPr>
                              <w:proofErr w:type="gramStart"/>
                              <w:r w:rsidRPr="00B0126C">
                                <w:rPr>
                                  <w:rFonts w:ascii="Arial" w:hAnsi="Arial" w:cs="Arial"/>
                                </w:rPr>
                                <w:t>s</w:t>
                              </w:r>
                              <w:proofErr w:type="gramEnd"/>
                            </w:p>
                          </w:txbxContent>
                        </wps:txbx>
                        <wps:bodyPr rot="0" vert="horz" wrap="square" lIns="91440" tIns="45720" rIns="91440" bIns="45720" anchor="t" anchorCtr="0" upright="1">
                          <a:noAutofit/>
                        </wps:bodyPr>
                      </wps:wsp>
                      <wps:wsp>
                        <wps:cNvPr id="73" name="Text Box 175"/>
                        <wps:cNvSpPr txBox="1">
                          <a:spLocks noChangeArrowheads="1"/>
                        </wps:cNvSpPr>
                        <wps:spPr bwMode="auto">
                          <a:xfrm>
                            <a:off x="2061" y="11224"/>
                            <a:ext cx="36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D20518" w14:textId="77777777" w:rsidR="00296064" w:rsidRPr="00B0126C" w:rsidRDefault="00296064" w:rsidP="00E3124C">
                              <w:pPr>
                                <w:rPr>
                                  <w:rFonts w:ascii="Arial" w:hAnsi="Arial" w:cs="Arial"/>
                                </w:rPr>
                              </w:pPr>
                              <w:proofErr w:type="gramStart"/>
                              <w:r w:rsidRPr="00B0126C">
                                <w:rPr>
                                  <w:rFonts w:ascii="Arial" w:hAnsi="Arial" w:cs="Arial"/>
                                </w:rPr>
                                <w:t>s</w:t>
                              </w:r>
                              <w:proofErr w:type="gramEnd"/>
                            </w:p>
                          </w:txbxContent>
                        </wps:txbx>
                        <wps:bodyPr rot="0" vert="horz" wrap="square" lIns="91440" tIns="45720" rIns="91440" bIns="45720" anchor="t" anchorCtr="0" upright="1">
                          <a:noAutofit/>
                        </wps:bodyPr>
                      </wps:wsp>
                      <wps:wsp>
                        <wps:cNvPr id="74" name="Text Box 176"/>
                        <wps:cNvSpPr txBox="1">
                          <a:spLocks noChangeArrowheads="1"/>
                        </wps:cNvSpPr>
                        <wps:spPr bwMode="auto">
                          <a:xfrm>
                            <a:off x="2661" y="12184"/>
                            <a:ext cx="36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D48646" w14:textId="77777777" w:rsidR="00296064" w:rsidRPr="00B0126C" w:rsidRDefault="00296064" w:rsidP="00E3124C">
                              <w:pPr>
                                <w:rPr>
                                  <w:rFonts w:ascii="Arial" w:hAnsi="Arial" w:cs="Arial"/>
                                </w:rPr>
                              </w:pPr>
                              <w:proofErr w:type="gramStart"/>
                              <w:r w:rsidRPr="00B0126C">
                                <w:rPr>
                                  <w:rFonts w:ascii="Arial" w:hAnsi="Arial" w:cs="Arial"/>
                                </w:rPr>
                                <w:t>s</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5175D0" id="Grupo 65" o:spid="_x0000_s1031" style="position:absolute;left:0;text-align:left;margin-left:1.05pt;margin-top:11.5pt;width:1in;height:1in;z-index:251631104" coordorigin="2061,11104" coordsize="144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y8KtwQAAE8dAAAOAAAAZHJzL2Uyb0RvYy54bWzsWUtv4zYQvhfofyB0dyxKsmwJcRaJH0GB&#10;tBtg095pPSyhEqmScuxs0f/e4VBS5NQOgmzXwO7aB5syydFw5psnLz/syoI8JlLlgk8temFbJOGR&#10;iHO+nlq/PywHE4uomvGYFYInU+spUdaHq59/utxWYeKITBRxIgkQ4SrcVlMrq+sqHA5VlCUlUxei&#10;SjhMpkKWrIZHuR7Gkm2BelkMHdv2h1sh40qKKFEK/p2bSesK6adpEtUf01QlNSmmFvBW47fE75X+&#10;Hl5dsnAtWZXlUcMGewcXJcs5vLQjNWc1IxuZ/4dUmUdSKJHWF5EohyJN8yjBM8BpqP3iNLdSbCo8&#10;yzrcrqtOTCDaF3J6N9not8d7SfJ4avkji3BWgo5u5aYSBJ5BONtqHcKaW1l9qu6lOSEM70T0p4Lp&#10;4ct5/bw2i8lq+6uIgR7b1AKFs0tlqUnAsckOdfDU6SDZ1SSCPwPqeTZoKoKpZow6ijJQpN7l2D61&#10;CMxSSm3PKDDKFs12vdtsxpFmkYXmvchrw5s+GABOPctUfZlMP2WsSlBVSsurlanfyvQu5wmh/sTI&#10;FNfMuBFotOONQAkXs4zxdYLUHp4qEB7VO4D13hb9oEAbhwVM0iKv/tAbe6J2XB/Esi+0VuIjFzSv&#10;xT0Zm5e1AmNhJVV9m4iS6MHUKuAQSJU93qnayLZdol/GxTIvClRXwckWFDhyRrhBiSKP9aRepuR6&#10;NSskeWTaKPGDh4SZ/jIAP4+RWJaweNGMa5YXZgyKLbimBwcBdpqRsbq/AztYTBYTb+A5/mLg2fP5&#10;4Ho58wb+ko5Hc3c+m83pP5o16oVZHscJ19y1HoB6b0ND44uM7XY+oBPDcJ86YhGYbX+RaVSt1qaB&#10;5ErET/eyVTkA9FRIHb9AavD1kao11rgCZxIACA0+fUe/GtWKHsEbgxWd8fmD4xPyCBOdjCcdY+je&#10;c4ss/J89aR+frt0EHcd23X18UgjcBqDIUxdvzu6zl8gdTFC+I/cZtPD8CFGNUBNJG3i2mZMyaVMX&#10;5a+lFFsd2yD32AvzZsPrYf4gOGkwxqzt2XmCnRjfif78ODaTArIG9Wp03wvOb4zhp0sDDsZRIoXJ&#10;+KFCgUEm5GeLbCHbn1rqrw2TiUWKXziIHzNNKA/wwRuNHRCb7M+s+jOMR0BqatUWMcNZbUqKTSXz&#10;dQZvMskXF9eQ+qY5pkpanSa6N/nc6YK7BoFxng06McKeCJ2uS9t8/YzOvSzvjE4sPMFX7qMT4+uJ&#10;0OlMXMguDxdGZ9+JNfoP7judFp0PumC+ETuI7th26CGU1DuYaN3+14rzLvVaT+o4TeejLeKxvtdF&#10;kh7o8vFoES+hJ4Y1+ZEi/niYX+Knob63zNThvbr3tcqcOp594wSDpT8ZD7ylNxoEY3sysGlwE/i2&#10;F3jz5X5ljhm/aRFCQf3eyvyL+xFlXkOrsshL6JR0TQsWHmtOdI0FzX5b8re/h0r/erfaoUP0ms5b&#10;my+c44SJE+4BS+xEBU03nTafxhJ7PcizJT53699Y5H1Dluhrb/ecuZ8t0Viid8ASO1Gd1hL99jbA&#10;oZNzTGzvzb4/Sxx/a5aI101wa4chv7lh1NeC/WcY9+9Br/4FAAD//wMAUEsDBBQABgAIAAAAIQAm&#10;AV073AAAAAgBAAAPAAAAZHJzL2Rvd25yZXYueG1sTE9NS8NAEL0L/odlBG92k1ajxGxKKeqpCLaC&#10;eJsm0yQ0Oxuy2yT9905P9jQf7/E+suVkWzVQ7xvHBuJZBIq4cGXDlYHv3fvDCygfkEtsHZOBM3lY&#10;5rc3GaalG/mLhm2olIiwT9FAHUKXau2Lmiz6meuIBTu43mKQs6902eMo4rbV8yhKtMWGxaHGjtY1&#10;FcftyRr4GHFcLeK3YXM8rM+/u6fPn01MxtzfTatXUIGm8E+GS3yJDrlk2rsTl161BuaxEGUspNEF&#10;fkzksZcleY5A55m+LpD/AQAA//8DAFBLAQItABQABgAIAAAAIQC2gziS/gAAAOEBAAATAAAAAAAA&#10;AAAAAAAAAAAAAABbQ29udGVudF9UeXBlc10ueG1sUEsBAi0AFAAGAAgAAAAhADj9If/WAAAAlAEA&#10;AAsAAAAAAAAAAAAAAAAALwEAAF9yZWxzLy5yZWxzUEsBAi0AFAAGAAgAAAAhACQzLwq3BAAATx0A&#10;AA4AAAAAAAAAAAAAAAAALgIAAGRycy9lMm9Eb2MueG1sUEsBAi0AFAAGAAgAAAAhACYBXTvcAAAA&#10;CAEAAA8AAAAAAAAAAAAAAAAAEQcAAGRycy9kb3ducmV2LnhtbFBLBQYAAAAABAAEAPMAAAAaCAAA&#10;AAA=&#10;">
                <v:line id="Line 168" o:spid="_x0000_s1032" style="position:absolute;flip:y;visibility:visible;mso-wrap-style:square" from="2360,11104" to="2895,11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s8cUAAADbAAAADwAAAGRycy9kb3ducmV2LnhtbESPQWsCMRSE70L/Q3gFL1KzlrLY1Sgi&#10;FHrwUltWentuXjfLbl62SarrvzdCweMwM98wy/VgO3EiHxrHCmbTDARx5XTDtYKvz7enOYgQkTV2&#10;jknBhQKsVw+jJRbanfmDTvtYiwThUKACE2NfSBkqQxbD1PXEyftx3mJM0tdSezwnuO3kc5bl0mLD&#10;acFgT1tDVbv/swrkfDf59ZvjS1u2h8OrKauy/94pNX4cNgsQkYZ4D/+337WCPIfbl/Q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Bs8cUAAADbAAAADwAAAAAAAAAA&#10;AAAAAAChAgAAZHJzL2Rvd25yZXYueG1sUEsFBgAAAAAEAAQA+QAAAJMDAAAAAA==&#10;"/>
                <v:line id="Line 169" o:spid="_x0000_s1033" style="position:absolute;visibility:visible;mso-wrap-style:square" from="2895,11162" to="3371,120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170" o:spid="_x0000_s1034" style="position:absolute;visibility:visible;mso-wrap-style:square" from="2301,12033" to="3311,120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oval id="Oval 171" o:spid="_x0000_s1035" style="position:absolute;left:2301;top:11975;width:70;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go9cMA&#10;AADbAAAADwAAAGRycy9kb3ducmV2LnhtbESPQWvCQBSE70L/w/IKvUjdWDBo6ioSsHhtzMHjM/ua&#10;hGbfht3VJP++WxA8DjPzDbPdj6YTd3K+taxguUhAEFdWt1wrKM/H9zUIH5A1dpZJwUQe9ruX2RYz&#10;bQf+pnsRahEh7DNU0ITQZ1L6qiGDfmF74uj9WGcwROlqqR0OEW46+ZEkqTTYclxosKe8oeq3uBkF&#10;bt5P+XTKj8srfxWrYa0vaamVensdD58gAo3hGX60T1pBuoH/L/EHy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6go9cMAAADbAAAADwAAAAAAAAAAAAAAAACYAgAAZHJzL2Rv&#10;d25yZXYueG1sUEsFBgAAAAAEAAQA9QAAAIgDAAAAAA==&#10;" fillcolor="black"/>
                <v:oval id="Oval 172" o:spid="_x0000_s1036" style="position:absolute;left:3311;top:11975;width:70;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sXtcAA&#10;AADbAAAADwAAAGRycy9kb3ducmV2LnhtbERPz2uDMBS+D/Y/hDfYZazRQW1xTWUILV7rPPT4Zt5U&#10;Zl4kSav+98thsOPH9/tQLGYUd3J+sKwg3SQgiFurB+4UNJ+n1z0IH5A1jpZJwUoeiuPjwwFzbWe+&#10;0L0OnYgh7HNU0Icw5VL6tieDfmMn4sh9W2cwROg6qR3OMdyM8i1JMmlw4NjQ40RlT+1PfTMK3Mu0&#10;lmtVntIvPtfbea+vWaOVen5aPt5BBFrCv/jPXWkFu7g+fok/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0sXtcAAAADbAAAADwAAAAAAAAAAAAAAAACYAgAAZHJzL2Rvd25y&#10;ZXYueG1sUEsFBgAAAAAEAAQA9QAAAIUDAAAAAA==&#10;" fillcolor="black"/>
                <v:oval id="Oval 173" o:spid="_x0000_s1037" style="position:absolute;left:2836;top:11104;width:70;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eyLsMA&#10;AADbAAAADwAAAGRycy9kb3ducmV2LnhtbESPT4vCMBTE7wv7HcJb8LKsaRf8QzWKFFy8bvXg8dm8&#10;bYvNS0mibb+9WRA8DjPzG2a9HUwr7uR8Y1lBOk1AEJdWN1wpOB33X0sQPiBrbC2TgpE8bDfvb2vM&#10;tO35l+5FqESEsM9QQR1Cl0npy5oM+qntiKP3Z53BEKWrpHbYR7hp5XeSzKXBhuNCjR3lNZXX4mYU&#10;uM9uzMdDvk8v/FPM+qU+z09aqcnHsFuBCDSEV/jZPmgFixT+v8Qf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eyLsMAAADbAAAADwAAAAAAAAAAAAAAAACYAgAAZHJzL2Rv&#10;d25yZXYueG1sUEsFBgAAAAAEAAQA9QAAAIgDAAAAAA==&#10;" fillcolor="black"/>
                <v:shape id="Text Box 174" o:spid="_x0000_s1038" type="#_x0000_t202" style="position:absolute;left:3141;top:1122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AlMcEA&#10;AADbAAAADwAAAGRycy9kb3ducmV2LnhtbESP0YrCMBRE3wX/IVzBF1lTxbVajaKC4quuH3Btrm2x&#10;uSlNtPXvjSDs4zAzZ5jlujWleFLtCssKRsMIBHFqdcGZgsvf/mcGwnlkjaVlUvAiB+tVt7PERNuG&#10;T/Q8+0wECLsEFeTeV4mULs3JoBvaijh4N1sb9EHWmdQ1NgFuSjmOoqk0WHBYyLGiXU7p/fwwCm7H&#10;ZvA7b64Hf4lPk+kWi/h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8gJTHBAAAA2wAAAA8AAAAAAAAAAAAAAAAAmAIAAGRycy9kb3du&#10;cmV2LnhtbFBLBQYAAAAABAAEAPUAAACGAwAAAAA=&#10;" stroked="f">
                  <v:textbox>
                    <w:txbxContent>
                      <w:p w14:paraId="286C5141" w14:textId="77777777" w:rsidR="00296064" w:rsidRPr="00B0126C" w:rsidRDefault="00296064" w:rsidP="00E3124C">
                        <w:pPr>
                          <w:rPr>
                            <w:rFonts w:ascii="Arial" w:hAnsi="Arial" w:cs="Arial"/>
                          </w:rPr>
                        </w:pPr>
                        <w:proofErr w:type="gramStart"/>
                        <w:r w:rsidRPr="00B0126C">
                          <w:rPr>
                            <w:rFonts w:ascii="Arial" w:hAnsi="Arial" w:cs="Arial"/>
                          </w:rPr>
                          <w:t>s</w:t>
                        </w:r>
                        <w:proofErr w:type="gramEnd"/>
                      </w:p>
                    </w:txbxContent>
                  </v:textbox>
                </v:shape>
                <v:shape id="Text Box 175" o:spid="_x0000_s1039" type="#_x0000_t202" style="position:absolute;left:2061;top:1122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yAqsQA&#10;AADbAAAADwAAAGRycy9kb3ducmV2LnhtbESP3WrCQBSE74W+w3IKvZG6sbZGo2tohZbcxvoAx+wx&#10;CWbPhuyan7fvFgq9HGbmG2afjqYRPXWutqxguYhAEBdW11wqOH9/Pm9AOI+ssbFMCiZykB4eZntM&#10;tB04p/7kSxEg7BJUUHnfJlK6oiKDbmFb4uBdbWfQB9mVUnc4BLhp5EsUraXBmsNChS0dKypup7tR&#10;cM2G+dt2uHz5c5y/rj+wji92UurpcXzfgfA0+v/wXzvTCuIV/H4JP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sgKrEAAAA2wAAAA8AAAAAAAAAAAAAAAAAmAIAAGRycy9k&#10;b3ducmV2LnhtbFBLBQYAAAAABAAEAPUAAACJAwAAAAA=&#10;" stroked="f">
                  <v:textbox>
                    <w:txbxContent>
                      <w:p w14:paraId="70D20518" w14:textId="77777777" w:rsidR="00296064" w:rsidRPr="00B0126C" w:rsidRDefault="00296064" w:rsidP="00E3124C">
                        <w:pPr>
                          <w:rPr>
                            <w:rFonts w:ascii="Arial" w:hAnsi="Arial" w:cs="Arial"/>
                          </w:rPr>
                        </w:pPr>
                        <w:proofErr w:type="gramStart"/>
                        <w:r w:rsidRPr="00B0126C">
                          <w:rPr>
                            <w:rFonts w:ascii="Arial" w:hAnsi="Arial" w:cs="Arial"/>
                          </w:rPr>
                          <w:t>s</w:t>
                        </w:r>
                        <w:proofErr w:type="gramEnd"/>
                      </w:p>
                    </w:txbxContent>
                  </v:textbox>
                </v:shape>
                <v:shape id="Text Box 176" o:spid="_x0000_s1040" type="#_x0000_t202" style="position:absolute;left:2661;top:1218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UY3sMA&#10;AADbAAAADwAAAGRycy9kb3ducmV2LnhtbESP3WrCQBSE74W+w3IKvRHdWFKj0U2wQktu/XmAY/aY&#10;BLNnQ3Zr4tu7hUIvh5n5htnmo2nFnXrXWFawmEcgiEurG64UnE9fsxUI55E1tpZJwYMc5NnLZIup&#10;tgMf6H70lQgQdikqqL3vUildWZNBN7cdcfCutjfog+wrqXscAty08j2KltJgw2Ghxo72NZW3449R&#10;cC2G6cd6uHz7c3KIl5/YJBf7UOrtddxtQHga/X/4r11oBUkM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4UY3sMAAADbAAAADwAAAAAAAAAAAAAAAACYAgAAZHJzL2Rv&#10;d25yZXYueG1sUEsFBgAAAAAEAAQA9QAAAIgDAAAAAA==&#10;" stroked="f">
                  <v:textbox>
                    <w:txbxContent>
                      <w:p w14:paraId="42D48646" w14:textId="77777777" w:rsidR="00296064" w:rsidRPr="00B0126C" w:rsidRDefault="00296064" w:rsidP="00E3124C">
                        <w:pPr>
                          <w:rPr>
                            <w:rFonts w:ascii="Arial" w:hAnsi="Arial" w:cs="Arial"/>
                          </w:rPr>
                        </w:pPr>
                        <w:proofErr w:type="gramStart"/>
                        <w:r w:rsidRPr="00B0126C">
                          <w:rPr>
                            <w:rFonts w:ascii="Arial" w:hAnsi="Arial" w:cs="Arial"/>
                          </w:rPr>
                          <w:t>s</w:t>
                        </w:r>
                        <w:proofErr w:type="gramEnd"/>
                      </w:p>
                    </w:txbxContent>
                  </v:textbox>
                </v:shape>
              </v:group>
            </w:pict>
          </mc:Fallback>
        </mc:AlternateContent>
      </w:r>
    </w:p>
    <w:p w14:paraId="7A65AD1A" w14:textId="77777777" w:rsidR="00E3124C" w:rsidRPr="00793FB5" w:rsidRDefault="00296064" w:rsidP="00E3124C">
      <w:pPr>
        <w:tabs>
          <w:tab w:val="left" w:pos="-720"/>
        </w:tabs>
        <w:suppressAutoHyphens/>
        <w:spacing w:after="0" w:line="240" w:lineRule="atLeast"/>
        <w:jc w:val="both"/>
        <w:rPr>
          <w:rFonts w:ascii="Arial" w:hAnsi="Arial" w:cs="Arial"/>
          <w:spacing w:val="-3"/>
          <w:sz w:val="24"/>
          <w:szCs w:val="24"/>
        </w:rPr>
      </w:pPr>
      <w:r>
        <w:rPr>
          <w:rFonts w:ascii="Arial" w:hAnsi="Arial" w:cs="Arial"/>
          <w:spacing w:val="-3"/>
          <w:sz w:val="24"/>
          <w:szCs w:val="24"/>
        </w:rPr>
        <w:object w:dxaOrig="0" w:dyaOrig="0" w14:anchorId="2AE63DD6">
          <v:shape id="_x0000_s1273" type="#_x0000_t75" style="position:absolute;left:0;text-align:left;margin-left:115.05pt;margin-top:10.9pt;width:53.1pt;height:20.25pt;z-index:251673088">
            <v:imagedata r:id="rId128" o:title=""/>
            <w10:wrap type="square"/>
          </v:shape>
          <o:OLEObject Type="Embed" ProgID="Equation.3" ShapeID="_x0000_s1273" DrawAspect="Content" ObjectID="_1717910243" r:id="rId129"/>
        </w:object>
      </w:r>
      <w:r w:rsidR="00E3124C" w:rsidRPr="00793FB5">
        <w:rPr>
          <w:rFonts w:ascii="Arial" w:hAnsi="Arial" w:cs="Arial"/>
          <w:spacing w:val="-3"/>
          <w:sz w:val="24"/>
          <w:szCs w:val="24"/>
        </w:rPr>
        <w:tab/>
      </w:r>
      <w:r w:rsidR="00E3124C" w:rsidRPr="00793FB5">
        <w:rPr>
          <w:rFonts w:ascii="Arial" w:hAnsi="Arial" w:cs="Arial"/>
          <w:spacing w:val="-3"/>
          <w:sz w:val="24"/>
          <w:szCs w:val="24"/>
        </w:rPr>
        <w:tab/>
      </w:r>
      <w:r w:rsidR="00E3124C" w:rsidRPr="00793FB5">
        <w:rPr>
          <w:rFonts w:ascii="Arial" w:hAnsi="Arial" w:cs="Arial"/>
          <w:spacing w:val="-3"/>
          <w:sz w:val="24"/>
          <w:szCs w:val="24"/>
        </w:rPr>
        <w:tab/>
      </w:r>
    </w:p>
    <w:p w14:paraId="29AEADB7"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 xml:space="preserve">                              </w:t>
      </w:r>
    </w:p>
    <w:p w14:paraId="2D4B1548"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 xml:space="preserve">                                   </w:t>
      </w:r>
    </w:p>
    <w:p w14:paraId="347C2FCB"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1B4240E9"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57C0ED08"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1F522333" w14:textId="77777777" w:rsidR="00E3124C" w:rsidRPr="00793FB5" w:rsidRDefault="00296064" w:rsidP="00E3124C">
      <w:pPr>
        <w:tabs>
          <w:tab w:val="left" w:pos="-720"/>
        </w:tabs>
        <w:suppressAutoHyphens/>
        <w:spacing w:after="0" w:line="240" w:lineRule="atLeast"/>
        <w:jc w:val="both"/>
        <w:rPr>
          <w:rFonts w:ascii="Arial" w:hAnsi="Arial" w:cs="Arial"/>
          <w:spacing w:val="-3"/>
          <w:sz w:val="24"/>
          <w:szCs w:val="24"/>
        </w:rPr>
      </w:pPr>
      <w:r>
        <w:rPr>
          <w:rFonts w:ascii="Arial" w:hAnsi="Arial" w:cs="Arial"/>
          <w:noProof/>
          <w:spacing w:val="-3"/>
          <w:sz w:val="24"/>
          <w:szCs w:val="24"/>
        </w:rPr>
        <w:object w:dxaOrig="0" w:dyaOrig="0" w14:anchorId="5DDEF735">
          <v:shape id="_x0000_s1299" type="#_x0000_t75" style="position:absolute;left:0;text-align:left;margin-left:211.5pt;margin-top:7.2pt;width:128.05pt;height:24.3pt;z-index:251674112">
            <v:imagedata r:id="rId130" o:title=""/>
            <w10:wrap type="square"/>
          </v:shape>
          <o:OLEObject Type="Embed" ProgID="Equation.3" ShapeID="_x0000_s1299" DrawAspect="Content" ObjectID="_1717910244" r:id="rId131"/>
        </w:object>
      </w:r>
    </w:p>
    <w:p w14:paraId="2D1D2675" w14:textId="77777777" w:rsidR="00E3124C" w:rsidRPr="00793FB5" w:rsidRDefault="00E3124C" w:rsidP="00E3124C">
      <w:pPr>
        <w:tabs>
          <w:tab w:val="left" w:pos="-720"/>
        </w:tabs>
        <w:suppressAutoHyphens/>
        <w:spacing w:after="0" w:line="240" w:lineRule="atLeast"/>
        <w:jc w:val="both"/>
        <w:rPr>
          <w:rFonts w:ascii="Arial" w:hAnsi="Arial" w:cs="Arial"/>
          <w:b/>
          <w:spacing w:val="-3"/>
          <w:sz w:val="24"/>
          <w:szCs w:val="24"/>
        </w:rPr>
      </w:pPr>
      <w:r w:rsidRPr="00793FB5">
        <w:rPr>
          <w:rFonts w:ascii="Arial" w:hAnsi="Arial" w:cs="Arial"/>
          <w:b/>
          <w:spacing w:val="-3"/>
          <w:sz w:val="24"/>
          <w:szCs w:val="24"/>
        </w:rPr>
        <w:t>Cuatro varillas:</w:t>
      </w:r>
    </w:p>
    <w:p w14:paraId="5259228E"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408F8970"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noProof/>
          <w:spacing w:val="-3"/>
          <w:sz w:val="24"/>
          <w:szCs w:val="24"/>
        </w:rPr>
        <mc:AlternateContent>
          <mc:Choice Requires="wpg">
            <w:drawing>
              <wp:anchor distT="0" distB="0" distL="114300" distR="114300" simplePos="0" relativeHeight="251633152" behindDoc="0" locked="0" layoutInCell="1" allowOverlap="1" wp14:anchorId="4DBE9C7F" wp14:editId="248691B9">
                <wp:simplePos x="0" y="0"/>
                <wp:positionH relativeFrom="column">
                  <wp:posOffset>203200</wp:posOffset>
                </wp:positionH>
                <wp:positionV relativeFrom="paragraph">
                  <wp:posOffset>3810</wp:posOffset>
                </wp:positionV>
                <wp:extent cx="838200" cy="589915"/>
                <wp:effectExtent l="12700" t="10160" r="0" b="9525"/>
                <wp:wrapNone/>
                <wp:docPr id="54" name="Grupo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8200" cy="589915"/>
                          <a:chOff x="1701" y="12304"/>
                          <a:chExt cx="1320" cy="929"/>
                        </a:xfrm>
                      </wpg:grpSpPr>
                      <wps:wsp>
                        <wps:cNvPr id="55" name="Line 183"/>
                        <wps:cNvCnPr>
                          <a:cxnSpLocks noChangeShapeType="1"/>
                        </wps:cNvCnPr>
                        <wps:spPr bwMode="auto">
                          <a:xfrm>
                            <a:off x="1701" y="13144"/>
                            <a:ext cx="1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Oval 184"/>
                        <wps:cNvSpPr>
                          <a:spLocks noChangeArrowheads="1"/>
                        </wps:cNvSpPr>
                        <wps:spPr bwMode="auto">
                          <a:xfrm>
                            <a:off x="1701" y="13144"/>
                            <a:ext cx="7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7" name="Oval 185"/>
                        <wps:cNvSpPr>
                          <a:spLocks noChangeArrowheads="1"/>
                        </wps:cNvSpPr>
                        <wps:spPr bwMode="auto">
                          <a:xfrm>
                            <a:off x="2661" y="13144"/>
                            <a:ext cx="7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8" name="Oval 186"/>
                        <wps:cNvSpPr>
                          <a:spLocks noChangeArrowheads="1"/>
                        </wps:cNvSpPr>
                        <wps:spPr bwMode="auto">
                          <a:xfrm>
                            <a:off x="2661" y="12304"/>
                            <a:ext cx="7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9" name="Text Box 187"/>
                        <wps:cNvSpPr txBox="1">
                          <a:spLocks noChangeArrowheads="1"/>
                        </wps:cNvSpPr>
                        <wps:spPr bwMode="auto">
                          <a:xfrm>
                            <a:off x="2661" y="12544"/>
                            <a:ext cx="36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DCF7D0" w14:textId="77777777" w:rsidR="00296064" w:rsidRPr="00B0126C" w:rsidRDefault="00296064" w:rsidP="00E3124C">
                              <w:pPr>
                                <w:rPr>
                                  <w:rFonts w:ascii="Arial" w:hAnsi="Arial" w:cs="Arial"/>
                                </w:rPr>
                              </w:pPr>
                              <w:proofErr w:type="gramStart"/>
                              <w:r w:rsidRPr="00B0126C">
                                <w:rPr>
                                  <w:rFonts w:ascii="Arial" w:hAnsi="Arial" w:cs="Arial"/>
                                </w:rPr>
                                <w:t>s</w:t>
                              </w:r>
                              <w:proofErr w:type="gramEnd"/>
                            </w:p>
                          </w:txbxContent>
                        </wps:txbx>
                        <wps:bodyPr rot="0" vert="horz" wrap="square" lIns="91440" tIns="45720" rIns="91440" bIns="45720" anchor="t" anchorCtr="0" upright="1">
                          <a:noAutofit/>
                        </wps:bodyPr>
                      </wps:wsp>
                      <wps:wsp>
                        <wps:cNvPr id="60" name="Text Box 188"/>
                        <wps:cNvSpPr txBox="1">
                          <a:spLocks noChangeArrowheads="1"/>
                        </wps:cNvSpPr>
                        <wps:spPr bwMode="auto">
                          <a:xfrm>
                            <a:off x="2061" y="12784"/>
                            <a:ext cx="36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8BD9C8" w14:textId="77777777" w:rsidR="00296064" w:rsidRPr="00B0126C" w:rsidRDefault="00296064" w:rsidP="00E3124C">
                              <w:pPr>
                                <w:rPr>
                                  <w:rFonts w:ascii="Arial" w:hAnsi="Arial" w:cs="Arial"/>
                                </w:rPr>
                              </w:pPr>
                            </w:p>
                          </w:txbxContent>
                        </wps:txbx>
                        <wps:bodyPr rot="0" vert="horz" wrap="square" lIns="91440" tIns="45720" rIns="91440" bIns="45720" anchor="t" anchorCtr="0" upright="1">
                          <a:noAutofit/>
                        </wps:bodyPr>
                      </wps:wsp>
                      <wps:wsp>
                        <wps:cNvPr id="61" name="Line 189"/>
                        <wps:cNvCnPr>
                          <a:cxnSpLocks noChangeShapeType="1"/>
                        </wps:cNvCnPr>
                        <wps:spPr bwMode="auto">
                          <a:xfrm flipV="1">
                            <a:off x="1701" y="12304"/>
                            <a:ext cx="0" cy="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190"/>
                        <wps:cNvCnPr>
                          <a:cxnSpLocks noChangeShapeType="1"/>
                        </wps:cNvCnPr>
                        <wps:spPr bwMode="auto">
                          <a:xfrm>
                            <a:off x="1701" y="12304"/>
                            <a:ext cx="1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191"/>
                        <wps:cNvCnPr>
                          <a:cxnSpLocks noChangeShapeType="1"/>
                        </wps:cNvCnPr>
                        <wps:spPr bwMode="auto">
                          <a:xfrm flipV="1">
                            <a:off x="2661" y="12304"/>
                            <a:ext cx="0" cy="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Oval 192"/>
                        <wps:cNvSpPr>
                          <a:spLocks noChangeArrowheads="1"/>
                        </wps:cNvSpPr>
                        <wps:spPr bwMode="auto">
                          <a:xfrm>
                            <a:off x="1701" y="12304"/>
                            <a:ext cx="7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BE9C7F" id="Grupo 54" o:spid="_x0000_s1041" style="position:absolute;left:0;text-align:left;margin-left:16pt;margin-top:.3pt;width:66pt;height:46.45pt;z-index:251633152" coordorigin="1701,12304" coordsize="1320,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R8lwQQAAAcfAAAOAAAAZHJzL2Uyb0RvYy54bWzsWdtu4zYQfS/QfyD47liSJVkS4iwSX4IC&#10;aTfAZved1sUSKpEqKcdOi/57hxfJt2y6SBB3i5UfbMoUR8OZM5wzo8sP26pEjykXBaMTbF9YGKU0&#10;ZklBVxP8+WExCDASDaEJKRlNJ/gpFfjD1c8/XW7qKHVYzsok5QiEUBFt6gnOm6aOhkMR52lFxAWr&#10;UwqTGeMVaeCSr4YJJxuQXpVDx7L84YbxpOYsToWAf2d6El8p+VmWxs3HLBNpg8oJBt0a9c3V91J+&#10;D68uSbTipM6L2KhBXqFFRQoKD+1EzUhD0JoXJ6KqIuZMsKy5iFk1ZFlWxKnaA+zGto52c8vZulZ7&#10;WUWbVd2ZCUx7ZKdXi41/e7znqEgm2HMxoqQCH93ydc0QXINxNvUqgntuef2pvud6hzC8Y/HvAqaH&#10;x/PyeqVvRsvNrywBeWTdMGWcbcYrKQK2jbbKB0+dD9Jtg2L4MxgF4FeMYpjygjC0Pe2jOAdHylX2&#10;2LIxglnbGVlKRxLF+dwst0eOWRw6oVw5JJF+rFLVqCb3BXgTO5OKt5n0U07qVHlKSHO1JvVak94V&#10;NEV2MNImVfdMqbZnvKXGnoiyaU7oKlXSHp5qsJ2t9iC1BbF6ibwQ4Ix/te/OUiPbNZZqzWwD2rSR&#10;VQx0ViJRzUVzm7IKycEEl6C5ch55vBONNmh7i/QlZYuiLOF/EpUUbSY49BxPLRCsLBI5KecEXy2n&#10;JUePRAai+hjvHNwGgKeJEpanJJmbcUOKUo9Bz5JKebAPUMeMdKT9FVrhPJgH7sB1/PnAtWazwfVi&#10;6g78hT32ZqPZdDqz/5aq2W6UF0mSUqldG/W2+20QMOePjtcu7jszDA+lKwCCsu2vUhqgqF2ocbhk&#10;ydM9l6Y1qDwXPP0Wnh/BLQBPE/EKa224Cx3rHTavOWcb6RyImANw6gXtzt4EzrGBZnAYwSfYTMuy&#10;qMWL8DxA1zeC8Hw4fhYIiDOdpiCtwiBn/E+MNpCiJlj8sSY8xaj8hYL5Q4hqsFSjLlxvLE8+vj+z&#10;3J8hNAZRE9xgpIfTRufBdc2LVQ5PslXYUnYN53VWqFiX7tTwPD86x0foVIlAKgQn4Xuj0/F9k2RO&#10;j84enSp1/+DoBF6r2ZI5O/291H4+dO4oUJvYe3T26MRe2KLzQeLihm0hu4+PEIqaLUy0x/575fnd&#10;Sep4xyR05JtELweaWrYlQksxDQvlUMi9xEK/nuYX6mOkH9ymieQecXuJWtqOa9044WDhB+OBu3C9&#10;QTi2goFlhzehb7mhO1scUkvF+HVdC4zwtdTyzYS6Khqor8uigsqqY90k+hq77pixVL/lrO3vc9y1&#10;2S63unxUHtzxhZ7FKLNIhOs8sReJwX8TiVbLaZyxpvqqjFJVdx+Jhx2Z0yLvfxSJqizrI1H1eHbN&#10;GAl+HYmmGaOKS1NPvFMzBmVQoH5pU6xpe+3aMqfszeTDAOq6F/Nh35U5aqGeBqzsDe0l9y6z6Y4U&#10;NJK+066M7xziNOwSa9cBhIbnGZqGp+jsm4Z909AfHcGzyzbvB89nj9G9wqJ7D9AWwf0x+sM3t/3u&#10;dZZu0ITOEemW+eG9it6XUnzfoPm+GzTqPSG8bVVVr3kzLF/n7l/DeP/99dU/AAAA//8DAFBLAwQU&#10;AAYACAAAACEAw4zKyd0AAAAGAQAADwAAAGRycy9kb3ducmV2LnhtbEyPQUvDQBSE74L/YXmCN7tJ&#10;Y4PGvJRS1FMRbIXS22v2NQnN7obsNkn/vduTHocZZr7Jl5NuxcC9a6xBiGcRCDalVY2pEH52H08v&#10;IJwno6i1hhGu7GBZ3N/llCk7mm8etr4SocS4jBBq77tMSlfWrMnNbMcmeCfba/JB9pVUPY2hXLdy&#10;HkWp1NSYsFBTx+uay/P2ohE+RxpXSfw+bM6n9fWwW3ztNzEjPj5MqzcQnif/F4YbfkCHIjAd7cUo&#10;J1qEZB6ueIQUxM1Nn4M8IrwmC5BFLv/jF78AAAD//wMAUEsBAi0AFAAGAAgAAAAhALaDOJL+AAAA&#10;4QEAABMAAAAAAAAAAAAAAAAAAAAAAFtDb250ZW50X1R5cGVzXS54bWxQSwECLQAUAAYACAAAACEA&#10;OP0h/9YAAACUAQAACwAAAAAAAAAAAAAAAAAvAQAAX3JlbHMvLnJlbHNQSwECLQAUAAYACAAAACEA&#10;YgkfJcEEAAAHHwAADgAAAAAAAAAAAAAAAAAuAgAAZHJzL2Uyb0RvYy54bWxQSwECLQAUAAYACAAA&#10;ACEAw4zKyd0AAAAGAQAADwAAAAAAAAAAAAAAAAAbBwAAZHJzL2Rvd25yZXYueG1sUEsFBgAAAAAE&#10;AAQA8wAAACUIAAAAAA==&#10;">
                <v:line id="Line 183" o:spid="_x0000_s1042" style="position:absolute;visibility:visible;mso-wrap-style:square" from="1701,13144" to="2711,1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oval id="Oval 184" o:spid="_x0000_s1043" style="position:absolute;left:1701;top:13144;width:70;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t2OsEA&#10;AADbAAAADwAAAGRycy9kb3ducmV2LnhtbESPQYvCMBSE74L/ITzBi2iqYJGuUZaC4nW7Hjw+m7dt&#10;2ealJNG2/34jCHscZuYbZn8cTCue5HxjWcF6lYAgLq1uuFJw/T4tdyB8QNbYWiYFI3k4HqaTPWba&#10;9vxFzyJUIkLYZ6igDqHLpPRlTQb9ynbE0fuxzmCI0lVSO+wj3LRykySpNNhwXKixo7ym8rd4GAVu&#10;0Y35eMlP6zufi22/07f0qpWaz4bPDxCBhvAffrcvWsE2hdeX+APk4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bdjrBAAAA2wAAAA8AAAAAAAAAAAAAAAAAmAIAAGRycy9kb3du&#10;cmV2LnhtbFBLBQYAAAAABAAEAPUAAACGAwAAAAA=&#10;" fillcolor="black"/>
                <v:oval id="Oval 185" o:spid="_x0000_s1044" style="position:absolute;left:2661;top:13144;width:70;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fTocIA&#10;AADbAAAADwAAAGRycy9kb3ducmV2LnhtbESPT4vCMBTE74LfIbyFvYimLviHahQpKF7tevD4bJ5t&#10;2ealJNG2336zIOxxmJnfMNt9bxrxIudrywrmswQEcWF1zaWC6/dxugbhA7LGxjIpGMjDfjcebTHV&#10;tuMLvfJQighhn6KCKoQ2ldIXFRn0M9sSR+9hncEQpSuldthFuGnkV5IspcGa40KFLWUVFT/50yhw&#10;k3bIhnN2nN/5lC+6tb4tr1qpz4/+sAERqA//4Xf7rBUsVvD3Jf4Au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F9OhwgAAANsAAAAPAAAAAAAAAAAAAAAAAJgCAABkcnMvZG93&#10;bnJldi54bWxQSwUGAAAAAAQABAD1AAAAhwMAAAAA&#10;" fillcolor="black"/>
                <v:oval id="Oval 186" o:spid="_x0000_s1045" style="position:absolute;left:2661;top:12304;width:70;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hH078A&#10;AADbAAAADwAAAGRycy9kb3ducmV2LnhtbERPTYvCMBC9C/6HMAt7kTVVUKRrLEuh4tXqwePYzLZl&#10;m0lJom3//eYgeHy87302mk48yfnWsoLVMgFBXFndcq3geim+diB8QNbYWSYFE3nIDvPZHlNtBz7T&#10;swy1iCHsU1TQhNCnUvqqIYN+aXviyP1aZzBE6GqpHQ4x3HRynSRbabDl2NBgT3lD1V/5MArcop/y&#10;6ZQXqzsfy82w07ftVSv1+TH+fIMINIa3+OU+aQWbODZ+iT9AH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iEfTvwAAANsAAAAPAAAAAAAAAAAAAAAAAJgCAABkcnMvZG93bnJl&#10;di54bWxQSwUGAAAAAAQABAD1AAAAhAMAAAAA&#10;" fillcolor="black"/>
                <v:shape id="Text Box 187" o:spid="_x0000_s1046" type="#_x0000_t202" style="position:absolute;left:2661;top:1254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rIMEA&#10;AADbAAAADwAAAGRycy9kb3ducmV2LnhtbESP3arCMBCE7wXfIazgjWiqHP+qUVQ44q0/D7A2a1ts&#10;NqWJtr69EQQvh5n5hlmuG1OIJ1Uut6xgOIhAECdW55wquJz/+zMQziNrLCyTghc5WK/arSXG2tZ8&#10;pOfJpyJA2MWoIPO+jKV0SUYG3cCWxMG72cqgD7JKpa6wDnBTyFEUTaTBnMNChiXtMkrup4dRcDvU&#10;vfG8vu79ZXr8m2wxn17tS6lup9ksQHhq/C/8bR+0gvEcPl/CD5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x6yDBAAAA2wAAAA8AAAAAAAAAAAAAAAAAmAIAAGRycy9kb3du&#10;cmV2LnhtbFBLBQYAAAAABAAEAPUAAACGAwAAAAA=&#10;" stroked="f">
                  <v:textbox>
                    <w:txbxContent>
                      <w:p w14:paraId="26DCF7D0" w14:textId="77777777" w:rsidR="00296064" w:rsidRPr="00B0126C" w:rsidRDefault="00296064" w:rsidP="00E3124C">
                        <w:pPr>
                          <w:rPr>
                            <w:rFonts w:ascii="Arial" w:hAnsi="Arial" w:cs="Arial"/>
                          </w:rPr>
                        </w:pPr>
                        <w:proofErr w:type="gramStart"/>
                        <w:r w:rsidRPr="00B0126C">
                          <w:rPr>
                            <w:rFonts w:ascii="Arial" w:hAnsi="Arial" w:cs="Arial"/>
                          </w:rPr>
                          <w:t>s</w:t>
                        </w:r>
                        <w:proofErr w:type="gramEnd"/>
                      </w:p>
                    </w:txbxContent>
                  </v:textbox>
                </v:shape>
                <v:shape id="Text Box 188" o:spid="_x0000_s1047" type="#_x0000_t202" style="position:absolute;left:2061;top:1278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eIAL8A&#10;AADbAAAADwAAAGRycy9kb3ducmV2LnhtbERPy4rCMBTdD8w/hDswm8GmDmPVahQVRtxW/YBrc/vA&#10;5qY00da/NwvB5eG8l+vBNOJOnastKxhHMQji3OqaSwXn0/9oBsJ5ZI2NZVLwIAfr1efHElNte87o&#10;fvSlCCHsUlRQed+mUrq8IoMusi1x4ArbGfQBdqXUHfYh3DTyN44TabDm0FBhS7uK8uvxZhQUh/5n&#10;Mu8ve3+eZn/JFuvpxT6U+v4aNgsQngb/Fr/cB60gCevDl/AD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Z4gAvwAAANsAAAAPAAAAAAAAAAAAAAAAAJgCAABkcnMvZG93bnJl&#10;di54bWxQSwUGAAAAAAQABAD1AAAAhAMAAAAA&#10;" stroked="f">
                  <v:textbox>
                    <w:txbxContent>
                      <w:p w14:paraId="708BD9C8" w14:textId="77777777" w:rsidR="00296064" w:rsidRPr="00B0126C" w:rsidRDefault="00296064" w:rsidP="00E3124C">
                        <w:pPr>
                          <w:rPr>
                            <w:rFonts w:ascii="Arial" w:hAnsi="Arial" w:cs="Arial"/>
                          </w:rPr>
                        </w:pPr>
                      </w:p>
                    </w:txbxContent>
                  </v:textbox>
                </v:shape>
                <v:line id="Line 189" o:spid="_x0000_s1048" style="position:absolute;flip:y;visibility:visible;mso-wrap-style:square" from="1701,12304" to="1701,1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n0hcUAAADbAAAADwAAAGRycy9kb3ducmV2LnhtbESPQWsCMRSE74L/ITyhF6lZi4hujSKC&#10;0IMXbVnx9rp53Sy7eVmTqNt/3xQKPQ4z8w2z2vS2FXfyoXasYDrJQBCXTtdcKfh43z8vQISIrLF1&#10;TAq+KcBmPRysMNfuwUe6n2IlEoRDjgpMjF0uZSgNWQwT1xEn78t5izFJX0nt8ZHgtpUvWTaXFmtO&#10;CwY72hkqm9PNKpCLw/jqt5+zpmjO56UpyqK7HJR6GvXbVxCR+vgf/mu/aQXzK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n0hcUAAADbAAAADwAAAAAAAAAA&#10;AAAAAAChAgAAZHJzL2Rvd25yZXYueG1sUEsFBgAAAAAEAAQA+QAAAJMDAAAAAA==&#10;"/>
                <v:line id="Line 190" o:spid="_x0000_s1049" style="position:absolute;visibility:visible;mso-wrap-style:square" from="1701,12304" to="2711,12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191" o:spid="_x0000_s1050" style="position:absolute;flip:y;visibility:visible;mso-wrap-style:square" from="2661,12304" to="2661,1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fPacUAAADbAAAADwAAAGRycy9kb3ducmV2LnhtbESPQWsCMRSE7wX/Q3hCL0WztkV0NYoI&#10;Qg9easuKt+fmuVl287ImqW7/fVMo9DjMzDfMct3bVtzIh9qxgsk4A0FcOl1zpeDzYzeagQgRWWPr&#10;mBR8U4D1avCwxFy7O7/T7RArkSAcclRgYuxyKUNpyGIYu444eRfnLcYkfSW1x3uC21Y+Z9lUWqw5&#10;LRjsaGuobA5fVoGc7Z+ufnN+bYrmeJyboiy6016px2G/WYCI1Mf/8F/7TSuYvsD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5fPacUAAADbAAAADwAAAAAAAAAA&#10;AAAAAAChAgAAZHJzL2Rvd25yZXYueG1sUEsFBgAAAAAEAAQA+QAAAJMDAAAAAA==&#10;"/>
                <v:oval id="Oval 192" o:spid="_x0000_s1051" style="position:absolute;left:1701;top:12304;width:70;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mHa8IA&#10;AADbAAAADwAAAGRycy9kb3ducmV2LnhtbESPQWvCQBSE7wX/w/IEL0U3ShskuooELF6bevD4zD6T&#10;YPZt2N2a5N+7QqHHYWa+Ybb7wbTiQc43lhUsFwkI4tLqhisF55/jfA3CB2SNrWVSMJKH/W7ytsVM&#10;256/6VGESkQI+wwV1CF0mZS+rMmgX9iOOHo36wyGKF0ltcM+wk0rV0mSSoMNx4UaO8prKu/Fr1Hg&#10;3rsxH0/5cXnlr+KzX+tLetZKzabDYQMi0BD+w3/tk1aQfsDrS/wBcvc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qYdrwgAAANsAAAAPAAAAAAAAAAAAAAAAAJgCAABkcnMvZG93&#10;bnJldi54bWxQSwUGAAAAAAQABAD1AAAAhwMAAAAA&#10;" fillcolor="black"/>
              </v:group>
            </w:pict>
          </mc:Fallback>
        </mc:AlternateContent>
      </w:r>
    </w:p>
    <w:p w14:paraId="5D985E16" w14:textId="77777777" w:rsidR="00E3124C" w:rsidRPr="00793FB5" w:rsidRDefault="00296064" w:rsidP="00E3124C">
      <w:pPr>
        <w:tabs>
          <w:tab w:val="left" w:pos="-720"/>
        </w:tabs>
        <w:suppressAutoHyphens/>
        <w:spacing w:after="0" w:line="240" w:lineRule="atLeast"/>
        <w:jc w:val="both"/>
        <w:rPr>
          <w:rFonts w:ascii="Arial" w:hAnsi="Arial" w:cs="Arial"/>
          <w:spacing w:val="-3"/>
          <w:sz w:val="24"/>
          <w:szCs w:val="24"/>
        </w:rPr>
      </w:pPr>
      <w:r>
        <w:rPr>
          <w:rFonts w:ascii="Arial" w:hAnsi="Arial" w:cs="Arial"/>
          <w:spacing w:val="-3"/>
          <w:sz w:val="24"/>
          <w:szCs w:val="24"/>
        </w:rPr>
        <w:object w:dxaOrig="0" w:dyaOrig="0" w14:anchorId="59913B06">
          <v:shape id="_x0000_s1274" type="#_x0000_t75" style="position:absolute;left:0;text-align:left;margin-left:109.05pt;margin-top:2.95pt;width:66.3pt;height:21pt;z-index:251675136">
            <v:imagedata r:id="rId132" o:title=""/>
            <w10:wrap type="square"/>
          </v:shape>
          <o:OLEObject Type="Embed" ProgID="Equation.3" ShapeID="_x0000_s1274" DrawAspect="Content" ObjectID="_1717910245" r:id="rId133"/>
        </w:object>
      </w:r>
      <w:r w:rsidR="00E3124C" w:rsidRPr="00793FB5">
        <w:rPr>
          <w:rFonts w:ascii="Arial" w:hAnsi="Arial" w:cs="Arial"/>
          <w:spacing w:val="-3"/>
          <w:sz w:val="24"/>
          <w:szCs w:val="24"/>
        </w:rPr>
        <w:t xml:space="preserve">                                   </w:t>
      </w:r>
    </w:p>
    <w:p w14:paraId="395E4803"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70FD62A5"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43BE3FB0"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a = radio de cada varilla (m).</w:t>
      </w:r>
    </w:p>
    <w:p w14:paraId="749E2491"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lastRenderedPageBreak/>
        <w:t>A = radio equivalente de las varillas en m.</w:t>
      </w:r>
    </w:p>
    <w:p w14:paraId="71EDC283"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s = separación entre varillas en m.</w:t>
      </w:r>
    </w:p>
    <w:p w14:paraId="494C14E6"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06CA9865"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25451031" w14:textId="77777777" w:rsidR="00E3124C" w:rsidRPr="00793FB5" w:rsidRDefault="00E3124C" w:rsidP="005E79C9">
      <w:pPr>
        <w:pStyle w:val="Ttulo3"/>
        <w:numPr>
          <w:ilvl w:val="2"/>
          <w:numId w:val="13"/>
        </w:numPr>
        <w:spacing w:before="0" w:after="0" w:line="240" w:lineRule="atLeast"/>
        <w:rPr>
          <w:bCs/>
          <w:szCs w:val="24"/>
        </w:rPr>
      </w:pPr>
      <w:bookmarkStart w:id="1693" w:name="_Toc332117927"/>
      <w:bookmarkStart w:id="1694" w:name="_Toc332118639"/>
      <w:bookmarkStart w:id="1695" w:name="_Toc332118806"/>
      <w:bookmarkStart w:id="1696" w:name="_Toc332119064"/>
      <w:bookmarkStart w:id="1697" w:name="_Toc332119948"/>
      <w:bookmarkStart w:id="1698" w:name="_Toc332120228"/>
      <w:bookmarkStart w:id="1699" w:name="_Toc332120390"/>
      <w:bookmarkStart w:id="1700" w:name="_Toc332120593"/>
      <w:bookmarkStart w:id="1701" w:name="_Toc332120929"/>
      <w:bookmarkStart w:id="1702" w:name="_Toc332121036"/>
      <w:bookmarkStart w:id="1703" w:name="_Toc332121148"/>
      <w:bookmarkStart w:id="1704" w:name="_Toc332121268"/>
      <w:bookmarkStart w:id="1705" w:name="_Toc332121382"/>
      <w:bookmarkStart w:id="1706" w:name="_Toc332121503"/>
      <w:bookmarkStart w:id="1707" w:name="_Toc332121618"/>
      <w:bookmarkStart w:id="1708" w:name="_Toc332121732"/>
      <w:bookmarkStart w:id="1709" w:name="_Toc332117928"/>
      <w:bookmarkStart w:id="1710" w:name="_Toc332118640"/>
      <w:bookmarkStart w:id="1711" w:name="_Toc332118807"/>
      <w:bookmarkStart w:id="1712" w:name="_Toc332119065"/>
      <w:bookmarkStart w:id="1713" w:name="_Toc332119949"/>
      <w:bookmarkStart w:id="1714" w:name="_Toc332120229"/>
      <w:bookmarkStart w:id="1715" w:name="_Toc332120391"/>
      <w:bookmarkStart w:id="1716" w:name="_Toc332120594"/>
      <w:bookmarkStart w:id="1717" w:name="_Toc332120930"/>
      <w:bookmarkStart w:id="1718" w:name="_Toc332121037"/>
      <w:bookmarkStart w:id="1719" w:name="_Toc332121149"/>
      <w:bookmarkStart w:id="1720" w:name="_Toc332121269"/>
      <w:bookmarkStart w:id="1721" w:name="_Toc332121383"/>
      <w:bookmarkStart w:id="1722" w:name="_Toc332121504"/>
      <w:bookmarkStart w:id="1723" w:name="_Toc332121619"/>
      <w:bookmarkStart w:id="1724" w:name="_Toc332121733"/>
      <w:bookmarkStart w:id="1725" w:name="_Toc332117929"/>
      <w:bookmarkStart w:id="1726" w:name="_Toc332118641"/>
      <w:bookmarkStart w:id="1727" w:name="_Toc332118808"/>
      <w:bookmarkStart w:id="1728" w:name="_Toc332119066"/>
      <w:bookmarkStart w:id="1729" w:name="_Toc332119950"/>
      <w:bookmarkStart w:id="1730" w:name="_Toc332120230"/>
      <w:bookmarkStart w:id="1731" w:name="_Toc332120392"/>
      <w:bookmarkStart w:id="1732" w:name="_Toc332120595"/>
      <w:bookmarkStart w:id="1733" w:name="_Toc332121038"/>
      <w:bookmarkStart w:id="1734" w:name="_Toc332121270"/>
      <w:bookmarkStart w:id="1735" w:name="_Toc332121384"/>
      <w:bookmarkStart w:id="1736" w:name="_Toc332121620"/>
      <w:bookmarkStart w:id="1737" w:name="_Toc332121734"/>
      <w:bookmarkStart w:id="1738" w:name="_Toc332271508"/>
      <w:bookmarkStart w:id="1739" w:name="_Toc332306846"/>
      <w:bookmarkStart w:id="1740" w:name="_Toc332488936"/>
      <w:bookmarkStart w:id="1741" w:name="_Toc396314479"/>
      <w:bookmarkStart w:id="1742" w:name="_Toc408177367"/>
      <w:bookmarkStart w:id="1743" w:name="_Toc417902468"/>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r w:rsidRPr="00793FB5">
        <w:rPr>
          <w:bCs/>
          <w:szCs w:val="24"/>
        </w:rPr>
        <w:t>Contrapeso o antena.-</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658AF5CD"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1F0496B0" w14:textId="77777777" w:rsidR="00E3124C" w:rsidRPr="00793FB5" w:rsidRDefault="004D00B8" w:rsidP="00E3124C">
      <w:pPr>
        <w:tabs>
          <w:tab w:val="left" w:pos="-720"/>
        </w:tabs>
        <w:suppressAutoHyphens/>
        <w:spacing w:after="0" w:line="240" w:lineRule="atLeast"/>
        <w:jc w:val="both"/>
        <w:rPr>
          <w:rFonts w:ascii="Arial" w:hAnsi="Arial" w:cs="Arial"/>
          <w:spacing w:val="-3"/>
          <w:sz w:val="24"/>
          <w:szCs w:val="24"/>
        </w:rPr>
      </w:pPr>
      <w:r>
        <w:rPr>
          <w:rFonts w:ascii="Arial" w:hAnsi="Arial" w:cs="Arial"/>
          <w:noProof/>
          <w:spacing w:val="-3"/>
          <w:sz w:val="24"/>
          <w:szCs w:val="24"/>
        </w:rPr>
        <w:drawing>
          <wp:anchor distT="0" distB="0" distL="114300" distR="114300" simplePos="0" relativeHeight="251676160" behindDoc="0" locked="0" layoutInCell="1" allowOverlap="1" wp14:anchorId="339246B2" wp14:editId="0DAEFBA0">
            <wp:simplePos x="0" y="0"/>
            <wp:positionH relativeFrom="column">
              <wp:posOffset>0</wp:posOffset>
            </wp:positionH>
            <wp:positionV relativeFrom="paragraph">
              <wp:posOffset>3810</wp:posOffset>
            </wp:positionV>
            <wp:extent cx="1381125" cy="457200"/>
            <wp:effectExtent l="0" t="0" r="9525" b="0"/>
            <wp:wrapSquare wrapText="bothSides"/>
            <wp:docPr id="251" name="Imagen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381125" cy="457200"/>
                    </a:xfrm>
                    <a:prstGeom prst="rect">
                      <a:avLst/>
                    </a:prstGeom>
                    <a:noFill/>
                  </pic:spPr>
                </pic:pic>
              </a:graphicData>
            </a:graphic>
            <wp14:sizeRelH relativeFrom="page">
              <wp14:pctWidth>0</wp14:pctWidth>
            </wp14:sizeRelH>
            <wp14:sizeRelV relativeFrom="page">
              <wp14:pctHeight>0</wp14:pctHeight>
            </wp14:sizeRelV>
          </wp:anchor>
        </w:drawing>
      </w:r>
    </w:p>
    <w:p w14:paraId="0E158FEB"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6C3EE3C4"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43B4B54A"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069B9EB2"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Para d « L, donde:</w:t>
      </w:r>
    </w:p>
    <w:p w14:paraId="1B23B8BB"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44729BE6"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ab/>
        <w:t>L = Longitud del conductor en m.</w:t>
      </w:r>
    </w:p>
    <w:p w14:paraId="7BD3A8B5"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ab/>
        <w:t>a = Radio del conductor en m.</w:t>
      </w:r>
    </w:p>
    <w:p w14:paraId="01FC2603"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ab/>
        <w:t>d = Profundidad de enterramiento en m.</w:t>
      </w:r>
    </w:p>
    <w:p w14:paraId="414AF71D"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73F6EBF3"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 xml:space="preserve">El conductor a utilizarse para este sistema de puesta a tierra </w:t>
      </w:r>
      <w:r w:rsidR="00FF35DB" w:rsidRPr="00793FB5">
        <w:rPr>
          <w:rFonts w:ascii="Arial" w:hAnsi="Arial" w:cs="Arial"/>
          <w:spacing w:val="-3"/>
          <w:sz w:val="24"/>
          <w:szCs w:val="24"/>
        </w:rPr>
        <w:t>de cobre desnudo, 7 hilos, calibre 2 AGW, enterrado a una profundidad no menor a 50 cm</w:t>
      </w:r>
      <w:r w:rsidR="00FF35DB">
        <w:rPr>
          <w:rFonts w:ascii="Arial" w:hAnsi="Arial" w:cs="Arial"/>
          <w:spacing w:val="-3"/>
          <w:sz w:val="24"/>
          <w:szCs w:val="24"/>
        </w:rPr>
        <w:t>.</w:t>
      </w:r>
    </w:p>
    <w:p w14:paraId="62C6C701"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7ECD69C5" w14:textId="77777777" w:rsidR="00E3124C" w:rsidRPr="00793FB5" w:rsidRDefault="00E3124C" w:rsidP="005E79C9">
      <w:pPr>
        <w:pStyle w:val="Ttulo3"/>
        <w:numPr>
          <w:ilvl w:val="2"/>
          <w:numId w:val="13"/>
        </w:numPr>
        <w:spacing w:before="0" w:after="0" w:line="240" w:lineRule="atLeast"/>
        <w:rPr>
          <w:szCs w:val="24"/>
        </w:rPr>
      </w:pPr>
      <w:bookmarkStart w:id="1744" w:name="_Toc332117930"/>
      <w:bookmarkStart w:id="1745" w:name="_Toc332118642"/>
      <w:bookmarkStart w:id="1746" w:name="_Toc332118809"/>
      <w:bookmarkStart w:id="1747" w:name="_Toc332119067"/>
      <w:bookmarkStart w:id="1748" w:name="_Toc332119951"/>
      <w:bookmarkStart w:id="1749" w:name="_Toc332120231"/>
      <w:bookmarkStart w:id="1750" w:name="_Toc332120393"/>
      <w:bookmarkStart w:id="1751" w:name="_Toc332120596"/>
      <w:bookmarkStart w:id="1752" w:name="_Toc332121039"/>
      <w:bookmarkStart w:id="1753" w:name="_Toc332121271"/>
      <w:bookmarkStart w:id="1754" w:name="_Toc332121385"/>
      <w:bookmarkStart w:id="1755" w:name="_Toc332121621"/>
      <w:bookmarkStart w:id="1756" w:name="_Toc332121735"/>
      <w:bookmarkStart w:id="1757" w:name="_Toc332271509"/>
      <w:bookmarkStart w:id="1758" w:name="_Toc332306847"/>
      <w:bookmarkStart w:id="1759" w:name="_Toc332488937"/>
      <w:bookmarkStart w:id="1760" w:name="_Toc396314480"/>
      <w:bookmarkStart w:id="1761" w:name="_Toc408177368"/>
      <w:bookmarkStart w:id="1762" w:name="_Toc417902469"/>
      <w:r w:rsidRPr="00793FB5">
        <w:rPr>
          <w:szCs w:val="24"/>
        </w:rPr>
        <w:t>Configuración en Anillo (malla).-</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r w:rsidRPr="00793FB5">
        <w:rPr>
          <w:szCs w:val="24"/>
        </w:rPr>
        <w:t xml:space="preserve"> </w:t>
      </w:r>
    </w:p>
    <w:p w14:paraId="295FA6CD" w14:textId="77777777" w:rsidR="00E3124C" w:rsidRPr="00793FB5" w:rsidRDefault="00E3124C" w:rsidP="00E3124C">
      <w:pPr>
        <w:tabs>
          <w:tab w:val="left" w:pos="-720"/>
        </w:tabs>
        <w:suppressAutoHyphens/>
        <w:spacing w:after="0" w:line="240" w:lineRule="atLeast"/>
        <w:jc w:val="both"/>
        <w:rPr>
          <w:rFonts w:ascii="Arial" w:hAnsi="Arial" w:cs="Arial"/>
          <w:b/>
          <w:bCs/>
          <w:spacing w:val="-3"/>
          <w:sz w:val="24"/>
          <w:szCs w:val="24"/>
        </w:rPr>
      </w:pPr>
    </w:p>
    <w:p w14:paraId="558EC03E" w14:textId="77777777" w:rsidR="00E3124C" w:rsidRPr="00793FB5" w:rsidRDefault="00E3124C" w:rsidP="00E3124C">
      <w:pPr>
        <w:tabs>
          <w:tab w:val="left" w:pos="-720"/>
        </w:tabs>
        <w:suppressAutoHyphens/>
        <w:spacing w:after="0" w:line="240" w:lineRule="atLeast"/>
        <w:jc w:val="both"/>
        <w:rPr>
          <w:rFonts w:ascii="Arial" w:hAnsi="Arial" w:cs="Arial"/>
          <w:b/>
          <w:bCs/>
          <w:spacing w:val="-3"/>
          <w:sz w:val="24"/>
          <w:szCs w:val="24"/>
        </w:rPr>
      </w:pPr>
      <w:r w:rsidRPr="00793FB5">
        <w:rPr>
          <w:rFonts w:ascii="Arial" w:hAnsi="Arial" w:cs="Arial"/>
          <w:spacing w:val="-3"/>
          <w:sz w:val="24"/>
          <w:szCs w:val="24"/>
        </w:rPr>
        <w:t>Válida para una profundidad mayor a 0,5 metros</w:t>
      </w:r>
    </w:p>
    <w:p w14:paraId="6071E616" w14:textId="77777777" w:rsidR="00E3124C" w:rsidRPr="00793FB5" w:rsidRDefault="00E3124C" w:rsidP="00E3124C">
      <w:pPr>
        <w:tabs>
          <w:tab w:val="left" w:pos="-720"/>
        </w:tabs>
        <w:suppressAutoHyphens/>
        <w:spacing w:after="0" w:line="240" w:lineRule="atLeast"/>
        <w:jc w:val="both"/>
        <w:rPr>
          <w:rFonts w:ascii="Arial" w:hAnsi="Arial" w:cs="Arial"/>
          <w:b/>
          <w:bCs/>
          <w:spacing w:val="-3"/>
          <w:sz w:val="24"/>
          <w:szCs w:val="24"/>
        </w:rPr>
      </w:pPr>
    </w:p>
    <w:p w14:paraId="0C94B27C" w14:textId="77777777" w:rsidR="00E3124C" w:rsidRPr="00793FB5" w:rsidRDefault="004D00B8" w:rsidP="00E3124C">
      <w:pPr>
        <w:tabs>
          <w:tab w:val="left" w:pos="-720"/>
        </w:tabs>
        <w:suppressAutoHyphens/>
        <w:spacing w:after="0" w:line="240" w:lineRule="atLeast"/>
        <w:jc w:val="both"/>
        <w:rPr>
          <w:rFonts w:ascii="Arial" w:hAnsi="Arial" w:cs="Arial"/>
          <w:spacing w:val="-3"/>
          <w:sz w:val="24"/>
          <w:szCs w:val="24"/>
        </w:rPr>
      </w:pPr>
      <w:r>
        <w:rPr>
          <w:rFonts w:ascii="Arial" w:hAnsi="Arial" w:cs="Arial"/>
          <w:noProof/>
          <w:spacing w:val="-3"/>
          <w:sz w:val="24"/>
          <w:szCs w:val="24"/>
        </w:rPr>
        <w:drawing>
          <wp:anchor distT="0" distB="0" distL="114300" distR="114300" simplePos="0" relativeHeight="251677184" behindDoc="0" locked="0" layoutInCell="1" allowOverlap="1" wp14:anchorId="0CF7DE41" wp14:editId="1C160EC6">
            <wp:simplePos x="0" y="0"/>
            <wp:positionH relativeFrom="column">
              <wp:posOffset>0</wp:posOffset>
            </wp:positionH>
            <wp:positionV relativeFrom="paragraph">
              <wp:posOffset>0</wp:posOffset>
            </wp:positionV>
            <wp:extent cx="1028700" cy="390525"/>
            <wp:effectExtent l="0" t="0" r="0" b="9525"/>
            <wp:wrapSquare wrapText="bothSides"/>
            <wp:docPr id="252" name="Imagen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028700" cy="390525"/>
                    </a:xfrm>
                    <a:prstGeom prst="rect">
                      <a:avLst/>
                    </a:prstGeom>
                    <a:noFill/>
                  </pic:spPr>
                </pic:pic>
              </a:graphicData>
            </a:graphic>
            <wp14:sizeRelH relativeFrom="page">
              <wp14:pctWidth>0</wp14:pctWidth>
            </wp14:sizeRelH>
            <wp14:sizeRelV relativeFrom="page">
              <wp14:pctHeight>0</wp14:pctHeight>
            </wp14:sizeRelV>
          </wp:anchor>
        </w:drawing>
      </w:r>
    </w:p>
    <w:p w14:paraId="3F900661"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13518E15"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3AC4831C"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Siendo:</w:t>
      </w:r>
    </w:p>
    <w:p w14:paraId="1FE6ADF4"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ab/>
        <w:t>D = Diámetro del anillo (m)</w:t>
      </w:r>
    </w:p>
    <w:p w14:paraId="6FAC28E1"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ab/>
        <w:t>r = Radio del conductor del anillo (m)</w:t>
      </w:r>
    </w:p>
    <w:p w14:paraId="3AA92544"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06078057"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r w:rsidRPr="00793FB5">
        <w:rPr>
          <w:rFonts w:ascii="Arial" w:hAnsi="Arial" w:cs="Arial"/>
          <w:spacing w:val="-3"/>
          <w:sz w:val="24"/>
          <w:szCs w:val="24"/>
        </w:rPr>
        <w:t>Para este tipo de puesta a tierra se utilizará conductor de cobre desnudo, 7 hilos, calibre 2 AGW, enterrado a una profundidad no menor a 50 cm.</w:t>
      </w:r>
    </w:p>
    <w:p w14:paraId="68D34CE4" w14:textId="77777777" w:rsidR="00E3124C" w:rsidRDefault="00E3124C" w:rsidP="00E3124C">
      <w:pPr>
        <w:rPr>
          <w:rFonts w:ascii="Arial" w:hAnsi="Arial" w:cs="Arial"/>
          <w:spacing w:val="-3"/>
          <w:sz w:val="24"/>
          <w:szCs w:val="24"/>
        </w:rPr>
      </w:pPr>
    </w:p>
    <w:p w14:paraId="0D39A504" w14:textId="77777777" w:rsidR="00E3124C" w:rsidRPr="009D5DBF" w:rsidRDefault="00E3124C" w:rsidP="005E79C9">
      <w:pPr>
        <w:pStyle w:val="Ttulo3"/>
        <w:numPr>
          <w:ilvl w:val="2"/>
          <w:numId w:val="13"/>
        </w:numPr>
        <w:spacing w:before="0" w:after="0" w:line="240" w:lineRule="atLeast"/>
        <w:rPr>
          <w:szCs w:val="24"/>
        </w:rPr>
      </w:pPr>
      <w:bookmarkStart w:id="1763" w:name="_Toc396314481"/>
      <w:bookmarkStart w:id="1764" w:name="_Toc408177369"/>
      <w:bookmarkStart w:id="1765" w:name="_Toc417902470"/>
      <w:r w:rsidRPr="00793FB5">
        <w:rPr>
          <w:szCs w:val="24"/>
        </w:rPr>
        <w:t xml:space="preserve">Sistema de puesta </w:t>
      </w:r>
      <w:r w:rsidRPr="009D5DBF">
        <w:rPr>
          <w:szCs w:val="24"/>
        </w:rPr>
        <w:t>a tierra a utilizar.-</w:t>
      </w:r>
      <w:bookmarkEnd w:id="1763"/>
      <w:bookmarkEnd w:id="1764"/>
      <w:bookmarkEnd w:id="1765"/>
      <w:r w:rsidRPr="009D5DBF">
        <w:rPr>
          <w:szCs w:val="24"/>
        </w:rPr>
        <w:t xml:space="preserve"> </w:t>
      </w:r>
    </w:p>
    <w:p w14:paraId="777C4A4A" w14:textId="77777777" w:rsidR="00E3124C" w:rsidRPr="009D5DBF" w:rsidRDefault="00E3124C" w:rsidP="00E3124C">
      <w:pPr>
        <w:tabs>
          <w:tab w:val="left" w:pos="-720"/>
        </w:tabs>
        <w:suppressAutoHyphens/>
        <w:spacing w:after="0" w:line="240" w:lineRule="atLeast"/>
        <w:jc w:val="both"/>
        <w:rPr>
          <w:rFonts w:ascii="Arial" w:hAnsi="Arial" w:cs="Arial"/>
          <w:spacing w:val="-3"/>
          <w:sz w:val="24"/>
          <w:szCs w:val="24"/>
        </w:rPr>
      </w:pPr>
    </w:p>
    <w:p w14:paraId="763AEFCB" w14:textId="77777777" w:rsidR="00E3124C" w:rsidRDefault="00E3124C" w:rsidP="00E3124C">
      <w:pPr>
        <w:tabs>
          <w:tab w:val="left" w:pos="-720"/>
        </w:tabs>
        <w:suppressAutoHyphens/>
        <w:spacing w:after="0" w:line="240" w:lineRule="atLeast"/>
        <w:jc w:val="both"/>
        <w:rPr>
          <w:rFonts w:ascii="Arial" w:hAnsi="Arial" w:cs="Arial"/>
          <w:spacing w:val="-3"/>
          <w:sz w:val="24"/>
          <w:szCs w:val="24"/>
        </w:rPr>
      </w:pPr>
      <w:r w:rsidRPr="00EC23E9">
        <w:rPr>
          <w:rFonts w:ascii="Arial" w:hAnsi="Arial" w:cs="Arial"/>
          <w:spacing w:val="-3"/>
          <w:sz w:val="24"/>
          <w:szCs w:val="24"/>
        </w:rPr>
        <w:t xml:space="preserve">El cable de guarda y las estructuras serán puestas a tierra, para lo cual se utilizará </w:t>
      </w:r>
      <w:r>
        <w:rPr>
          <w:rFonts w:ascii="Arial" w:hAnsi="Arial" w:cs="Arial"/>
          <w:spacing w:val="-3"/>
          <w:sz w:val="24"/>
          <w:szCs w:val="24"/>
        </w:rPr>
        <w:t>conductor de cobre desnudo, semiduro, calibre No. 2 AWG</w:t>
      </w:r>
      <w:r w:rsidRPr="00EC23E9">
        <w:rPr>
          <w:rFonts w:ascii="Arial" w:hAnsi="Arial" w:cs="Arial"/>
          <w:spacing w:val="-3"/>
          <w:sz w:val="24"/>
          <w:szCs w:val="24"/>
        </w:rPr>
        <w:t xml:space="preserve">, varillas copperweld de </w:t>
      </w:r>
      <w:r>
        <w:rPr>
          <w:rFonts w:ascii="Arial" w:hAnsi="Arial" w:cs="Arial"/>
          <w:spacing w:val="-3"/>
          <w:sz w:val="24"/>
          <w:szCs w:val="24"/>
        </w:rPr>
        <w:t>1,40</w:t>
      </w:r>
      <w:r w:rsidRPr="00EC23E9">
        <w:rPr>
          <w:rFonts w:ascii="Arial" w:hAnsi="Arial" w:cs="Arial"/>
          <w:spacing w:val="-3"/>
          <w:sz w:val="24"/>
          <w:szCs w:val="24"/>
        </w:rPr>
        <w:t xml:space="preserve"> m de longitud por </w:t>
      </w:r>
      <w:r>
        <w:rPr>
          <w:rFonts w:ascii="Arial" w:hAnsi="Arial" w:cs="Arial"/>
          <w:spacing w:val="-3"/>
          <w:sz w:val="24"/>
          <w:szCs w:val="24"/>
        </w:rPr>
        <w:t>5/8”</w:t>
      </w:r>
      <w:r w:rsidRPr="00EC23E9">
        <w:rPr>
          <w:rFonts w:ascii="Arial" w:hAnsi="Arial" w:cs="Arial"/>
          <w:spacing w:val="-3"/>
          <w:sz w:val="24"/>
          <w:szCs w:val="24"/>
        </w:rPr>
        <w:t xml:space="preserve"> de diámetro.</w:t>
      </w:r>
    </w:p>
    <w:p w14:paraId="4E0E22C6" w14:textId="77777777" w:rsidR="00E3124C" w:rsidRPr="00EC23E9" w:rsidRDefault="00E3124C" w:rsidP="00E3124C">
      <w:pPr>
        <w:tabs>
          <w:tab w:val="left" w:pos="-720"/>
        </w:tabs>
        <w:suppressAutoHyphens/>
        <w:spacing w:after="0" w:line="240" w:lineRule="atLeast"/>
        <w:jc w:val="both"/>
        <w:rPr>
          <w:rFonts w:ascii="Arial" w:hAnsi="Arial" w:cs="Arial"/>
          <w:spacing w:val="-3"/>
          <w:sz w:val="24"/>
          <w:szCs w:val="24"/>
        </w:rPr>
      </w:pPr>
    </w:p>
    <w:p w14:paraId="0F58F2A7" w14:textId="77777777" w:rsidR="00E3124C" w:rsidRPr="00EC23E9" w:rsidRDefault="00E3124C" w:rsidP="00E3124C">
      <w:pPr>
        <w:tabs>
          <w:tab w:val="left" w:pos="-720"/>
        </w:tabs>
        <w:suppressAutoHyphens/>
        <w:spacing w:after="0" w:line="240" w:lineRule="atLeast"/>
        <w:jc w:val="both"/>
        <w:rPr>
          <w:rFonts w:ascii="Arial" w:hAnsi="Arial" w:cs="Arial"/>
          <w:spacing w:val="-3"/>
          <w:sz w:val="24"/>
          <w:szCs w:val="24"/>
        </w:rPr>
      </w:pPr>
      <w:r w:rsidRPr="00EC23E9">
        <w:rPr>
          <w:rFonts w:ascii="Arial" w:hAnsi="Arial" w:cs="Arial"/>
          <w:spacing w:val="-3"/>
          <w:sz w:val="24"/>
          <w:szCs w:val="24"/>
        </w:rPr>
        <w:t xml:space="preserve">El conductor de cobre desnudo será de 7 hilos, tipo </w:t>
      </w:r>
      <w:proofErr w:type="spellStart"/>
      <w:r w:rsidRPr="00EC23E9">
        <w:rPr>
          <w:rFonts w:ascii="Arial" w:hAnsi="Arial" w:cs="Arial"/>
          <w:spacing w:val="-3"/>
          <w:sz w:val="24"/>
          <w:szCs w:val="24"/>
        </w:rPr>
        <w:t>semi</w:t>
      </w:r>
      <w:proofErr w:type="spellEnd"/>
      <w:r w:rsidRPr="00EC23E9">
        <w:rPr>
          <w:rFonts w:ascii="Arial" w:hAnsi="Arial" w:cs="Arial"/>
          <w:spacing w:val="-3"/>
          <w:sz w:val="24"/>
          <w:szCs w:val="24"/>
        </w:rPr>
        <w:t xml:space="preserve"> duro, calibre # 2 AWG, será fabricado en base a las normas ASTM  B2, B3 y B8 o similares.</w:t>
      </w:r>
    </w:p>
    <w:p w14:paraId="6261B9A5" w14:textId="77777777" w:rsidR="00E3124C" w:rsidRPr="00D42E94" w:rsidRDefault="00E3124C" w:rsidP="00E3124C">
      <w:pPr>
        <w:tabs>
          <w:tab w:val="left" w:pos="-720"/>
        </w:tabs>
        <w:suppressAutoHyphens/>
        <w:spacing w:after="0" w:line="240" w:lineRule="atLeast"/>
        <w:jc w:val="both"/>
        <w:rPr>
          <w:rFonts w:ascii="Arial" w:hAnsi="Arial" w:cs="Arial"/>
          <w:spacing w:val="-3"/>
          <w:sz w:val="24"/>
          <w:szCs w:val="24"/>
        </w:rPr>
      </w:pPr>
      <w:r w:rsidRPr="00EC23E9">
        <w:rPr>
          <w:rFonts w:ascii="Arial" w:hAnsi="Arial" w:cs="Arial"/>
          <w:spacing w:val="-3"/>
          <w:sz w:val="24"/>
          <w:szCs w:val="24"/>
        </w:rPr>
        <w:t xml:space="preserve">Las varillas copperweld estarán protegidas contra la oxidación por una capa exterior de cobre permanentemente fundida al alma de acero de 254 micras de espesor; el conductor </w:t>
      </w:r>
      <w:r w:rsidRPr="00D26D52">
        <w:rPr>
          <w:rFonts w:ascii="Arial" w:hAnsi="Arial" w:cs="Arial"/>
          <w:spacing w:val="-3"/>
          <w:sz w:val="24"/>
          <w:szCs w:val="24"/>
        </w:rPr>
        <w:t xml:space="preserve">de cobre </w:t>
      </w:r>
      <w:r>
        <w:rPr>
          <w:rFonts w:ascii="Arial" w:hAnsi="Arial" w:cs="Arial"/>
          <w:spacing w:val="-3"/>
          <w:sz w:val="24"/>
          <w:szCs w:val="24"/>
        </w:rPr>
        <w:t>se acoplará</w:t>
      </w:r>
      <w:r w:rsidRPr="00D26D52">
        <w:rPr>
          <w:rFonts w:ascii="Arial" w:hAnsi="Arial" w:cs="Arial"/>
          <w:spacing w:val="-3"/>
          <w:sz w:val="24"/>
          <w:szCs w:val="24"/>
        </w:rPr>
        <w:t xml:space="preserve"> a las varillas mediante el uso de suelda exotérmica tipo cadweld plus 45 cuyas especificaciones se indican en el </w:t>
      </w:r>
      <w:r w:rsidRPr="00D42E94">
        <w:rPr>
          <w:rFonts w:ascii="Arial" w:hAnsi="Arial" w:cs="Arial"/>
          <w:spacing w:val="-3"/>
          <w:sz w:val="24"/>
          <w:szCs w:val="24"/>
        </w:rPr>
        <w:t>Anexo Nro. 1</w:t>
      </w:r>
      <w:r w:rsidR="00D42E94" w:rsidRPr="00D42E94">
        <w:rPr>
          <w:rFonts w:ascii="Arial" w:hAnsi="Arial" w:cs="Arial"/>
          <w:spacing w:val="-3"/>
          <w:sz w:val="24"/>
          <w:szCs w:val="24"/>
        </w:rPr>
        <w:t>3</w:t>
      </w:r>
      <w:r w:rsidRPr="00D42E94">
        <w:rPr>
          <w:rFonts w:ascii="Arial" w:hAnsi="Arial" w:cs="Arial"/>
          <w:spacing w:val="-3"/>
          <w:sz w:val="24"/>
          <w:szCs w:val="24"/>
        </w:rPr>
        <w:t>.</w:t>
      </w:r>
    </w:p>
    <w:p w14:paraId="5A1BEBFF" w14:textId="77777777" w:rsidR="00E3124C" w:rsidRPr="00D42E94" w:rsidRDefault="00E3124C" w:rsidP="00E3124C">
      <w:pPr>
        <w:tabs>
          <w:tab w:val="left" w:pos="-720"/>
        </w:tabs>
        <w:suppressAutoHyphens/>
        <w:spacing w:after="0" w:line="240" w:lineRule="atLeast"/>
        <w:jc w:val="both"/>
        <w:rPr>
          <w:rFonts w:ascii="Arial" w:hAnsi="Arial" w:cs="Arial"/>
          <w:spacing w:val="-3"/>
          <w:sz w:val="24"/>
          <w:szCs w:val="24"/>
        </w:rPr>
      </w:pPr>
      <w:r w:rsidRPr="00D42E94">
        <w:rPr>
          <w:rFonts w:ascii="Arial" w:hAnsi="Arial" w:cs="Arial"/>
          <w:spacing w:val="-3"/>
          <w:sz w:val="24"/>
          <w:szCs w:val="24"/>
        </w:rPr>
        <w:lastRenderedPageBreak/>
        <w:t xml:space="preserve"> </w:t>
      </w:r>
    </w:p>
    <w:p w14:paraId="7C39758B" w14:textId="77777777" w:rsidR="00E3124C" w:rsidRPr="00D42E94" w:rsidRDefault="00E3124C" w:rsidP="00E3124C">
      <w:pPr>
        <w:tabs>
          <w:tab w:val="left" w:pos="-720"/>
        </w:tabs>
        <w:suppressAutoHyphens/>
        <w:spacing w:after="0" w:line="240" w:lineRule="atLeast"/>
        <w:jc w:val="both"/>
        <w:rPr>
          <w:rFonts w:ascii="Arial" w:hAnsi="Arial" w:cs="Arial"/>
          <w:spacing w:val="-3"/>
          <w:sz w:val="24"/>
          <w:szCs w:val="24"/>
        </w:rPr>
      </w:pPr>
      <w:r w:rsidRPr="00D42E94">
        <w:rPr>
          <w:rFonts w:ascii="Arial" w:hAnsi="Arial" w:cs="Arial"/>
          <w:spacing w:val="-3"/>
          <w:sz w:val="24"/>
          <w:szCs w:val="24"/>
        </w:rPr>
        <w:t>Se deberá verificar que la resistencia de puesta a tierra a pie de cada estructura, utilizando los materiales indicados, no sobrepase el valor de 20 ohmios. De requerirse, en la construcción se podrá incrementar el número de varillas, si es que la resistividad es muy elevada o en su defecto se pueden agregar productos químicos.</w:t>
      </w:r>
    </w:p>
    <w:p w14:paraId="435F4284" w14:textId="77777777" w:rsidR="00E3124C" w:rsidRPr="00D42E94" w:rsidRDefault="00E3124C" w:rsidP="00E3124C">
      <w:pPr>
        <w:tabs>
          <w:tab w:val="left" w:pos="-720"/>
        </w:tabs>
        <w:suppressAutoHyphens/>
        <w:spacing w:after="0" w:line="240" w:lineRule="atLeast"/>
        <w:jc w:val="both"/>
        <w:rPr>
          <w:rFonts w:ascii="Arial" w:hAnsi="Arial" w:cs="Arial"/>
          <w:spacing w:val="-3"/>
          <w:sz w:val="24"/>
          <w:szCs w:val="24"/>
        </w:rPr>
      </w:pPr>
    </w:p>
    <w:p w14:paraId="3887A6E2" w14:textId="77777777" w:rsidR="00E3124C" w:rsidRPr="00D42E94" w:rsidRDefault="00D42E94" w:rsidP="00E3124C">
      <w:pPr>
        <w:tabs>
          <w:tab w:val="left" w:pos="-720"/>
        </w:tabs>
        <w:suppressAutoHyphens/>
        <w:spacing w:after="0" w:line="240" w:lineRule="atLeast"/>
        <w:jc w:val="both"/>
        <w:rPr>
          <w:rFonts w:ascii="Arial" w:hAnsi="Arial" w:cs="Arial"/>
          <w:spacing w:val="-3"/>
          <w:sz w:val="24"/>
          <w:szCs w:val="24"/>
        </w:rPr>
      </w:pPr>
      <w:r w:rsidRPr="00D42E94">
        <w:rPr>
          <w:rFonts w:ascii="Arial" w:hAnsi="Arial" w:cs="Arial"/>
          <w:spacing w:val="-3"/>
          <w:sz w:val="24"/>
          <w:szCs w:val="24"/>
        </w:rPr>
        <w:t>El Anexo Nro. 10</w:t>
      </w:r>
      <w:r w:rsidR="00E3124C" w:rsidRPr="00D42E94">
        <w:rPr>
          <w:rFonts w:ascii="Arial" w:hAnsi="Arial" w:cs="Arial"/>
          <w:spacing w:val="-3"/>
          <w:sz w:val="24"/>
          <w:szCs w:val="24"/>
        </w:rPr>
        <w:t xml:space="preserve"> muestra los valores obtenidos de la medición de la resistencia en aquellos puntos que se ha considerado que el terreno presenta variaciones significativas (Ver hojas de campo y fotografía de datos obtenidos en las mediciones en el Anexo Nro. </w:t>
      </w:r>
      <w:r w:rsidRPr="00D42E94">
        <w:rPr>
          <w:rFonts w:ascii="Arial" w:hAnsi="Arial" w:cs="Arial"/>
          <w:spacing w:val="-3"/>
          <w:sz w:val="24"/>
          <w:szCs w:val="24"/>
        </w:rPr>
        <w:t>10</w:t>
      </w:r>
      <w:r w:rsidR="00E3124C" w:rsidRPr="00D42E94">
        <w:rPr>
          <w:rFonts w:ascii="Arial" w:hAnsi="Arial" w:cs="Arial"/>
          <w:spacing w:val="-3"/>
          <w:sz w:val="24"/>
          <w:szCs w:val="24"/>
        </w:rPr>
        <w:t>)</w:t>
      </w:r>
    </w:p>
    <w:p w14:paraId="4719F947" w14:textId="77777777" w:rsidR="00E3124C" w:rsidRPr="00D42E94" w:rsidRDefault="00E3124C" w:rsidP="00E3124C">
      <w:pPr>
        <w:tabs>
          <w:tab w:val="left" w:pos="-720"/>
        </w:tabs>
        <w:suppressAutoHyphens/>
        <w:spacing w:after="0" w:line="240" w:lineRule="atLeast"/>
        <w:jc w:val="both"/>
        <w:rPr>
          <w:rFonts w:ascii="Arial" w:hAnsi="Arial" w:cs="Arial"/>
          <w:spacing w:val="-3"/>
          <w:sz w:val="24"/>
          <w:szCs w:val="24"/>
        </w:rPr>
      </w:pPr>
    </w:p>
    <w:p w14:paraId="4A7CF614" w14:textId="77777777" w:rsidR="00E3124C" w:rsidRPr="00D42E94" w:rsidRDefault="00E3124C" w:rsidP="00E3124C">
      <w:pPr>
        <w:tabs>
          <w:tab w:val="left" w:pos="-720"/>
        </w:tabs>
        <w:suppressAutoHyphens/>
        <w:spacing w:after="0" w:line="240" w:lineRule="atLeast"/>
        <w:jc w:val="both"/>
        <w:rPr>
          <w:rFonts w:ascii="Arial" w:hAnsi="Arial" w:cs="Arial"/>
          <w:spacing w:val="-3"/>
          <w:sz w:val="24"/>
          <w:szCs w:val="24"/>
        </w:rPr>
      </w:pPr>
      <w:r w:rsidRPr="00D42E94">
        <w:rPr>
          <w:rFonts w:ascii="Arial" w:hAnsi="Arial" w:cs="Arial"/>
          <w:spacing w:val="-3"/>
          <w:sz w:val="24"/>
          <w:szCs w:val="24"/>
        </w:rPr>
        <w:t>El Anexo Nro. 1</w:t>
      </w:r>
      <w:r w:rsidR="00387141">
        <w:rPr>
          <w:rFonts w:ascii="Arial" w:hAnsi="Arial" w:cs="Arial"/>
          <w:spacing w:val="-3"/>
          <w:sz w:val="24"/>
          <w:szCs w:val="24"/>
        </w:rPr>
        <w:t>1</w:t>
      </w:r>
      <w:r w:rsidRPr="00D42E94">
        <w:rPr>
          <w:rFonts w:ascii="Arial" w:hAnsi="Arial" w:cs="Arial"/>
          <w:spacing w:val="-3"/>
          <w:sz w:val="24"/>
          <w:szCs w:val="24"/>
        </w:rPr>
        <w:t xml:space="preserve"> que contiene el Perfil de Resistividad del Terreno, nos hace observar que la resistividad no es uniforme a lo largo de la ruta de la línea, teniendo valores superiores en ciertos sitios.</w:t>
      </w:r>
    </w:p>
    <w:p w14:paraId="36F93C93" w14:textId="77777777" w:rsidR="00E3124C" w:rsidRPr="00D42E94" w:rsidRDefault="00E3124C" w:rsidP="00E3124C">
      <w:pPr>
        <w:tabs>
          <w:tab w:val="left" w:pos="-720"/>
        </w:tabs>
        <w:suppressAutoHyphens/>
        <w:spacing w:after="0" w:line="240" w:lineRule="atLeast"/>
        <w:jc w:val="both"/>
        <w:rPr>
          <w:rFonts w:ascii="Arial" w:hAnsi="Arial" w:cs="Arial"/>
          <w:spacing w:val="-3"/>
          <w:sz w:val="24"/>
          <w:szCs w:val="24"/>
        </w:rPr>
      </w:pPr>
    </w:p>
    <w:p w14:paraId="1295AF0B" w14:textId="77777777" w:rsidR="00E3124C" w:rsidRDefault="00E3124C" w:rsidP="00E3124C">
      <w:pPr>
        <w:tabs>
          <w:tab w:val="left" w:pos="-720"/>
        </w:tabs>
        <w:suppressAutoHyphens/>
        <w:spacing w:after="0" w:line="240" w:lineRule="atLeast"/>
        <w:jc w:val="both"/>
        <w:rPr>
          <w:rFonts w:ascii="Arial" w:hAnsi="Arial" w:cs="Arial"/>
          <w:spacing w:val="-3"/>
          <w:sz w:val="24"/>
          <w:szCs w:val="24"/>
        </w:rPr>
      </w:pPr>
      <w:r w:rsidRPr="00D42E94">
        <w:rPr>
          <w:rFonts w:ascii="Arial" w:hAnsi="Arial" w:cs="Arial"/>
          <w:spacing w:val="-3"/>
          <w:sz w:val="24"/>
          <w:szCs w:val="24"/>
        </w:rPr>
        <w:t>En el cuadro del Anexo Nro. 1</w:t>
      </w:r>
      <w:r w:rsidR="00D42E94" w:rsidRPr="00D42E94">
        <w:rPr>
          <w:rFonts w:ascii="Arial" w:hAnsi="Arial" w:cs="Arial"/>
          <w:spacing w:val="-3"/>
          <w:sz w:val="24"/>
          <w:szCs w:val="24"/>
        </w:rPr>
        <w:t>2</w:t>
      </w:r>
      <w:r w:rsidRPr="00D42E94">
        <w:rPr>
          <w:rFonts w:ascii="Arial" w:hAnsi="Arial" w:cs="Arial"/>
          <w:spacing w:val="-3"/>
          <w:sz w:val="24"/>
          <w:szCs w:val="24"/>
        </w:rPr>
        <w:t xml:space="preserve"> se</w:t>
      </w:r>
      <w:r w:rsidRPr="00D26D52">
        <w:rPr>
          <w:rFonts w:ascii="Arial" w:hAnsi="Arial" w:cs="Arial"/>
          <w:spacing w:val="-3"/>
          <w:sz w:val="24"/>
          <w:szCs w:val="24"/>
        </w:rPr>
        <w:t xml:space="preserve"> presenta los valores calculados de resistencia de puesta a tierra para diferentes opc</w:t>
      </w:r>
      <w:r w:rsidRPr="009D5DBF">
        <w:rPr>
          <w:rFonts w:ascii="Arial" w:hAnsi="Arial" w:cs="Arial"/>
          <w:spacing w:val="-3"/>
          <w:sz w:val="24"/>
          <w:szCs w:val="24"/>
        </w:rPr>
        <w:t>iones, selecciona</w:t>
      </w:r>
      <w:r>
        <w:rPr>
          <w:rFonts w:ascii="Arial" w:hAnsi="Arial" w:cs="Arial"/>
          <w:spacing w:val="-3"/>
          <w:sz w:val="24"/>
          <w:szCs w:val="24"/>
        </w:rPr>
        <w:t>n</w:t>
      </w:r>
      <w:r w:rsidRPr="009D5DBF">
        <w:rPr>
          <w:rFonts w:ascii="Arial" w:hAnsi="Arial" w:cs="Arial"/>
          <w:spacing w:val="-3"/>
          <w:sz w:val="24"/>
          <w:szCs w:val="24"/>
        </w:rPr>
        <w:t>do para su instalación, el sistema que resulte un valor menor a 20 ohmios</w:t>
      </w:r>
      <w:r>
        <w:rPr>
          <w:rFonts w:ascii="Arial" w:hAnsi="Arial" w:cs="Arial"/>
          <w:spacing w:val="-3"/>
          <w:sz w:val="24"/>
          <w:szCs w:val="24"/>
        </w:rPr>
        <w:t>.</w:t>
      </w:r>
    </w:p>
    <w:p w14:paraId="1368F218" w14:textId="77777777" w:rsidR="00E3124C" w:rsidRDefault="00E3124C" w:rsidP="00E3124C">
      <w:pPr>
        <w:rPr>
          <w:rFonts w:ascii="Arial" w:hAnsi="Arial" w:cs="Arial"/>
          <w:spacing w:val="-3"/>
          <w:sz w:val="24"/>
          <w:szCs w:val="24"/>
        </w:rPr>
      </w:pPr>
    </w:p>
    <w:p w14:paraId="28AB3DDF" w14:textId="1540F503" w:rsidR="0019639C" w:rsidRPr="0019639C" w:rsidRDefault="00811992" w:rsidP="005E79C9">
      <w:pPr>
        <w:pStyle w:val="Prrafodelista"/>
        <w:numPr>
          <w:ilvl w:val="1"/>
          <w:numId w:val="13"/>
        </w:numPr>
        <w:rPr>
          <w:rFonts w:ascii="Arial" w:hAnsi="Arial" w:cs="Arial"/>
          <w:b/>
          <w:spacing w:val="-3"/>
          <w:sz w:val="24"/>
          <w:szCs w:val="24"/>
        </w:rPr>
      </w:pPr>
      <w:r>
        <w:rPr>
          <w:rFonts w:ascii="Arial" w:hAnsi="Arial" w:cs="Arial"/>
          <w:b/>
          <w:sz w:val="24"/>
          <w:szCs w:val="24"/>
        </w:rPr>
        <w:t xml:space="preserve">CALCULO DE </w:t>
      </w:r>
      <w:r w:rsidR="0019639C" w:rsidRPr="0019639C">
        <w:rPr>
          <w:rFonts w:ascii="Arial" w:hAnsi="Arial" w:cs="Arial"/>
          <w:b/>
          <w:sz w:val="24"/>
          <w:szCs w:val="24"/>
        </w:rPr>
        <w:t>PARAMETROS ELECTRICOS</w:t>
      </w:r>
    </w:p>
    <w:p w14:paraId="3C1C45EE" w14:textId="77777777" w:rsidR="00E3124C" w:rsidRPr="00793FB5" w:rsidRDefault="00E3124C" w:rsidP="00E3124C">
      <w:pPr>
        <w:tabs>
          <w:tab w:val="left" w:pos="-720"/>
        </w:tabs>
        <w:suppressAutoHyphens/>
        <w:spacing w:after="0" w:line="240" w:lineRule="atLeast"/>
        <w:jc w:val="both"/>
        <w:rPr>
          <w:rFonts w:ascii="Arial" w:hAnsi="Arial" w:cs="Arial"/>
          <w:spacing w:val="-3"/>
          <w:sz w:val="24"/>
          <w:szCs w:val="24"/>
        </w:rPr>
      </w:pPr>
    </w:p>
    <w:p w14:paraId="23B392AE" w14:textId="1F882DDB" w:rsidR="00E3124C" w:rsidRPr="0019639C" w:rsidRDefault="0019639C" w:rsidP="005E79C9">
      <w:pPr>
        <w:pStyle w:val="Prrafodelista"/>
        <w:numPr>
          <w:ilvl w:val="2"/>
          <w:numId w:val="13"/>
        </w:numPr>
        <w:rPr>
          <w:rFonts w:ascii="Arial" w:hAnsi="Arial" w:cs="Arial"/>
          <w:b/>
          <w:spacing w:val="-3"/>
          <w:sz w:val="24"/>
          <w:szCs w:val="24"/>
        </w:rPr>
      </w:pPr>
      <w:proofErr w:type="spellStart"/>
      <w:r w:rsidRPr="0019639C">
        <w:rPr>
          <w:rFonts w:ascii="Arial" w:hAnsi="Arial" w:cs="Arial"/>
          <w:b/>
          <w:spacing w:val="-3"/>
          <w:sz w:val="24"/>
          <w:szCs w:val="24"/>
        </w:rPr>
        <w:t>Cálculo</w:t>
      </w:r>
      <w:proofErr w:type="spellEnd"/>
      <w:r w:rsidRPr="0019639C">
        <w:rPr>
          <w:rFonts w:ascii="Arial" w:hAnsi="Arial" w:cs="Arial"/>
          <w:b/>
          <w:spacing w:val="-3"/>
          <w:sz w:val="24"/>
          <w:szCs w:val="24"/>
        </w:rPr>
        <w:t xml:space="preserve"> de la </w:t>
      </w:r>
      <w:proofErr w:type="spellStart"/>
      <w:r w:rsidRPr="0019639C">
        <w:rPr>
          <w:rFonts w:ascii="Arial" w:hAnsi="Arial" w:cs="Arial"/>
          <w:b/>
          <w:spacing w:val="-3"/>
          <w:sz w:val="24"/>
          <w:szCs w:val="24"/>
        </w:rPr>
        <w:t>resistencia</w:t>
      </w:r>
      <w:proofErr w:type="spellEnd"/>
    </w:p>
    <w:p w14:paraId="132AB7CC" w14:textId="77777777" w:rsidR="0019639C" w:rsidRDefault="0019639C" w:rsidP="00E3124C">
      <w:pPr>
        <w:rPr>
          <w:rFonts w:ascii="Arial" w:hAnsi="Arial" w:cs="Arial"/>
          <w:spacing w:val="-3"/>
          <w:sz w:val="24"/>
          <w:szCs w:val="24"/>
        </w:rPr>
      </w:pPr>
    </w:p>
    <w:p w14:paraId="4653EE25" w14:textId="4ED1FA93" w:rsidR="0019639C" w:rsidRDefault="0019639C" w:rsidP="00E3124C">
      <w:pPr>
        <w:rPr>
          <w:rFonts w:ascii="Arial" w:hAnsi="Arial" w:cs="Arial"/>
          <w:spacing w:val="-3"/>
          <w:sz w:val="24"/>
          <w:szCs w:val="24"/>
        </w:rPr>
      </w:pPr>
      <w:r>
        <w:rPr>
          <w:rFonts w:ascii="Arial" w:hAnsi="Arial" w:cs="Arial"/>
          <w:spacing w:val="-3"/>
          <w:sz w:val="24"/>
          <w:szCs w:val="24"/>
        </w:rPr>
        <w:t>La resistencia en corriente continua viene dada por la siguiente fórmula:</w:t>
      </w:r>
    </w:p>
    <w:p w14:paraId="68D9DAA8" w14:textId="0D672FC0" w:rsidR="0019639C" w:rsidRDefault="00296064" w:rsidP="00E3124C">
      <w:pPr>
        <w:rPr>
          <w:rFonts w:ascii="Arial" w:hAnsi="Arial" w:cs="Arial"/>
          <w:spacing w:val="-3"/>
          <w:sz w:val="24"/>
          <w:szCs w:val="24"/>
        </w:rPr>
      </w:pPr>
      <w:r>
        <w:rPr>
          <w:rFonts w:ascii="Arial" w:hAnsi="Arial" w:cs="Arial"/>
          <w:noProof/>
          <w:spacing w:val="-3"/>
          <w:sz w:val="24"/>
          <w:szCs w:val="24"/>
        </w:rPr>
        <w:object w:dxaOrig="0" w:dyaOrig="0" w14:anchorId="63CA7CE1">
          <v:shape id="_x0000_s1343" type="#_x0000_t75" style="position:absolute;margin-left:197.45pt;margin-top:16.8pt;width:46pt;height:16pt;z-index:251690496;mso-wrap-style:tight">
            <v:imagedata r:id="rId136" o:title=""/>
          </v:shape>
          <o:OLEObject Type="Embed" ProgID="Equation.3" ShapeID="_x0000_s1343" DrawAspect="Content" ObjectID="_1717910246" r:id="rId137"/>
        </w:object>
      </w:r>
      <w:r>
        <w:rPr>
          <w:rFonts w:ascii="Arial" w:hAnsi="Arial" w:cs="Arial"/>
          <w:noProof/>
          <w:spacing w:val="-3"/>
          <w:sz w:val="24"/>
          <w:szCs w:val="24"/>
        </w:rPr>
        <w:object w:dxaOrig="0" w:dyaOrig="0" w14:anchorId="63CA7CE1">
          <v:shape id="_x0000_s1342" type="#_x0000_t75" style="position:absolute;margin-left:-9.55pt;margin-top:16.8pt;width:130pt;height:19pt;z-index:251689472;mso-wrap-style:tight">
            <v:imagedata r:id="rId138" o:title=""/>
          </v:shape>
          <o:OLEObject Type="Embed" ProgID="Equation.3" ShapeID="_x0000_s1342" DrawAspect="Content" ObjectID="_1717910247" r:id="rId139"/>
        </w:object>
      </w:r>
    </w:p>
    <w:p w14:paraId="3ACB6D7A" w14:textId="5CCC0363" w:rsidR="0019639C" w:rsidRDefault="0019639C" w:rsidP="00E3124C">
      <w:pPr>
        <w:rPr>
          <w:rFonts w:ascii="Arial" w:hAnsi="Arial" w:cs="Arial"/>
          <w:spacing w:val="-3"/>
          <w:sz w:val="24"/>
          <w:szCs w:val="24"/>
        </w:rPr>
      </w:pPr>
    </w:p>
    <w:p w14:paraId="08A65F2A" w14:textId="0106BB71" w:rsidR="0019639C" w:rsidRDefault="00773A0F" w:rsidP="00773A0F">
      <w:pPr>
        <w:spacing w:after="0" w:line="240" w:lineRule="atLeast"/>
        <w:rPr>
          <w:rFonts w:ascii="Arial" w:hAnsi="Arial" w:cs="Arial"/>
          <w:spacing w:val="-3"/>
          <w:sz w:val="24"/>
          <w:szCs w:val="24"/>
        </w:rPr>
      </w:pPr>
      <w:r>
        <w:rPr>
          <w:rFonts w:ascii="Arial" w:hAnsi="Arial" w:cs="Arial"/>
          <w:spacing w:val="-3"/>
          <w:sz w:val="24"/>
          <w:szCs w:val="24"/>
        </w:rPr>
        <w:t>Donde:</w:t>
      </w:r>
    </w:p>
    <w:p w14:paraId="635CFA99" w14:textId="06881292" w:rsidR="00773A0F" w:rsidRDefault="00773A0F" w:rsidP="00773A0F">
      <w:pPr>
        <w:spacing w:after="0" w:line="240" w:lineRule="atLeast"/>
        <w:rPr>
          <w:rFonts w:ascii="Arial" w:hAnsi="Arial" w:cs="Arial"/>
          <w:spacing w:val="-3"/>
          <w:sz w:val="24"/>
          <w:szCs w:val="24"/>
        </w:rPr>
      </w:pPr>
      <w:r>
        <w:rPr>
          <w:rFonts w:ascii="Arial" w:hAnsi="Arial" w:cs="Arial"/>
          <w:spacing w:val="-3"/>
          <w:sz w:val="24"/>
          <w:szCs w:val="24"/>
        </w:rPr>
        <w:t>R</w:t>
      </w:r>
      <w:r w:rsidRPr="00773A0F">
        <w:rPr>
          <w:rFonts w:ascii="Arial" w:hAnsi="Arial" w:cs="Arial"/>
          <w:spacing w:val="-3"/>
          <w:sz w:val="24"/>
          <w:szCs w:val="24"/>
          <w:vertAlign w:val="subscript"/>
        </w:rPr>
        <w:t>cc2</w:t>
      </w:r>
      <w:r>
        <w:rPr>
          <w:rFonts w:ascii="Arial" w:hAnsi="Arial" w:cs="Arial"/>
          <w:spacing w:val="-3"/>
          <w:sz w:val="24"/>
          <w:szCs w:val="24"/>
        </w:rPr>
        <w:t xml:space="preserve"> = Resistencia a la temperatura t</w:t>
      </w:r>
      <w:r w:rsidRPr="00773A0F">
        <w:rPr>
          <w:rFonts w:ascii="Arial" w:hAnsi="Arial" w:cs="Arial"/>
          <w:spacing w:val="-3"/>
          <w:sz w:val="24"/>
          <w:szCs w:val="24"/>
          <w:vertAlign w:val="subscript"/>
        </w:rPr>
        <w:t>2</w:t>
      </w:r>
    </w:p>
    <w:p w14:paraId="719D7298" w14:textId="4B101456" w:rsidR="0019639C" w:rsidRDefault="00296064" w:rsidP="00773A0F">
      <w:pPr>
        <w:spacing w:after="0" w:line="240" w:lineRule="atLeast"/>
        <w:rPr>
          <w:rFonts w:ascii="Arial" w:hAnsi="Arial" w:cs="Arial"/>
          <w:spacing w:val="-3"/>
          <w:sz w:val="24"/>
          <w:szCs w:val="24"/>
          <w:vertAlign w:val="subscript"/>
        </w:rPr>
      </w:pPr>
      <w:r>
        <w:rPr>
          <w:rFonts w:ascii="Arial" w:hAnsi="Arial" w:cs="Arial"/>
          <w:noProof/>
          <w:spacing w:val="-3"/>
          <w:sz w:val="24"/>
          <w:szCs w:val="24"/>
        </w:rPr>
        <w:object w:dxaOrig="0" w:dyaOrig="0" w14:anchorId="63CA7CE1">
          <v:shape id="_x0000_s1344" type="#_x0000_t75" style="position:absolute;margin-left:-.5pt;margin-top:12.8pt;width:13.95pt;height:17pt;z-index:251691520;mso-wrap-style:tight">
            <v:imagedata r:id="rId140" o:title=""/>
          </v:shape>
          <o:OLEObject Type="Embed" ProgID="Equation.3" ShapeID="_x0000_s1344" DrawAspect="Content" ObjectID="_1717910248" r:id="rId141"/>
        </w:object>
      </w:r>
      <w:r w:rsidR="00773A0F">
        <w:rPr>
          <w:rFonts w:ascii="Arial" w:hAnsi="Arial" w:cs="Arial"/>
          <w:spacing w:val="-3"/>
          <w:sz w:val="24"/>
          <w:szCs w:val="24"/>
        </w:rPr>
        <w:t>R</w:t>
      </w:r>
      <w:r w:rsidR="00773A0F" w:rsidRPr="00773A0F">
        <w:rPr>
          <w:rFonts w:ascii="Arial" w:hAnsi="Arial" w:cs="Arial"/>
          <w:spacing w:val="-3"/>
          <w:sz w:val="24"/>
          <w:szCs w:val="24"/>
          <w:vertAlign w:val="subscript"/>
        </w:rPr>
        <w:t>cc</w:t>
      </w:r>
      <w:r w:rsidR="00773A0F">
        <w:rPr>
          <w:rFonts w:ascii="Arial" w:hAnsi="Arial" w:cs="Arial"/>
          <w:spacing w:val="-3"/>
          <w:sz w:val="24"/>
          <w:szCs w:val="24"/>
          <w:vertAlign w:val="subscript"/>
        </w:rPr>
        <w:t>1</w:t>
      </w:r>
      <w:r w:rsidR="00773A0F">
        <w:rPr>
          <w:rFonts w:ascii="Arial" w:hAnsi="Arial" w:cs="Arial"/>
          <w:spacing w:val="-3"/>
          <w:sz w:val="24"/>
          <w:szCs w:val="24"/>
        </w:rPr>
        <w:t xml:space="preserve"> = Resistencia a la temperatura t</w:t>
      </w:r>
      <w:r w:rsidR="00773A0F">
        <w:rPr>
          <w:rFonts w:ascii="Arial" w:hAnsi="Arial" w:cs="Arial"/>
          <w:spacing w:val="-3"/>
          <w:sz w:val="24"/>
          <w:szCs w:val="24"/>
          <w:vertAlign w:val="subscript"/>
        </w:rPr>
        <w:t>1</w:t>
      </w:r>
    </w:p>
    <w:p w14:paraId="14A9967A" w14:textId="51727E61" w:rsidR="00773A0F" w:rsidRDefault="00773A0F" w:rsidP="00773A0F">
      <w:pPr>
        <w:spacing w:after="0" w:line="240" w:lineRule="atLeast"/>
        <w:rPr>
          <w:rFonts w:ascii="Arial" w:hAnsi="Arial" w:cs="Arial"/>
          <w:spacing w:val="-3"/>
          <w:sz w:val="24"/>
          <w:szCs w:val="24"/>
        </w:rPr>
      </w:pPr>
      <w:r>
        <w:rPr>
          <w:rFonts w:ascii="Arial" w:hAnsi="Arial" w:cs="Arial"/>
          <w:spacing w:val="-3"/>
          <w:sz w:val="24"/>
          <w:szCs w:val="24"/>
        </w:rPr>
        <w:t xml:space="preserve">       = Coeficiente de temperatura (1/°C)</w:t>
      </w:r>
    </w:p>
    <w:p w14:paraId="1749A94C" w14:textId="57F7E9F4" w:rsidR="00773A0F" w:rsidRDefault="00773A0F" w:rsidP="00773A0F">
      <w:pPr>
        <w:spacing w:after="0" w:line="240" w:lineRule="atLeast"/>
        <w:rPr>
          <w:rFonts w:ascii="Arial" w:hAnsi="Arial" w:cs="Arial"/>
          <w:spacing w:val="-3"/>
          <w:sz w:val="24"/>
          <w:szCs w:val="24"/>
        </w:rPr>
      </w:pPr>
      <w:r>
        <w:rPr>
          <w:rFonts w:ascii="Arial" w:hAnsi="Arial" w:cs="Arial"/>
          <w:spacing w:val="-3"/>
          <w:sz w:val="24"/>
          <w:szCs w:val="24"/>
        </w:rPr>
        <w:t>t</w:t>
      </w:r>
      <w:r>
        <w:rPr>
          <w:rFonts w:ascii="Arial" w:hAnsi="Arial" w:cs="Arial"/>
          <w:spacing w:val="-3"/>
          <w:sz w:val="24"/>
          <w:szCs w:val="24"/>
          <w:vertAlign w:val="subscript"/>
        </w:rPr>
        <w:t>1</w:t>
      </w:r>
      <w:r>
        <w:rPr>
          <w:rFonts w:ascii="Arial" w:hAnsi="Arial" w:cs="Arial"/>
          <w:spacing w:val="-3"/>
          <w:sz w:val="24"/>
          <w:szCs w:val="24"/>
        </w:rPr>
        <w:t xml:space="preserve"> = Temperatura inicial del conductor (°C)</w:t>
      </w:r>
    </w:p>
    <w:p w14:paraId="09ED6D43" w14:textId="410EC748" w:rsidR="00773A0F" w:rsidRDefault="00773A0F" w:rsidP="00773A0F">
      <w:pPr>
        <w:spacing w:after="0" w:line="240" w:lineRule="atLeast"/>
        <w:rPr>
          <w:rFonts w:ascii="Arial" w:hAnsi="Arial" w:cs="Arial"/>
          <w:spacing w:val="-3"/>
          <w:sz w:val="24"/>
          <w:szCs w:val="24"/>
        </w:rPr>
      </w:pPr>
      <w:r>
        <w:rPr>
          <w:rFonts w:ascii="Arial" w:hAnsi="Arial" w:cs="Arial"/>
          <w:spacing w:val="-3"/>
          <w:sz w:val="24"/>
          <w:szCs w:val="24"/>
        </w:rPr>
        <w:t>t2 = Temperatura final del conductor (°C)</w:t>
      </w:r>
    </w:p>
    <w:p w14:paraId="6EE9FC4C" w14:textId="6EFFE15B" w:rsidR="00773A0F" w:rsidRDefault="00296064" w:rsidP="00773A0F">
      <w:pPr>
        <w:spacing w:before="240"/>
        <w:rPr>
          <w:rFonts w:ascii="Arial" w:hAnsi="Arial" w:cs="Arial"/>
          <w:spacing w:val="-3"/>
          <w:sz w:val="24"/>
          <w:szCs w:val="24"/>
        </w:rPr>
      </w:pPr>
      <w:r>
        <w:rPr>
          <w:rFonts w:ascii="Arial" w:hAnsi="Arial" w:cs="Arial"/>
          <w:noProof/>
          <w:spacing w:val="-3"/>
          <w:sz w:val="24"/>
          <w:szCs w:val="24"/>
        </w:rPr>
        <w:object w:dxaOrig="0" w:dyaOrig="0" w14:anchorId="63CA7CE1">
          <v:shape id="_x0000_s1345" type="#_x0000_t75" style="position:absolute;margin-left:13.45pt;margin-top:17.15pt;width:107pt;height:49.95pt;z-index:251692544;mso-wrap-style:tight">
            <v:imagedata r:id="rId142" o:title=""/>
          </v:shape>
          <o:OLEObject Type="Embed" ProgID="Equation.3" ShapeID="_x0000_s1345" DrawAspect="Content" ObjectID="_1717910249" r:id="rId143"/>
        </w:object>
      </w:r>
    </w:p>
    <w:p w14:paraId="6886BD48" w14:textId="6F3DB071" w:rsidR="0019639C" w:rsidRDefault="0019639C" w:rsidP="00E3124C">
      <w:pPr>
        <w:rPr>
          <w:rFonts w:ascii="Arial" w:hAnsi="Arial" w:cs="Arial"/>
          <w:spacing w:val="-3"/>
          <w:sz w:val="24"/>
          <w:szCs w:val="24"/>
        </w:rPr>
      </w:pPr>
    </w:p>
    <w:p w14:paraId="5937A220" w14:textId="77777777" w:rsidR="006117AE" w:rsidRDefault="006117AE" w:rsidP="00773A0F">
      <w:pPr>
        <w:spacing w:after="0" w:line="240" w:lineRule="atLeast"/>
        <w:rPr>
          <w:rFonts w:ascii="Arial" w:hAnsi="Arial" w:cs="Arial"/>
          <w:spacing w:val="-3"/>
          <w:sz w:val="24"/>
          <w:szCs w:val="24"/>
        </w:rPr>
      </w:pPr>
    </w:p>
    <w:p w14:paraId="4975E8B9" w14:textId="7C737C65" w:rsidR="00773A0F" w:rsidRDefault="00296064" w:rsidP="00773A0F">
      <w:pPr>
        <w:spacing w:after="0" w:line="240" w:lineRule="atLeast"/>
        <w:rPr>
          <w:rFonts w:ascii="Arial" w:hAnsi="Arial" w:cs="Arial"/>
          <w:spacing w:val="-3"/>
          <w:sz w:val="24"/>
          <w:szCs w:val="24"/>
        </w:rPr>
      </w:pPr>
      <w:r>
        <w:rPr>
          <w:rFonts w:ascii="Arial" w:hAnsi="Arial" w:cs="Arial"/>
          <w:noProof/>
          <w:spacing w:val="-3"/>
          <w:sz w:val="24"/>
          <w:szCs w:val="24"/>
        </w:rPr>
        <w:object w:dxaOrig="0" w:dyaOrig="0" w14:anchorId="63CA7CE1">
          <v:shape id="_x0000_s1346" type="#_x0000_t75" style="position:absolute;margin-left:6.5pt;margin-top:.5pt;width:15pt;height:18pt;z-index:251693568;mso-wrap-style:tight">
            <v:imagedata r:id="rId144" o:title=""/>
          </v:shape>
          <o:OLEObject Type="Embed" ProgID="Equation.3" ShapeID="_x0000_s1346" DrawAspect="Content" ObjectID="_1717910250" r:id="rId145"/>
        </w:object>
      </w:r>
      <w:r w:rsidR="00773A0F">
        <w:rPr>
          <w:rFonts w:ascii="Arial" w:hAnsi="Arial" w:cs="Arial"/>
          <w:spacing w:val="-3"/>
          <w:sz w:val="24"/>
          <w:szCs w:val="24"/>
        </w:rPr>
        <w:t xml:space="preserve">       = Coeficiente de variación de la resistencia con la temperatura</w:t>
      </w:r>
    </w:p>
    <w:p w14:paraId="7AD4B7EC" w14:textId="77777777" w:rsidR="00773A0F" w:rsidRDefault="00773A0F" w:rsidP="00773A0F">
      <w:pPr>
        <w:spacing w:after="0" w:line="240" w:lineRule="atLeast"/>
        <w:rPr>
          <w:rFonts w:ascii="Arial" w:hAnsi="Arial" w:cs="Arial"/>
          <w:spacing w:val="-3"/>
          <w:sz w:val="24"/>
          <w:szCs w:val="24"/>
        </w:rPr>
      </w:pPr>
    </w:p>
    <w:p w14:paraId="2D19F33F" w14:textId="14564344" w:rsidR="00773A0F" w:rsidRDefault="00773A0F" w:rsidP="00773A0F">
      <w:pPr>
        <w:spacing w:after="0" w:line="240" w:lineRule="atLeast"/>
        <w:rPr>
          <w:rFonts w:ascii="Arial" w:hAnsi="Arial" w:cs="Arial"/>
          <w:spacing w:val="-3"/>
          <w:sz w:val="24"/>
          <w:szCs w:val="24"/>
        </w:rPr>
      </w:pPr>
    </w:p>
    <w:p w14:paraId="7AE326FA" w14:textId="13BF25F8" w:rsidR="0019639C" w:rsidRDefault="00296064" w:rsidP="00E3124C">
      <w:pPr>
        <w:rPr>
          <w:rFonts w:ascii="Arial" w:hAnsi="Arial" w:cs="Arial"/>
          <w:spacing w:val="-3"/>
          <w:sz w:val="24"/>
          <w:szCs w:val="24"/>
        </w:rPr>
      </w:pPr>
      <w:r>
        <w:rPr>
          <w:rFonts w:ascii="Arial" w:hAnsi="Arial" w:cs="Arial"/>
          <w:noProof/>
          <w:spacing w:val="-3"/>
          <w:sz w:val="24"/>
          <w:szCs w:val="24"/>
        </w:rPr>
        <w:object w:dxaOrig="0" w:dyaOrig="0" w14:anchorId="63CA7CE1">
          <v:shape id="_x0000_s1347" type="#_x0000_t75" style="position:absolute;margin-left:84.45pt;margin-top:1.45pt;width:37pt;height:13.95pt;z-index:251694592;mso-wrap-style:tight">
            <v:imagedata r:id="rId146" o:title=""/>
          </v:shape>
          <o:OLEObject Type="Embed" ProgID="Equation.3" ShapeID="_x0000_s1347" DrawAspect="Content" ObjectID="_1717910251" r:id="rId147"/>
        </w:object>
      </w:r>
      <w:r w:rsidR="00B06E6D">
        <w:rPr>
          <w:rFonts w:ascii="Arial" w:hAnsi="Arial" w:cs="Arial"/>
          <w:spacing w:val="-3"/>
          <w:sz w:val="24"/>
          <w:szCs w:val="24"/>
        </w:rPr>
        <w:t>R</w:t>
      </w:r>
      <w:r w:rsidR="00B06E6D" w:rsidRPr="00773A0F">
        <w:rPr>
          <w:rFonts w:ascii="Arial" w:hAnsi="Arial" w:cs="Arial"/>
          <w:spacing w:val="-3"/>
          <w:sz w:val="24"/>
          <w:szCs w:val="24"/>
          <w:vertAlign w:val="subscript"/>
        </w:rPr>
        <w:t>cc</w:t>
      </w:r>
      <w:r w:rsidR="00B06E6D">
        <w:rPr>
          <w:rFonts w:ascii="Arial" w:hAnsi="Arial" w:cs="Arial"/>
          <w:spacing w:val="-3"/>
          <w:sz w:val="24"/>
          <w:szCs w:val="24"/>
          <w:vertAlign w:val="subscript"/>
        </w:rPr>
        <w:t>1</w:t>
      </w:r>
      <w:r w:rsidR="00B06E6D">
        <w:rPr>
          <w:rFonts w:ascii="Arial" w:hAnsi="Arial" w:cs="Arial"/>
          <w:spacing w:val="-3"/>
          <w:sz w:val="24"/>
          <w:szCs w:val="24"/>
        </w:rPr>
        <w:t xml:space="preserve"> = 0,1248                   a 20°C (Dato tomado de fabricante de conductores) </w:t>
      </w:r>
    </w:p>
    <w:p w14:paraId="1D142CFB" w14:textId="54B36C9A" w:rsidR="00B06E6D" w:rsidRDefault="00B06E6D" w:rsidP="00BE6805">
      <w:pPr>
        <w:spacing w:after="0" w:line="240" w:lineRule="atLeast"/>
        <w:rPr>
          <w:rFonts w:ascii="Arial" w:hAnsi="Arial" w:cs="Arial"/>
          <w:spacing w:val="-3"/>
          <w:sz w:val="24"/>
          <w:szCs w:val="24"/>
        </w:rPr>
      </w:pPr>
      <w:r>
        <w:rPr>
          <w:rFonts w:ascii="Arial" w:hAnsi="Arial" w:cs="Arial"/>
          <w:spacing w:val="-3"/>
          <w:sz w:val="24"/>
          <w:szCs w:val="24"/>
        </w:rPr>
        <w:lastRenderedPageBreak/>
        <w:t>t</w:t>
      </w:r>
      <w:r>
        <w:rPr>
          <w:rFonts w:ascii="Arial" w:hAnsi="Arial" w:cs="Arial"/>
          <w:spacing w:val="-3"/>
          <w:sz w:val="24"/>
          <w:szCs w:val="24"/>
          <w:vertAlign w:val="subscript"/>
        </w:rPr>
        <w:t>1</w:t>
      </w:r>
      <w:r>
        <w:rPr>
          <w:rFonts w:ascii="Arial" w:hAnsi="Arial" w:cs="Arial"/>
          <w:spacing w:val="-3"/>
          <w:sz w:val="24"/>
          <w:szCs w:val="24"/>
        </w:rPr>
        <w:t xml:space="preserve"> = 20°C</w:t>
      </w:r>
    </w:p>
    <w:p w14:paraId="6B679103" w14:textId="6BA085C0" w:rsidR="00B06E6D" w:rsidRDefault="00296064" w:rsidP="00BE6805">
      <w:pPr>
        <w:spacing w:after="0" w:line="240" w:lineRule="atLeast"/>
        <w:rPr>
          <w:rFonts w:ascii="Arial" w:hAnsi="Arial" w:cs="Arial"/>
          <w:spacing w:val="-3"/>
          <w:sz w:val="24"/>
          <w:szCs w:val="24"/>
        </w:rPr>
      </w:pPr>
      <w:r>
        <w:rPr>
          <w:rFonts w:ascii="Arial" w:hAnsi="Arial" w:cs="Arial"/>
          <w:noProof/>
          <w:spacing w:val="-3"/>
          <w:sz w:val="24"/>
          <w:szCs w:val="24"/>
        </w:rPr>
        <w:object w:dxaOrig="0" w:dyaOrig="0" w14:anchorId="63CA7CE1">
          <v:shape id="_x0000_s1348" type="#_x0000_t75" style="position:absolute;margin-left:6.7pt;margin-top:18.9pt;width:117pt;height:31pt;z-index:251695616;mso-wrap-style:tight">
            <v:imagedata r:id="rId148" o:title=""/>
          </v:shape>
          <o:OLEObject Type="Embed" ProgID="Equation.3" ShapeID="_x0000_s1348" DrawAspect="Content" ObjectID="_1717910252" r:id="rId149"/>
        </w:object>
      </w:r>
      <w:r w:rsidR="00B06E6D">
        <w:rPr>
          <w:rFonts w:ascii="Arial" w:hAnsi="Arial" w:cs="Arial"/>
          <w:spacing w:val="-3"/>
          <w:sz w:val="24"/>
          <w:szCs w:val="24"/>
        </w:rPr>
        <w:t>t</w:t>
      </w:r>
      <w:r w:rsidR="00B06E6D">
        <w:rPr>
          <w:rFonts w:ascii="Arial" w:hAnsi="Arial" w:cs="Arial"/>
          <w:spacing w:val="-3"/>
          <w:sz w:val="24"/>
          <w:szCs w:val="24"/>
          <w:vertAlign w:val="subscript"/>
        </w:rPr>
        <w:t>2</w:t>
      </w:r>
      <w:r w:rsidR="00B06E6D">
        <w:rPr>
          <w:rFonts w:ascii="Arial" w:hAnsi="Arial" w:cs="Arial"/>
          <w:spacing w:val="-3"/>
          <w:sz w:val="24"/>
          <w:szCs w:val="24"/>
        </w:rPr>
        <w:t xml:space="preserve"> = 50°C</w:t>
      </w:r>
    </w:p>
    <w:p w14:paraId="3E66DB31" w14:textId="08381528" w:rsidR="00B06E6D" w:rsidRDefault="00296064" w:rsidP="00BE6805">
      <w:pPr>
        <w:spacing w:after="0" w:line="240" w:lineRule="atLeast"/>
        <w:rPr>
          <w:rFonts w:ascii="Arial" w:hAnsi="Arial" w:cs="Arial"/>
          <w:spacing w:val="-3"/>
          <w:sz w:val="24"/>
          <w:szCs w:val="24"/>
        </w:rPr>
      </w:pPr>
      <w:r>
        <w:rPr>
          <w:rFonts w:ascii="Arial" w:hAnsi="Arial" w:cs="Arial"/>
          <w:noProof/>
          <w:spacing w:val="-3"/>
          <w:sz w:val="24"/>
          <w:szCs w:val="24"/>
        </w:rPr>
        <w:object w:dxaOrig="0" w:dyaOrig="0" w14:anchorId="63CA7CE1">
          <v:shape id="_x0000_s1349" type="#_x0000_t75" style="position:absolute;margin-left:138.55pt;margin-top:12.6pt;width:37pt;height:13.95pt;z-index:251696640;mso-wrap-style:tight">
            <v:imagedata r:id="rId146" o:title=""/>
          </v:shape>
          <o:OLEObject Type="Embed" ProgID="Equation.3" ShapeID="_x0000_s1349" DrawAspect="Content" ObjectID="_1717910253" r:id="rId150"/>
        </w:object>
      </w:r>
    </w:p>
    <w:p w14:paraId="6DFB2B4A" w14:textId="6B6B2182" w:rsidR="00BE6805" w:rsidRDefault="00BE6805" w:rsidP="00BE6805">
      <w:pPr>
        <w:spacing w:after="0" w:line="240" w:lineRule="atLeast"/>
        <w:rPr>
          <w:rFonts w:ascii="Arial" w:hAnsi="Arial" w:cs="Arial"/>
          <w:spacing w:val="-3"/>
          <w:sz w:val="24"/>
          <w:szCs w:val="24"/>
        </w:rPr>
      </w:pPr>
    </w:p>
    <w:p w14:paraId="4EDC56ED" w14:textId="77777777" w:rsidR="00BE6805" w:rsidRDefault="00BE6805" w:rsidP="00BE6805">
      <w:pPr>
        <w:spacing w:after="0" w:line="240" w:lineRule="atLeast"/>
        <w:rPr>
          <w:rFonts w:ascii="Arial" w:hAnsi="Arial" w:cs="Arial"/>
          <w:spacing w:val="-3"/>
          <w:sz w:val="24"/>
          <w:szCs w:val="24"/>
        </w:rPr>
      </w:pPr>
    </w:p>
    <w:p w14:paraId="0C0AAAB4" w14:textId="77777777" w:rsidR="00BE6805" w:rsidRDefault="00BE6805" w:rsidP="00BE6805">
      <w:pPr>
        <w:spacing w:after="0" w:line="240" w:lineRule="atLeast"/>
        <w:rPr>
          <w:rFonts w:ascii="Arial" w:hAnsi="Arial" w:cs="Arial"/>
          <w:spacing w:val="-3"/>
          <w:sz w:val="24"/>
          <w:szCs w:val="24"/>
        </w:rPr>
      </w:pPr>
    </w:p>
    <w:p w14:paraId="6DCFC4A2" w14:textId="57B8AD8B" w:rsidR="00B06E6D" w:rsidRDefault="00B06E6D" w:rsidP="00BE6805">
      <w:pPr>
        <w:spacing w:after="0" w:line="240" w:lineRule="atLeast"/>
        <w:rPr>
          <w:rFonts w:ascii="Arial" w:hAnsi="Arial" w:cs="Arial"/>
          <w:spacing w:val="-3"/>
          <w:sz w:val="24"/>
          <w:szCs w:val="24"/>
        </w:rPr>
      </w:pPr>
      <w:r>
        <w:rPr>
          <w:rFonts w:ascii="Arial" w:hAnsi="Arial" w:cs="Arial"/>
          <w:spacing w:val="-3"/>
          <w:sz w:val="24"/>
          <w:szCs w:val="24"/>
        </w:rPr>
        <w:t>R</w:t>
      </w:r>
      <w:r w:rsidRPr="00773A0F">
        <w:rPr>
          <w:rFonts w:ascii="Arial" w:hAnsi="Arial" w:cs="Arial"/>
          <w:spacing w:val="-3"/>
          <w:sz w:val="24"/>
          <w:szCs w:val="24"/>
          <w:vertAlign w:val="subscript"/>
        </w:rPr>
        <w:t>cc2</w:t>
      </w:r>
      <w:r>
        <w:rPr>
          <w:rFonts w:ascii="Arial" w:hAnsi="Arial" w:cs="Arial"/>
          <w:spacing w:val="-3"/>
          <w:sz w:val="24"/>
          <w:szCs w:val="24"/>
        </w:rPr>
        <w:t xml:space="preserve"> = 0,1248 </w:t>
      </w:r>
      <w:proofErr w:type="gramStart"/>
      <w:r>
        <w:rPr>
          <w:rFonts w:ascii="Arial" w:hAnsi="Arial" w:cs="Arial"/>
          <w:spacing w:val="-3"/>
          <w:sz w:val="24"/>
          <w:szCs w:val="24"/>
        </w:rPr>
        <w:t>[ 1</w:t>
      </w:r>
      <w:proofErr w:type="gramEnd"/>
      <w:r>
        <w:rPr>
          <w:rFonts w:ascii="Arial" w:hAnsi="Arial" w:cs="Arial"/>
          <w:spacing w:val="-3"/>
          <w:sz w:val="24"/>
          <w:szCs w:val="24"/>
        </w:rPr>
        <w:t xml:space="preserve"> + 0,01429 (50 – 20)] = 0,1782 </w:t>
      </w:r>
    </w:p>
    <w:p w14:paraId="510E3AAD" w14:textId="77777777" w:rsidR="00BE6805" w:rsidRDefault="00BE6805" w:rsidP="00BE6805">
      <w:pPr>
        <w:spacing w:after="0" w:line="240" w:lineRule="atLeast"/>
        <w:rPr>
          <w:rFonts w:ascii="Arial" w:hAnsi="Arial" w:cs="Arial"/>
          <w:spacing w:val="-3"/>
          <w:sz w:val="24"/>
          <w:szCs w:val="24"/>
        </w:rPr>
      </w:pPr>
    </w:p>
    <w:p w14:paraId="6B8C7E5A" w14:textId="7BDA4B36" w:rsidR="00B06E6D" w:rsidRDefault="00296064" w:rsidP="00BE6805">
      <w:pPr>
        <w:spacing w:after="0" w:line="240" w:lineRule="atLeast"/>
        <w:rPr>
          <w:rFonts w:ascii="Arial" w:hAnsi="Arial" w:cs="Arial"/>
          <w:spacing w:val="-3"/>
          <w:sz w:val="24"/>
          <w:szCs w:val="24"/>
        </w:rPr>
      </w:pPr>
      <w:r>
        <w:rPr>
          <w:rFonts w:ascii="Arial" w:hAnsi="Arial" w:cs="Arial"/>
          <w:noProof/>
          <w:spacing w:val="-3"/>
          <w:sz w:val="24"/>
          <w:szCs w:val="24"/>
        </w:rPr>
        <w:object w:dxaOrig="0" w:dyaOrig="0" w14:anchorId="63CA7CE1">
          <v:shape id="_x0000_s1350" type="#_x0000_t75" style="position:absolute;margin-left:179.2pt;margin-top:26.1pt;width:37pt;height:13.95pt;z-index:251697664;mso-wrap-style:tight">
            <v:imagedata r:id="rId146" o:title=""/>
          </v:shape>
          <o:OLEObject Type="Embed" ProgID="Equation.3" ShapeID="_x0000_s1350" DrawAspect="Content" ObjectID="_1717910254" r:id="rId151"/>
        </w:object>
      </w:r>
      <w:r w:rsidR="00B06E6D">
        <w:rPr>
          <w:rFonts w:ascii="Arial" w:hAnsi="Arial" w:cs="Arial"/>
          <w:spacing w:val="-3"/>
          <w:sz w:val="24"/>
          <w:szCs w:val="24"/>
        </w:rPr>
        <w:t xml:space="preserve">Considerando el efecto del cableado (efecto pelicular), </w:t>
      </w:r>
      <w:r w:rsidR="002872AB">
        <w:rPr>
          <w:rFonts w:ascii="Arial" w:hAnsi="Arial" w:cs="Arial"/>
          <w:spacing w:val="-3"/>
          <w:sz w:val="24"/>
          <w:szCs w:val="24"/>
        </w:rPr>
        <w:t xml:space="preserve">el valor de la resistencia es: </w:t>
      </w:r>
    </w:p>
    <w:p w14:paraId="64073B30" w14:textId="77777777" w:rsidR="00BE6805" w:rsidRDefault="00BE6805" w:rsidP="00BE6805">
      <w:pPr>
        <w:spacing w:after="0" w:line="240" w:lineRule="atLeast"/>
        <w:rPr>
          <w:rFonts w:ascii="Arial" w:hAnsi="Arial" w:cs="Arial"/>
          <w:spacing w:val="-3"/>
          <w:sz w:val="24"/>
          <w:szCs w:val="24"/>
        </w:rPr>
      </w:pPr>
    </w:p>
    <w:p w14:paraId="5379D91F" w14:textId="527F5D92" w:rsidR="002872AB" w:rsidRDefault="002872AB" w:rsidP="00BE6805">
      <w:pPr>
        <w:spacing w:after="0" w:line="240" w:lineRule="atLeast"/>
        <w:rPr>
          <w:rFonts w:ascii="Arial" w:hAnsi="Arial" w:cs="Arial"/>
          <w:spacing w:val="-3"/>
          <w:sz w:val="24"/>
          <w:szCs w:val="24"/>
        </w:rPr>
      </w:pPr>
      <w:r>
        <w:rPr>
          <w:rFonts w:ascii="Arial" w:hAnsi="Arial" w:cs="Arial"/>
          <w:spacing w:val="-3"/>
          <w:sz w:val="24"/>
          <w:szCs w:val="24"/>
        </w:rPr>
        <w:t>R</w:t>
      </w:r>
      <w:r w:rsidRPr="00773A0F">
        <w:rPr>
          <w:rFonts w:ascii="Arial" w:hAnsi="Arial" w:cs="Arial"/>
          <w:spacing w:val="-3"/>
          <w:sz w:val="24"/>
          <w:szCs w:val="24"/>
          <w:vertAlign w:val="subscript"/>
        </w:rPr>
        <w:t>cc2</w:t>
      </w:r>
      <w:r>
        <w:rPr>
          <w:rFonts w:ascii="Arial" w:hAnsi="Arial" w:cs="Arial"/>
          <w:spacing w:val="-3"/>
          <w:sz w:val="24"/>
          <w:szCs w:val="24"/>
        </w:rPr>
        <w:t xml:space="preserve"> = 00,1782  x 1.03= 0,18355 </w:t>
      </w:r>
    </w:p>
    <w:p w14:paraId="6A90637D" w14:textId="77777777" w:rsidR="00BE6805" w:rsidRDefault="00BE6805" w:rsidP="00BE6805">
      <w:pPr>
        <w:spacing w:after="0" w:line="240" w:lineRule="atLeast"/>
        <w:rPr>
          <w:rFonts w:ascii="Arial" w:hAnsi="Arial" w:cs="Arial"/>
          <w:spacing w:val="-3"/>
          <w:sz w:val="24"/>
          <w:szCs w:val="24"/>
        </w:rPr>
      </w:pPr>
    </w:p>
    <w:p w14:paraId="008C9DCD" w14:textId="57099CD2" w:rsidR="00B06E6D" w:rsidRDefault="00B06E6D" w:rsidP="00BE6805">
      <w:pPr>
        <w:spacing w:after="0" w:line="240" w:lineRule="atLeast"/>
        <w:rPr>
          <w:rFonts w:ascii="Arial" w:hAnsi="Arial" w:cs="Arial"/>
          <w:spacing w:val="-3"/>
          <w:sz w:val="24"/>
          <w:szCs w:val="24"/>
        </w:rPr>
      </w:pPr>
      <w:r>
        <w:rPr>
          <w:rFonts w:ascii="Arial" w:hAnsi="Arial" w:cs="Arial"/>
          <w:spacing w:val="-3"/>
          <w:sz w:val="24"/>
          <w:szCs w:val="24"/>
        </w:rPr>
        <w:t>Por efecto de la frecuencia</w:t>
      </w:r>
      <w:r w:rsidR="002872AB">
        <w:rPr>
          <w:rFonts w:ascii="Arial" w:hAnsi="Arial" w:cs="Arial"/>
          <w:spacing w:val="-3"/>
          <w:sz w:val="24"/>
          <w:szCs w:val="24"/>
        </w:rPr>
        <w:t>, la sección efectiva del conductor para el paso de la corriente disminuye, con lo cual la resistencia aumenta. Esta resistencia en conocida como resistencia eficaz debido a la frecuencia.</w:t>
      </w:r>
      <w:r>
        <w:rPr>
          <w:rFonts w:ascii="Arial" w:hAnsi="Arial" w:cs="Arial"/>
          <w:spacing w:val="-3"/>
          <w:sz w:val="24"/>
          <w:szCs w:val="24"/>
        </w:rPr>
        <w:t xml:space="preserve"> </w:t>
      </w:r>
    </w:p>
    <w:p w14:paraId="4045A8F2" w14:textId="77777777" w:rsidR="00BE6805" w:rsidRPr="001F51C7" w:rsidRDefault="00BE6805" w:rsidP="00BE6805">
      <w:pPr>
        <w:spacing w:after="0" w:line="240" w:lineRule="atLeast"/>
        <w:rPr>
          <w:rFonts w:ascii="Arial" w:hAnsi="Arial" w:cs="Arial"/>
          <w:spacing w:val="-3"/>
          <w:sz w:val="24"/>
          <w:szCs w:val="24"/>
        </w:rPr>
      </w:pPr>
    </w:p>
    <w:p w14:paraId="46B25DF1" w14:textId="4514EE32" w:rsidR="0019639C" w:rsidRPr="002872AB" w:rsidRDefault="002872AB" w:rsidP="00BE6805">
      <w:pPr>
        <w:spacing w:after="0" w:line="240" w:lineRule="atLeast"/>
        <w:rPr>
          <w:rFonts w:ascii="Arial" w:hAnsi="Arial" w:cs="Arial"/>
          <w:spacing w:val="-3"/>
          <w:sz w:val="24"/>
          <w:szCs w:val="24"/>
          <w:lang w:val="en-US"/>
        </w:rPr>
      </w:pPr>
      <w:r w:rsidRPr="002872AB">
        <w:rPr>
          <w:rFonts w:ascii="Arial" w:hAnsi="Arial" w:cs="Arial"/>
          <w:spacing w:val="-3"/>
          <w:sz w:val="24"/>
          <w:szCs w:val="24"/>
          <w:lang w:val="en-US"/>
        </w:rPr>
        <w:t>R</w:t>
      </w:r>
      <w:r w:rsidRPr="002872AB">
        <w:rPr>
          <w:rFonts w:ascii="Arial" w:hAnsi="Arial" w:cs="Arial"/>
          <w:spacing w:val="-3"/>
          <w:sz w:val="24"/>
          <w:szCs w:val="24"/>
          <w:vertAlign w:val="subscript"/>
          <w:lang w:val="en-US"/>
        </w:rPr>
        <w:t>ef</w:t>
      </w:r>
      <w:r w:rsidRPr="002872AB">
        <w:rPr>
          <w:rFonts w:ascii="Arial" w:hAnsi="Arial" w:cs="Arial"/>
          <w:spacing w:val="-3"/>
          <w:sz w:val="24"/>
          <w:szCs w:val="24"/>
          <w:lang w:val="en-US"/>
        </w:rPr>
        <w:t xml:space="preserve"> = K x R</w:t>
      </w:r>
      <w:r w:rsidRPr="002872AB">
        <w:rPr>
          <w:rFonts w:ascii="Arial" w:hAnsi="Arial" w:cs="Arial"/>
          <w:spacing w:val="-3"/>
          <w:sz w:val="24"/>
          <w:szCs w:val="24"/>
          <w:vertAlign w:val="subscript"/>
          <w:lang w:val="en-US"/>
        </w:rPr>
        <w:t>cc2</w:t>
      </w:r>
    </w:p>
    <w:p w14:paraId="43CAD0F3" w14:textId="24177223" w:rsidR="0019639C" w:rsidRPr="002872AB" w:rsidRDefault="002872AB" w:rsidP="00BE6805">
      <w:pPr>
        <w:spacing w:after="0" w:line="240" w:lineRule="atLeast"/>
        <w:rPr>
          <w:rFonts w:ascii="Arial" w:hAnsi="Arial" w:cs="Arial"/>
          <w:spacing w:val="-3"/>
          <w:sz w:val="24"/>
          <w:szCs w:val="24"/>
          <w:lang w:val="en-US"/>
        </w:rPr>
      </w:pPr>
      <w:r w:rsidRPr="002872AB">
        <w:rPr>
          <w:rFonts w:ascii="Arial" w:hAnsi="Arial" w:cs="Arial"/>
          <w:spacing w:val="-3"/>
          <w:sz w:val="24"/>
          <w:szCs w:val="24"/>
          <w:lang w:val="en-US"/>
        </w:rPr>
        <w:t>K = f(x)</w:t>
      </w:r>
    </w:p>
    <w:p w14:paraId="56BED16B" w14:textId="06C77C43" w:rsidR="0019639C" w:rsidRPr="002872AB" w:rsidRDefault="00296064" w:rsidP="00BE6805">
      <w:pPr>
        <w:spacing w:after="0" w:line="240" w:lineRule="atLeast"/>
        <w:rPr>
          <w:rFonts w:ascii="Arial" w:hAnsi="Arial" w:cs="Arial"/>
          <w:spacing w:val="-3"/>
          <w:sz w:val="24"/>
          <w:szCs w:val="24"/>
          <w:lang w:val="en-US"/>
        </w:rPr>
      </w:pPr>
      <w:r>
        <w:rPr>
          <w:rFonts w:ascii="Arial" w:hAnsi="Arial" w:cs="Arial"/>
          <w:noProof/>
          <w:spacing w:val="-3"/>
          <w:sz w:val="24"/>
          <w:szCs w:val="24"/>
        </w:rPr>
        <w:object w:dxaOrig="0" w:dyaOrig="0" w14:anchorId="63CA7CE1">
          <v:shape id="_x0000_s1351" type="#_x0000_t75" style="position:absolute;margin-left:2.95pt;margin-top:3.7pt;width:101pt;height:38pt;z-index:251698688;mso-wrap-style:tight">
            <v:imagedata r:id="rId152" o:title=""/>
          </v:shape>
          <o:OLEObject Type="Embed" ProgID="Equation.3" ShapeID="_x0000_s1351" DrawAspect="Content" ObjectID="_1717910255" r:id="rId153"/>
        </w:object>
      </w:r>
    </w:p>
    <w:p w14:paraId="7174D939" w14:textId="3F821FDD" w:rsidR="0019639C" w:rsidRPr="002872AB" w:rsidRDefault="0019639C" w:rsidP="00BE6805">
      <w:pPr>
        <w:spacing w:after="0" w:line="240" w:lineRule="atLeast"/>
        <w:rPr>
          <w:rFonts w:ascii="Arial" w:hAnsi="Arial" w:cs="Arial"/>
          <w:spacing w:val="-3"/>
          <w:sz w:val="24"/>
          <w:szCs w:val="24"/>
          <w:lang w:val="en-US"/>
        </w:rPr>
      </w:pPr>
    </w:p>
    <w:p w14:paraId="4B6F3364" w14:textId="77777777" w:rsidR="00BE6805" w:rsidRDefault="00BE6805" w:rsidP="00BE6805">
      <w:pPr>
        <w:spacing w:after="0" w:line="240" w:lineRule="atLeast"/>
        <w:rPr>
          <w:rFonts w:ascii="Arial" w:hAnsi="Arial" w:cs="Arial"/>
          <w:spacing w:val="-3"/>
          <w:sz w:val="24"/>
          <w:szCs w:val="24"/>
          <w:lang w:val="en-US"/>
        </w:rPr>
      </w:pPr>
    </w:p>
    <w:p w14:paraId="2ABE5A5E" w14:textId="272BC546" w:rsidR="0019639C" w:rsidRPr="002872AB" w:rsidRDefault="002872AB" w:rsidP="00BE6805">
      <w:pPr>
        <w:spacing w:after="0" w:line="240" w:lineRule="atLeast"/>
        <w:rPr>
          <w:rFonts w:ascii="Arial" w:hAnsi="Arial" w:cs="Arial"/>
          <w:spacing w:val="-3"/>
          <w:sz w:val="24"/>
          <w:szCs w:val="24"/>
        </w:rPr>
      </w:pPr>
      <w:r w:rsidRPr="002872AB">
        <w:rPr>
          <w:rFonts w:ascii="Arial" w:hAnsi="Arial" w:cs="Arial"/>
          <w:spacing w:val="-3"/>
          <w:sz w:val="24"/>
          <w:szCs w:val="24"/>
        </w:rPr>
        <w:t>f = Frecuencia = 60 Hz</w:t>
      </w:r>
    </w:p>
    <w:p w14:paraId="5E4DB05E" w14:textId="553BE592" w:rsidR="002872AB" w:rsidRPr="002872AB" w:rsidRDefault="00296064" w:rsidP="00BE6805">
      <w:pPr>
        <w:spacing w:after="0" w:line="240" w:lineRule="atLeast"/>
        <w:rPr>
          <w:rFonts w:ascii="Arial" w:hAnsi="Arial" w:cs="Arial"/>
          <w:spacing w:val="-3"/>
          <w:sz w:val="24"/>
          <w:szCs w:val="24"/>
        </w:rPr>
      </w:pPr>
      <w:r>
        <w:rPr>
          <w:rFonts w:ascii="Arial" w:hAnsi="Arial" w:cs="Arial"/>
          <w:noProof/>
          <w:spacing w:val="-3"/>
          <w:sz w:val="24"/>
          <w:szCs w:val="24"/>
        </w:rPr>
        <w:object w:dxaOrig="0" w:dyaOrig="0" w14:anchorId="63CA7CE1">
          <v:shape id="_x0000_s1353" type="#_x0000_t75" style="position:absolute;margin-left:-5.3pt;margin-top:2.6pt;width:12pt;height:13pt;z-index:251700736;mso-wrap-style:tight">
            <v:imagedata r:id="rId154" o:title=""/>
          </v:shape>
          <o:OLEObject Type="Embed" ProgID="Equation.3" ShapeID="_x0000_s1353" DrawAspect="Content" ObjectID="_1717910256" r:id="rId155"/>
        </w:object>
      </w:r>
      <w:r w:rsidR="002872AB">
        <w:rPr>
          <w:rFonts w:ascii="Arial" w:hAnsi="Arial" w:cs="Arial"/>
          <w:spacing w:val="-3"/>
          <w:sz w:val="24"/>
          <w:szCs w:val="24"/>
        </w:rPr>
        <w:t xml:space="preserve">  </w:t>
      </w:r>
      <w:r w:rsidR="002872AB" w:rsidRPr="002872AB">
        <w:rPr>
          <w:rFonts w:ascii="Arial" w:hAnsi="Arial" w:cs="Arial"/>
          <w:spacing w:val="-3"/>
          <w:sz w:val="24"/>
          <w:szCs w:val="24"/>
        </w:rPr>
        <w:t>= Permeabilidad relativa del conductor = 1</w:t>
      </w:r>
    </w:p>
    <w:p w14:paraId="512AC282" w14:textId="6932DC78" w:rsidR="002872AB" w:rsidRPr="002872AB" w:rsidRDefault="00296064" w:rsidP="00BE6805">
      <w:pPr>
        <w:spacing w:after="0" w:line="240" w:lineRule="atLeast"/>
        <w:rPr>
          <w:rFonts w:ascii="Arial" w:hAnsi="Arial" w:cs="Arial"/>
          <w:spacing w:val="-3"/>
          <w:sz w:val="24"/>
          <w:szCs w:val="24"/>
        </w:rPr>
      </w:pPr>
      <w:r>
        <w:rPr>
          <w:rFonts w:ascii="Arial" w:hAnsi="Arial" w:cs="Arial"/>
          <w:noProof/>
          <w:spacing w:val="-3"/>
          <w:sz w:val="24"/>
          <w:szCs w:val="24"/>
        </w:rPr>
        <w:object w:dxaOrig="0" w:dyaOrig="0" w14:anchorId="63CA7CE1">
          <v:shape id="_x0000_s1352" type="#_x0000_t75" style="position:absolute;margin-left:-2.3pt;margin-top:8.6pt;width:145.95pt;height:31.95pt;z-index:251699712;mso-wrap-style:tight">
            <v:imagedata r:id="rId156" o:title=""/>
          </v:shape>
          <o:OLEObject Type="Embed" ProgID="Equation.3" ShapeID="_x0000_s1352" DrawAspect="Content" ObjectID="_1717910257" r:id="rId157"/>
        </w:object>
      </w:r>
      <w:r w:rsidR="002872AB" w:rsidRPr="002872AB">
        <w:rPr>
          <w:rFonts w:ascii="Arial" w:hAnsi="Arial" w:cs="Arial"/>
          <w:spacing w:val="-3"/>
          <w:sz w:val="24"/>
          <w:szCs w:val="24"/>
        </w:rPr>
        <w:t xml:space="preserve"> </w:t>
      </w:r>
    </w:p>
    <w:p w14:paraId="639D88F6" w14:textId="0E515FFB" w:rsidR="0019639C" w:rsidRDefault="0019639C" w:rsidP="00BE6805">
      <w:pPr>
        <w:spacing w:after="0" w:line="240" w:lineRule="atLeast"/>
        <w:rPr>
          <w:rFonts w:ascii="Arial" w:hAnsi="Arial" w:cs="Arial"/>
          <w:spacing w:val="-3"/>
          <w:sz w:val="24"/>
          <w:szCs w:val="24"/>
        </w:rPr>
      </w:pPr>
    </w:p>
    <w:p w14:paraId="5A2AB568" w14:textId="77777777" w:rsidR="00BE6805" w:rsidRPr="002872AB" w:rsidRDefault="00BE6805" w:rsidP="00BE6805">
      <w:pPr>
        <w:spacing w:after="0" w:line="240" w:lineRule="atLeast"/>
        <w:rPr>
          <w:rFonts w:ascii="Arial" w:hAnsi="Arial" w:cs="Arial"/>
          <w:spacing w:val="-3"/>
          <w:sz w:val="24"/>
          <w:szCs w:val="24"/>
        </w:rPr>
      </w:pPr>
    </w:p>
    <w:p w14:paraId="104371A4" w14:textId="77777777" w:rsidR="00BE6805" w:rsidRDefault="00BE6805" w:rsidP="00BE6805">
      <w:pPr>
        <w:spacing w:after="0" w:line="240" w:lineRule="atLeast"/>
        <w:rPr>
          <w:rFonts w:ascii="Arial" w:hAnsi="Arial" w:cs="Arial"/>
          <w:spacing w:val="-3"/>
          <w:sz w:val="24"/>
          <w:szCs w:val="24"/>
        </w:rPr>
      </w:pPr>
    </w:p>
    <w:p w14:paraId="40423518" w14:textId="5E0317CC" w:rsidR="0019639C" w:rsidRDefault="00BE6805" w:rsidP="00BE6805">
      <w:pPr>
        <w:spacing w:after="0" w:line="240" w:lineRule="atLeast"/>
        <w:rPr>
          <w:rFonts w:ascii="Arial" w:hAnsi="Arial" w:cs="Arial"/>
          <w:spacing w:val="-3"/>
          <w:sz w:val="24"/>
          <w:szCs w:val="24"/>
        </w:rPr>
      </w:pPr>
      <w:r>
        <w:rPr>
          <w:rFonts w:ascii="Arial" w:hAnsi="Arial" w:cs="Arial"/>
          <w:spacing w:val="-3"/>
          <w:sz w:val="24"/>
          <w:szCs w:val="24"/>
        </w:rPr>
        <w:t>El valor de K se determina en base  a la siguiente tabla:</w:t>
      </w:r>
    </w:p>
    <w:p w14:paraId="337E36D7" w14:textId="77777777" w:rsidR="00BE6805" w:rsidRDefault="00BE6805" w:rsidP="00BE6805">
      <w:pPr>
        <w:spacing w:after="0" w:line="240" w:lineRule="atLeast"/>
        <w:rPr>
          <w:rFonts w:ascii="Arial" w:hAnsi="Arial" w:cs="Arial"/>
          <w:spacing w:val="-3"/>
          <w:sz w:val="24"/>
          <w:szCs w:val="24"/>
        </w:rPr>
      </w:pPr>
    </w:p>
    <w:tbl>
      <w:tblPr>
        <w:tblW w:w="2400" w:type="dxa"/>
        <w:tblInd w:w="93" w:type="dxa"/>
        <w:tblCellMar>
          <w:left w:w="70" w:type="dxa"/>
          <w:right w:w="70" w:type="dxa"/>
        </w:tblCellMar>
        <w:tblLook w:val="04A0" w:firstRow="1" w:lastRow="0" w:firstColumn="1" w:lastColumn="0" w:noHBand="0" w:noVBand="1"/>
      </w:tblPr>
      <w:tblGrid>
        <w:gridCol w:w="1200"/>
        <w:gridCol w:w="1200"/>
      </w:tblGrid>
      <w:tr w:rsidR="00BE6805" w:rsidRPr="00BE6805" w14:paraId="239384F0" w14:textId="77777777" w:rsidTr="00BE6805">
        <w:trPr>
          <w:trHeight w:val="315"/>
        </w:trPr>
        <w:tc>
          <w:tcPr>
            <w:tcW w:w="1200" w:type="dxa"/>
            <w:tcBorders>
              <w:top w:val="double" w:sz="6" w:space="0" w:color="auto"/>
              <w:left w:val="double" w:sz="6" w:space="0" w:color="auto"/>
              <w:bottom w:val="single" w:sz="4" w:space="0" w:color="auto"/>
              <w:right w:val="single" w:sz="4" w:space="0" w:color="auto"/>
            </w:tcBorders>
            <w:shd w:val="clear" w:color="auto" w:fill="auto"/>
            <w:noWrap/>
            <w:vAlign w:val="bottom"/>
            <w:hideMark/>
          </w:tcPr>
          <w:p w14:paraId="305935DC" w14:textId="77777777" w:rsidR="00BE6805" w:rsidRPr="00BE6805" w:rsidRDefault="00BE6805" w:rsidP="00BE6805">
            <w:pPr>
              <w:spacing w:after="0" w:line="240" w:lineRule="atLeast"/>
              <w:jc w:val="center"/>
              <w:rPr>
                <w:rFonts w:ascii="Calibri" w:eastAsia="Times New Roman" w:hAnsi="Calibri" w:cs="Times New Roman"/>
                <w:b/>
                <w:bCs/>
                <w:color w:val="000000"/>
              </w:rPr>
            </w:pPr>
            <w:r w:rsidRPr="00BE6805">
              <w:rPr>
                <w:rFonts w:ascii="Calibri" w:eastAsia="Times New Roman" w:hAnsi="Calibri" w:cs="Times New Roman"/>
                <w:b/>
                <w:bCs/>
                <w:color w:val="000000"/>
              </w:rPr>
              <w:t>X</w:t>
            </w:r>
          </w:p>
        </w:tc>
        <w:tc>
          <w:tcPr>
            <w:tcW w:w="1200" w:type="dxa"/>
            <w:tcBorders>
              <w:top w:val="double" w:sz="6" w:space="0" w:color="auto"/>
              <w:left w:val="nil"/>
              <w:bottom w:val="single" w:sz="4" w:space="0" w:color="auto"/>
              <w:right w:val="double" w:sz="6" w:space="0" w:color="auto"/>
            </w:tcBorders>
            <w:shd w:val="clear" w:color="auto" w:fill="auto"/>
            <w:noWrap/>
            <w:vAlign w:val="bottom"/>
            <w:hideMark/>
          </w:tcPr>
          <w:p w14:paraId="6974093E" w14:textId="77777777" w:rsidR="00BE6805" w:rsidRPr="00BE6805" w:rsidRDefault="00BE6805" w:rsidP="00BE6805">
            <w:pPr>
              <w:spacing w:after="0" w:line="240" w:lineRule="atLeast"/>
              <w:jc w:val="center"/>
              <w:rPr>
                <w:rFonts w:ascii="Calibri" w:eastAsia="Times New Roman" w:hAnsi="Calibri" w:cs="Times New Roman"/>
                <w:b/>
                <w:bCs/>
                <w:color w:val="000000"/>
              </w:rPr>
            </w:pPr>
            <w:r w:rsidRPr="00BE6805">
              <w:rPr>
                <w:rFonts w:ascii="Calibri" w:eastAsia="Times New Roman" w:hAnsi="Calibri" w:cs="Times New Roman"/>
                <w:b/>
                <w:bCs/>
                <w:color w:val="000000"/>
              </w:rPr>
              <w:t>K</w:t>
            </w:r>
          </w:p>
        </w:tc>
      </w:tr>
      <w:tr w:rsidR="00BE6805" w:rsidRPr="00BE6805" w14:paraId="23B93D1D" w14:textId="77777777" w:rsidTr="00BE6805">
        <w:trPr>
          <w:trHeight w:val="300"/>
        </w:trPr>
        <w:tc>
          <w:tcPr>
            <w:tcW w:w="1200" w:type="dxa"/>
            <w:tcBorders>
              <w:top w:val="nil"/>
              <w:left w:val="double" w:sz="6" w:space="0" w:color="auto"/>
              <w:bottom w:val="single" w:sz="4" w:space="0" w:color="auto"/>
              <w:right w:val="single" w:sz="4" w:space="0" w:color="auto"/>
            </w:tcBorders>
            <w:shd w:val="clear" w:color="auto" w:fill="auto"/>
            <w:noWrap/>
            <w:vAlign w:val="bottom"/>
            <w:hideMark/>
          </w:tcPr>
          <w:p w14:paraId="6D5FB6DD" w14:textId="77777777" w:rsidR="00BE6805" w:rsidRPr="00BE6805" w:rsidRDefault="00BE6805" w:rsidP="00BE6805">
            <w:pPr>
              <w:spacing w:after="0" w:line="240" w:lineRule="atLeast"/>
              <w:jc w:val="center"/>
              <w:rPr>
                <w:rFonts w:ascii="Calibri" w:eastAsia="Times New Roman" w:hAnsi="Calibri" w:cs="Times New Roman"/>
                <w:color w:val="000000"/>
              </w:rPr>
            </w:pPr>
            <w:r w:rsidRPr="00BE6805">
              <w:rPr>
                <w:rFonts w:ascii="Calibri" w:eastAsia="Times New Roman" w:hAnsi="Calibri" w:cs="Times New Roman"/>
                <w:color w:val="000000"/>
              </w:rPr>
              <w:t>0,1</w:t>
            </w:r>
          </w:p>
        </w:tc>
        <w:tc>
          <w:tcPr>
            <w:tcW w:w="1200" w:type="dxa"/>
            <w:tcBorders>
              <w:top w:val="nil"/>
              <w:left w:val="nil"/>
              <w:bottom w:val="single" w:sz="4" w:space="0" w:color="auto"/>
              <w:right w:val="double" w:sz="6" w:space="0" w:color="auto"/>
            </w:tcBorders>
            <w:shd w:val="clear" w:color="auto" w:fill="auto"/>
            <w:noWrap/>
            <w:vAlign w:val="bottom"/>
            <w:hideMark/>
          </w:tcPr>
          <w:p w14:paraId="0BF727A9" w14:textId="77777777" w:rsidR="00BE6805" w:rsidRPr="00BE6805" w:rsidRDefault="00BE6805" w:rsidP="00BE6805">
            <w:pPr>
              <w:spacing w:after="0" w:line="240" w:lineRule="atLeast"/>
              <w:jc w:val="center"/>
              <w:rPr>
                <w:rFonts w:ascii="Calibri" w:eastAsia="Times New Roman" w:hAnsi="Calibri" w:cs="Times New Roman"/>
                <w:color w:val="000000"/>
              </w:rPr>
            </w:pPr>
            <w:r w:rsidRPr="00BE6805">
              <w:rPr>
                <w:rFonts w:ascii="Calibri" w:eastAsia="Times New Roman" w:hAnsi="Calibri" w:cs="Times New Roman"/>
                <w:color w:val="000000"/>
              </w:rPr>
              <w:t>1,00000</w:t>
            </w:r>
          </w:p>
        </w:tc>
      </w:tr>
      <w:tr w:rsidR="00BE6805" w:rsidRPr="00BE6805" w14:paraId="35456B5F" w14:textId="77777777" w:rsidTr="00BE6805">
        <w:trPr>
          <w:trHeight w:val="300"/>
        </w:trPr>
        <w:tc>
          <w:tcPr>
            <w:tcW w:w="1200" w:type="dxa"/>
            <w:tcBorders>
              <w:top w:val="nil"/>
              <w:left w:val="double" w:sz="6" w:space="0" w:color="auto"/>
              <w:bottom w:val="single" w:sz="4" w:space="0" w:color="auto"/>
              <w:right w:val="single" w:sz="4" w:space="0" w:color="auto"/>
            </w:tcBorders>
            <w:shd w:val="clear" w:color="auto" w:fill="auto"/>
            <w:noWrap/>
            <w:vAlign w:val="bottom"/>
            <w:hideMark/>
          </w:tcPr>
          <w:p w14:paraId="146A364A" w14:textId="77777777" w:rsidR="00BE6805" w:rsidRPr="00BE6805" w:rsidRDefault="00BE6805" w:rsidP="00BE6805">
            <w:pPr>
              <w:spacing w:after="0" w:line="240" w:lineRule="atLeast"/>
              <w:jc w:val="center"/>
              <w:rPr>
                <w:rFonts w:ascii="Calibri" w:eastAsia="Times New Roman" w:hAnsi="Calibri" w:cs="Times New Roman"/>
                <w:color w:val="000000"/>
              </w:rPr>
            </w:pPr>
            <w:r w:rsidRPr="00BE6805">
              <w:rPr>
                <w:rFonts w:ascii="Calibri" w:eastAsia="Times New Roman" w:hAnsi="Calibri" w:cs="Times New Roman"/>
                <w:color w:val="000000"/>
              </w:rPr>
              <w:t>0,2</w:t>
            </w:r>
          </w:p>
        </w:tc>
        <w:tc>
          <w:tcPr>
            <w:tcW w:w="1200" w:type="dxa"/>
            <w:tcBorders>
              <w:top w:val="nil"/>
              <w:left w:val="nil"/>
              <w:bottom w:val="single" w:sz="4" w:space="0" w:color="auto"/>
              <w:right w:val="double" w:sz="6" w:space="0" w:color="auto"/>
            </w:tcBorders>
            <w:shd w:val="clear" w:color="auto" w:fill="auto"/>
            <w:noWrap/>
            <w:vAlign w:val="bottom"/>
            <w:hideMark/>
          </w:tcPr>
          <w:p w14:paraId="49B16390" w14:textId="77777777" w:rsidR="00BE6805" w:rsidRPr="00BE6805" w:rsidRDefault="00BE6805" w:rsidP="00BE6805">
            <w:pPr>
              <w:spacing w:after="0" w:line="240" w:lineRule="atLeast"/>
              <w:jc w:val="center"/>
              <w:rPr>
                <w:rFonts w:ascii="Calibri" w:eastAsia="Times New Roman" w:hAnsi="Calibri" w:cs="Times New Roman"/>
                <w:color w:val="000000"/>
              </w:rPr>
            </w:pPr>
            <w:r w:rsidRPr="00BE6805">
              <w:rPr>
                <w:rFonts w:ascii="Calibri" w:eastAsia="Times New Roman" w:hAnsi="Calibri" w:cs="Times New Roman"/>
                <w:color w:val="000000"/>
              </w:rPr>
              <w:t>1,00002</w:t>
            </w:r>
          </w:p>
        </w:tc>
      </w:tr>
      <w:tr w:rsidR="00BE6805" w:rsidRPr="00BE6805" w14:paraId="5C71AE31" w14:textId="77777777" w:rsidTr="00BE6805">
        <w:trPr>
          <w:trHeight w:val="300"/>
        </w:trPr>
        <w:tc>
          <w:tcPr>
            <w:tcW w:w="1200" w:type="dxa"/>
            <w:tcBorders>
              <w:top w:val="nil"/>
              <w:left w:val="double" w:sz="6" w:space="0" w:color="auto"/>
              <w:bottom w:val="single" w:sz="4" w:space="0" w:color="auto"/>
              <w:right w:val="single" w:sz="4" w:space="0" w:color="auto"/>
            </w:tcBorders>
            <w:shd w:val="clear" w:color="auto" w:fill="auto"/>
            <w:noWrap/>
            <w:vAlign w:val="bottom"/>
            <w:hideMark/>
          </w:tcPr>
          <w:p w14:paraId="4334F01B" w14:textId="77777777" w:rsidR="00BE6805" w:rsidRPr="00BE6805" w:rsidRDefault="00BE6805" w:rsidP="00BE6805">
            <w:pPr>
              <w:spacing w:after="0" w:line="240" w:lineRule="atLeast"/>
              <w:jc w:val="center"/>
              <w:rPr>
                <w:rFonts w:ascii="Calibri" w:eastAsia="Times New Roman" w:hAnsi="Calibri" w:cs="Times New Roman"/>
                <w:color w:val="000000"/>
              </w:rPr>
            </w:pPr>
            <w:r w:rsidRPr="00BE6805">
              <w:rPr>
                <w:rFonts w:ascii="Calibri" w:eastAsia="Times New Roman" w:hAnsi="Calibri" w:cs="Times New Roman"/>
                <w:color w:val="000000"/>
              </w:rPr>
              <w:t>0,3</w:t>
            </w:r>
          </w:p>
        </w:tc>
        <w:tc>
          <w:tcPr>
            <w:tcW w:w="1200" w:type="dxa"/>
            <w:tcBorders>
              <w:top w:val="nil"/>
              <w:left w:val="nil"/>
              <w:bottom w:val="single" w:sz="4" w:space="0" w:color="auto"/>
              <w:right w:val="double" w:sz="6" w:space="0" w:color="auto"/>
            </w:tcBorders>
            <w:shd w:val="clear" w:color="auto" w:fill="auto"/>
            <w:noWrap/>
            <w:vAlign w:val="bottom"/>
            <w:hideMark/>
          </w:tcPr>
          <w:p w14:paraId="60EC186B" w14:textId="77777777" w:rsidR="00BE6805" w:rsidRPr="00BE6805" w:rsidRDefault="00BE6805" w:rsidP="00BE6805">
            <w:pPr>
              <w:spacing w:after="0" w:line="240" w:lineRule="atLeast"/>
              <w:jc w:val="center"/>
              <w:rPr>
                <w:rFonts w:ascii="Calibri" w:eastAsia="Times New Roman" w:hAnsi="Calibri" w:cs="Times New Roman"/>
                <w:color w:val="000000"/>
              </w:rPr>
            </w:pPr>
            <w:r w:rsidRPr="00BE6805">
              <w:rPr>
                <w:rFonts w:ascii="Calibri" w:eastAsia="Times New Roman" w:hAnsi="Calibri" w:cs="Times New Roman"/>
                <w:color w:val="000000"/>
              </w:rPr>
              <w:t>1,00004</w:t>
            </w:r>
          </w:p>
        </w:tc>
      </w:tr>
      <w:tr w:rsidR="00BE6805" w:rsidRPr="00BE6805" w14:paraId="4AC6E5E0" w14:textId="77777777" w:rsidTr="00BE6805">
        <w:trPr>
          <w:trHeight w:val="300"/>
        </w:trPr>
        <w:tc>
          <w:tcPr>
            <w:tcW w:w="1200" w:type="dxa"/>
            <w:tcBorders>
              <w:top w:val="nil"/>
              <w:left w:val="double" w:sz="6" w:space="0" w:color="auto"/>
              <w:bottom w:val="single" w:sz="4" w:space="0" w:color="auto"/>
              <w:right w:val="single" w:sz="4" w:space="0" w:color="auto"/>
            </w:tcBorders>
            <w:shd w:val="clear" w:color="auto" w:fill="auto"/>
            <w:noWrap/>
            <w:vAlign w:val="bottom"/>
            <w:hideMark/>
          </w:tcPr>
          <w:p w14:paraId="1034682B" w14:textId="77777777" w:rsidR="00BE6805" w:rsidRPr="00BE6805" w:rsidRDefault="00BE6805" w:rsidP="00BE6805">
            <w:pPr>
              <w:spacing w:after="0" w:line="240" w:lineRule="atLeast"/>
              <w:jc w:val="center"/>
              <w:rPr>
                <w:rFonts w:ascii="Calibri" w:eastAsia="Times New Roman" w:hAnsi="Calibri" w:cs="Times New Roman"/>
                <w:color w:val="000000"/>
              </w:rPr>
            </w:pPr>
            <w:r w:rsidRPr="00BE6805">
              <w:rPr>
                <w:rFonts w:ascii="Calibri" w:eastAsia="Times New Roman" w:hAnsi="Calibri" w:cs="Times New Roman"/>
                <w:color w:val="000000"/>
              </w:rPr>
              <w:t>0,4</w:t>
            </w:r>
          </w:p>
        </w:tc>
        <w:tc>
          <w:tcPr>
            <w:tcW w:w="1200" w:type="dxa"/>
            <w:tcBorders>
              <w:top w:val="nil"/>
              <w:left w:val="nil"/>
              <w:bottom w:val="single" w:sz="4" w:space="0" w:color="auto"/>
              <w:right w:val="double" w:sz="6" w:space="0" w:color="auto"/>
            </w:tcBorders>
            <w:shd w:val="clear" w:color="auto" w:fill="auto"/>
            <w:noWrap/>
            <w:vAlign w:val="bottom"/>
            <w:hideMark/>
          </w:tcPr>
          <w:p w14:paraId="458CEF58" w14:textId="77777777" w:rsidR="00BE6805" w:rsidRPr="00BE6805" w:rsidRDefault="00BE6805" w:rsidP="00BE6805">
            <w:pPr>
              <w:spacing w:after="0" w:line="240" w:lineRule="atLeast"/>
              <w:jc w:val="center"/>
              <w:rPr>
                <w:rFonts w:ascii="Calibri" w:eastAsia="Times New Roman" w:hAnsi="Calibri" w:cs="Times New Roman"/>
                <w:color w:val="000000"/>
              </w:rPr>
            </w:pPr>
            <w:r w:rsidRPr="00BE6805">
              <w:rPr>
                <w:rFonts w:ascii="Calibri" w:eastAsia="Times New Roman" w:hAnsi="Calibri" w:cs="Times New Roman"/>
                <w:color w:val="000000"/>
              </w:rPr>
              <w:t>1,00013</w:t>
            </w:r>
          </w:p>
        </w:tc>
      </w:tr>
      <w:tr w:rsidR="00BE6805" w:rsidRPr="00BE6805" w14:paraId="6A402C2D" w14:textId="77777777" w:rsidTr="00BE6805">
        <w:trPr>
          <w:trHeight w:val="300"/>
        </w:trPr>
        <w:tc>
          <w:tcPr>
            <w:tcW w:w="1200" w:type="dxa"/>
            <w:tcBorders>
              <w:top w:val="nil"/>
              <w:left w:val="double" w:sz="6" w:space="0" w:color="auto"/>
              <w:bottom w:val="single" w:sz="4" w:space="0" w:color="auto"/>
              <w:right w:val="single" w:sz="4" w:space="0" w:color="auto"/>
            </w:tcBorders>
            <w:shd w:val="clear" w:color="auto" w:fill="auto"/>
            <w:noWrap/>
            <w:vAlign w:val="bottom"/>
            <w:hideMark/>
          </w:tcPr>
          <w:p w14:paraId="4B6D9339" w14:textId="77777777" w:rsidR="00BE6805" w:rsidRPr="00BE6805" w:rsidRDefault="00BE6805" w:rsidP="00BE6805">
            <w:pPr>
              <w:spacing w:after="0" w:line="240" w:lineRule="atLeast"/>
              <w:jc w:val="center"/>
              <w:rPr>
                <w:rFonts w:ascii="Calibri" w:eastAsia="Times New Roman" w:hAnsi="Calibri" w:cs="Times New Roman"/>
                <w:color w:val="000000"/>
              </w:rPr>
            </w:pPr>
            <w:r w:rsidRPr="00BE6805">
              <w:rPr>
                <w:rFonts w:ascii="Calibri" w:eastAsia="Times New Roman" w:hAnsi="Calibri" w:cs="Times New Roman"/>
                <w:color w:val="000000"/>
              </w:rPr>
              <w:t>0,6</w:t>
            </w:r>
          </w:p>
        </w:tc>
        <w:tc>
          <w:tcPr>
            <w:tcW w:w="1200" w:type="dxa"/>
            <w:tcBorders>
              <w:top w:val="nil"/>
              <w:left w:val="nil"/>
              <w:bottom w:val="single" w:sz="4" w:space="0" w:color="auto"/>
              <w:right w:val="double" w:sz="6" w:space="0" w:color="auto"/>
            </w:tcBorders>
            <w:shd w:val="clear" w:color="auto" w:fill="auto"/>
            <w:noWrap/>
            <w:vAlign w:val="bottom"/>
            <w:hideMark/>
          </w:tcPr>
          <w:p w14:paraId="45B5CB2C" w14:textId="77777777" w:rsidR="00BE6805" w:rsidRPr="00BE6805" w:rsidRDefault="00BE6805" w:rsidP="00BE6805">
            <w:pPr>
              <w:spacing w:after="0" w:line="240" w:lineRule="atLeast"/>
              <w:jc w:val="center"/>
              <w:rPr>
                <w:rFonts w:ascii="Calibri" w:eastAsia="Times New Roman" w:hAnsi="Calibri" w:cs="Times New Roman"/>
                <w:color w:val="000000"/>
              </w:rPr>
            </w:pPr>
            <w:r w:rsidRPr="00BE6805">
              <w:rPr>
                <w:rFonts w:ascii="Calibri" w:eastAsia="Times New Roman" w:hAnsi="Calibri" w:cs="Times New Roman"/>
                <w:color w:val="000000"/>
              </w:rPr>
              <w:t>1,00067</w:t>
            </w:r>
          </w:p>
        </w:tc>
      </w:tr>
      <w:tr w:rsidR="00BE6805" w:rsidRPr="00BE6805" w14:paraId="65009B26" w14:textId="77777777" w:rsidTr="00BE6805">
        <w:trPr>
          <w:trHeight w:val="300"/>
        </w:trPr>
        <w:tc>
          <w:tcPr>
            <w:tcW w:w="1200" w:type="dxa"/>
            <w:tcBorders>
              <w:top w:val="nil"/>
              <w:left w:val="double" w:sz="6" w:space="0" w:color="auto"/>
              <w:bottom w:val="single" w:sz="4" w:space="0" w:color="auto"/>
              <w:right w:val="single" w:sz="4" w:space="0" w:color="auto"/>
            </w:tcBorders>
            <w:shd w:val="clear" w:color="auto" w:fill="auto"/>
            <w:noWrap/>
            <w:vAlign w:val="bottom"/>
            <w:hideMark/>
          </w:tcPr>
          <w:p w14:paraId="3AEBA858" w14:textId="77777777" w:rsidR="00BE6805" w:rsidRPr="00BE6805" w:rsidRDefault="00BE6805" w:rsidP="00BE6805">
            <w:pPr>
              <w:spacing w:after="0" w:line="240" w:lineRule="atLeast"/>
              <w:jc w:val="center"/>
              <w:rPr>
                <w:rFonts w:ascii="Calibri" w:eastAsia="Times New Roman" w:hAnsi="Calibri" w:cs="Times New Roman"/>
                <w:color w:val="000000"/>
              </w:rPr>
            </w:pPr>
            <w:r w:rsidRPr="00BE6805">
              <w:rPr>
                <w:rFonts w:ascii="Calibri" w:eastAsia="Times New Roman" w:hAnsi="Calibri" w:cs="Times New Roman"/>
                <w:color w:val="000000"/>
              </w:rPr>
              <w:t>0,8</w:t>
            </w:r>
          </w:p>
        </w:tc>
        <w:tc>
          <w:tcPr>
            <w:tcW w:w="1200" w:type="dxa"/>
            <w:tcBorders>
              <w:top w:val="nil"/>
              <w:left w:val="nil"/>
              <w:bottom w:val="single" w:sz="4" w:space="0" w:color="auto"/>
              <w:right w:val="double" w:sz="6" w:space="0" w:color="auto"/>
            </w:tcBorders>
            <w:shd w:val="clear" w:color="auto" w:fill="auto"/>
            <w:noWrap/>
            <w:vAlign w:val="bottom"/>
            <w:hideMark/>
          </w:tcPr>
          <w:p w14:paraId="7DA60451" w14:textId="77777777" w:rsidR="00BE6805" w:rsidRPr="00BE6805" w:rsidRDefault="00BE6805" w:rsidP="00BE6805">
            <w:pPr>
              <w:spacing w:after="0" w:line="240" w:lineRule="atLeast"/>
              <w:jc w:val="center"/>
              <w:rPr>
                <w:rFonts w:ascii="Calibri" w:eastAsia="Times New Roman" w:hAnsi="Calibri" w:cs="Times New Roman"/>
                <w:color w:val="000000"/>
              </w:rPr>
            </w:pPr>
            <w:r w:rsidRPr="00BE6805">
              <w:rPr>
                <w:rFonts w:ascii="Calibri" w:eastAsia="Times New Roman" w:hAnsi="Calibri" w:cs="Times New Roman"/>
                <w:color w:val="000000"/>
              </w:rPr>
              <w:t>1,00120</w:t>
            </w:r>
          </w:p>
        </w:tc>
      </w:tr>
      <w:tr w:rsidR="00BE6805" w:rsidRPr="00BE6805" w14:paraId="42E8870E" w14:textId="77777777" w:rsidTr="00BE6805">
        <w:trPr>
          <w:trHeight w:val="300"/>
        </w:trPr>
        <w:tc>
          <w:tcPr>
            <w:tcW w:w="1200" w:type="dxa"/>
            <w:tcBorders>
              <w:top w:val="nil"/>
              <w:left w:val="double" w:sz="6" w:space="0" w:color="auto"/>
              <w:bottom w:val="single" w:sz="4" w:space="0" w:color="auto"/>
              <w:right w:val="single" w:sz="4" w:space="0" w:color="auto"/>
            </w:tcBorders>
            <w:shd w:val="clear" w:color="auto" w:fill="auto"/>
            <w:noWrap/>
            <w:vAlign w:val="bottom"/>
            <w:hideMark/>
          </w:tcPr>
          <w:p w14:paraId="634CE73B" w14:textId="77777777" w:rsidR="00BE6805" w:rsidRPr="00BE6805" w:rsidRDefault="00BE6805" w:rsidP="00BE6805">
            <w:pPr>
              <w:spacing w:after="0" w:line="240" w:lineRule="atLeast"/>
              <w:jc w:val="center"/>
              <w:rPr>
                <w:rFonts w:ascii="Calibri" w:eastAsia="Times New Roman" w:hAnsi="Calibri" w:cs="Times New Roman"/>
                <w:color w:val="000000"/>
              </w:rPr>
            </w:pPr>
            <w:r w:rsidRPr="00BE6805">
              <w:rPr>
                <w:rFonts w:ascii="Calibri" w:eastAsia="Times New Roman" w:hAnsi="Calibri" w:cs="Times New Roman"/>
                <w:color w:val="000000"/>
              </w:rPr>
              <w:t>1</w:t>
            </w:r>
          </w:p>
        </w:tc>
        <w:tc>
          <w:tcPr>
            <w:tcW w:w="1200" w:type="dxa"/>
            <w:tcBorders>
              <w:top w:val="nil"/>
              <w:left w:val="nil"/>
              <w:bottom w:val="single" w:sz="4" w:space="0" w:color="auto"/>
              <w:right w:val="double" w:sz="6" w:space="0" w:color="auto"/>
            </w:tcBorders>
            <w:shd w:val="clear" w:color="auto" w:fill="auto"/>
            <w:noWrap/>
            <w:vAlign w:val="bottom"/>
            <w:hideMark/>
          </w:tcPr>
          <w:p w14:paraId="184FA7E4" w14:textId="77777777" w:rsidR="00BE6805" w:rsidRPr="00BE6805" w:rsidRDefault="00BE6805" w:rsidP="00BE6805">
            <w:pPr>
              <w:spacing w:after="0" w:line="240" w:lineRule="atLeast"/>
              <w:jc w:val="center"/>
              <w:rPr>
                <w:rFonts w:ascii="Calibri" w:eastAsia="Times New Roman" w:hAnsi="Calibri" w:cs="Times New Roman"/>
                <w:color w:val="000000"/>
              </w:rPr>
            </w:pPr>
            <w:r w:rsidRPr="00BE6805">
              <w:rPr>
                <w:rFonts w:ascii="Calibri" w:eastAsia="Times New Roman" w:hAnsi="Calibri" w:cs="Times New Roman"/>
                <w:color w:val="000000"/>
              </w:rPr>
              <w:t>1,00519</w:t>
            </w:r>
          </w:p>
        </w:tc>
      </w:tr>
      <w:tr w:rsidR="00BE6805" w:rsidRPr="00BE6805" w14:paraId="4055741E" w14:textId="77777777" w:rsidTr="00BE6805">
        <w:trPr>
          <w:trHeight w:val="300"/>
        </w:trPr>
        <w:tc>
          <w:tcPr>
            <w:tcW w:w="1200" w:type="dxa"/>
            <w:tcBorders>
              <w:top w:val="nil"/>
              <w:left w:val="double" w:sz="6" w:space="0" w:color="auto"/>
              <w:bottom w:val="single" w:sz="4" w:space="0" w:color="auto"/>
              <w:right w:val="single" w:sz="4" w:space="0" w:color="auto"/>
            </w:tcBorders>
            <w:shd w:val="clear" w:color="auto" w:fill="auto"/>
            <w:noWrap/>
            <w:vAlign w:val="bottom"/>
            <w:hideMark/>
          </w:tcPr>
          <w:p w14:paraId="6D920AE3" w14:textId="77777777" w:rsidR="00BE6805" w:rsidRPr="00BE6805" w:rsidRDefault="00BE6805" w:rsidP="00BE6805">
            <w:pPr>
              <w:spacing w:after="0" w:line="240" w:lineRule="atLeast"/>
              <w:jc w:val="center"/>
              <w:rPr>
                <w:rFonts w:ascii="Calibri" w:eastAsia="Times New Roman" w:hAnsi="Calibri" w:cs="Times New Roman"/>
                <w:color w:val="000000"/>
              </w:rPr>
            </w:pPr>
            <w:r w:rsidRPr="00BE6805">
              <w:rPr>
                <w:rFonts w:ascii="Calibri" w:eastAsia="Times New Roman" w:hAnsi="Calibri" w:cs="Times New Roman"/>
                <w:color w:val="000000"/>
              </w:rPr>
              <w:t>1,1</w:t>
            </w:r>
          </w:p>
        </w:tc>
        <w:tc>
          <w:tcPr>
            <w:tcW w:w="1200" w:type="dxa"/>
            <w:tcBorders>
              <w:top w:val="nil"/>
              <w:left w:val="nil"/>
              <w:bottom w:val="single" w:sz="4" w:space="0" w:color="auto"/>
              <w:right w:val="double" w:sz="6" w:space="0" w:color="auto"/>
            </w:tcBorders>
            <w:shd w:val="clear" w:color="auto" w:fill="auto"/>
            <w:noWrap/>
            <w:vAlign w:val="bottom"/>
            <w:hideMark/>
          </w:tcPr>
          <w:p w14:paraId="16B88866" w14:textId="77777777" w:rsidR="00BE6805" w:rsidRPr="00BE6805" w:rsidRDefault="00BE6805" w:rsidP="00BE6805">
            <w:pPr>
              <w:spacing w:after="0" w:line="240" w:lineRule="atLeast"/>
              <w:jc w:val="center"/>
              <w:rPr>
                <w:rFonts w:ascii="Calibri" w:eastAsia="Times New Roman" w:hAnsi="Calibri" w:cs="Times New Roman"/>
                <w:color w:val="000000"/>
              </w:rPr>
            </w:pPr>
            <w:r w:rsidRPr="00BE6805">
              <w:rPr>
                <w:rFonts w:ascii="Calibri" w:eastAsia="Times New Roman" w:hAnsi="Calibri" w:cs="Times New Roman"/>
                <w:color w:val="000000"/>
              </w:rPr>
              <w:t>1,00758</w:t>
            </w:r>
          </w:p>
        </w:tc>
      </w:tr>
      <w:tr w:rsidR="00BE6805" w:rsidRPr="00BE6805" w14:paraId="387B9C6F" w14:textId="77777777" w:rsidTr="00BE6805">
        <w:trPr>
          <w:trHeight w:val="300"/>
        </w:trPr>
        <w:tc>
          <w:tcPr>
            <w:tcW w:w="1200" w:type="dxa"/>
            <w:tcBorders>
              <w:top w:val="nil"/>
              <w:left w:val="double" w:sz="6" w:space="0" w:color="auto"/>
              <w:bottom w:val="single" w:sz="4" w:space="0" w:color="auto"/>
              <w:right w:val="single" w:sz="4" w:space="0" w:color="auto"/>
            </w:tcBorders>
            <w:shd w:val="clear" w:color="auto" w:fill="auto"/>
            <w:noWrap/>
            <w:vAlign w:val="bottom"/>
            <w:hideMark/>
          </w:tcPr>
          <w:p w14:paraId="29546C2E" w14:textId="77777777" w:rsidR="00BE6805" w:rsidRPr="00BE6805" w:rsidRDefault="00BE6805" w:rsidP="00BE6805">
            <w:pPr>
              <w:spacing w:after="0" w:line="240" w:lineRule="atLeast"/>
              <w:jc w:val="center"/>
              <w:rPr>
                <w:rFonts w:ascii="Calibri" w:eastAsia="Times New Roman" w:hAnsi="Calibri" w:cs="Times New Roman"/>
                <w:color w:val="000000"/>
              </w:rPr>
            </w:pPr>
            <w:r w:rsidRPr="00BE6805">
              <w:rPr>
                <w:rFonts w:ascii="Calibri" w:eastAsia="Times New Roman" w:hAnsi="Calibri" w:cs="Times New Roman"/>
                <w:color w:val="000000"/>
              </w:rPr>
              <w:t>1,2</w:t>
            </w:r>
          </w:p>
        </w:tc>
        <w:tc>
          <w:tcPr>
            <w:tcW w:w="1200" w:type="dxa"/>
            <w:tcBorders>
              <w:top w:val="nil"/>
              <w:left w:val="nil"/>
              <w:bottom w:val="single" w:sz="4" w:space="0" w:color="auto"/>
              <w:right w:val="double" w:sz="6" w:space="0" w:color="auto"/>
            </w:tcBorders>
            <w:shd w:val="clear" w:color="auto" w:fill="auto"/>
            <w:noWrap/>
            <w:vAlign w:val="bottom"/>
            <w:hideMark/>
          </w:tcPr>
          <w:p w14:paraId="26C6ECEA" w14:textId="77777777" w:rsidR="00BE6805" w:rsidRPr="00BE6805" w:rsidRDefault="00BE6805" w:rsidP="00BE6805">
            <w:pPr>
              <w:spacing w:after="0" w:line="240" w:lineRule="atLeast"/>
              <w:jc w:val="center"/>
              <w:rPr>
                <w:rFonts w:ascii="Calibri" w:eastAsia="Times New Roman" w:hAnsi="Calibri" w:cs="Times New Roman"/>
                <w:color w:val="000000"/>
              </w:rPr>
            </w:pPr>
            <w:r w:rsidRPr="00BE6805">
              <w:rPr>
                <w:rFonts w:ascii="Calibri" w:eastAsia="Times New Roman" w:hAnsi="Calibri" w:cs="Times New Roman"/>
                <w:color w:val="000000"/>
              </w:rPr>
              <w:t>1,01071</w:t>
            </w:r>
          </w:p>
        </w:tc>
      </w:tr>
      <w:tr w:rsidR="00BE6805" w:rsidRPr="00BE6805" w14:paraId="715C79CD" w14:textId="77777777" w:rsidTr="00BE6805">
        <w:trPr>
          <w:trHeight w:val="300"/>
        </w:trPr>
        <w:tc>
          <w:tcPr>
            <w:tcW w:w="1200" w:type="dxa"/>
            <w:tcBorders>
              <w:top w:val="nil"/>
              <w:left w:val="double" w:sz="6" w:space="0" w:color="auto"/>
              <w:bottom w:val="single" w:sz="4" w:space="0" w:color="auto"/>
              <w:right w:val="single" w:sz="4" w:space="0" w:color="auto"/>
            </w:tcBorders>
            <w:shd w:val="clear" w:color="auto" w:fill="auto"/>
            <w:noWrap/>
            <w:vAlign w:val="bottom"/>
            <w:hideMark/>
          </w:tcPr>
          <w:p w14:paraId="792D167A" w14:textId="77777777" w:rsidR="00BE6805" w:rsidRPr="00BE6805" w:rsidRDefault="00BE6805" w:rsidP="00BE6805">
            <w:pPr>
              <w:spacing w:after="0" w:line="240" w:lineRule="atLeast"/>
              <w:jc w:val="center"/>
              <w:rPr>
                <w:rFonts w:ascii="Calibri" w:eastAsia="Times New Roman" w:hAnsi="Calibri" w:cs="Times New Roman"/>
                <w:color w:val="000000"/>
              </w:rPr>
            </w:pPr>
            <w:r w:rsidRPr="00BE6805">
              <w:rPr>
                <w:rFonts w:ascii="Calibri" w:eastAsia="Times New Roman" w:hAnsi="Calibri" w:cs="Times New Roman"/>
                <w:color w:val="000000"/>
              </w:rPr>
              <w:t>1,3</w:t>
            </w:r>
          </w:p>
        </w:tc>
        <w:tc>
          <w:tcPr>
            <w:tcW w:w="1200" w:type="dxa"/>
            <w:tcBorders>
              <w:top w:val="nil"/>
              <w:left w:val="nil"/>
              <w:bottom w:val="single" w:sz="4" w:space="0" w:color="auto"/>
              <w:right w:val="double" w:sz="6" w:space="0" w:color="auto"/>
            </w:tcBorders>
            <w:shd w:val="clear" w:color="auto" w:fill="auto"/>
            <w:noWrap/>
            <w:vAlign w:val="bottom"/>
            <w:hideMark/>
          </w:tcPr>
          <w:p w14:paraId="51C44373" w14:textId="77777777" w:rsidR="00BE6805" w:rsidRPr="00BE6805" w:rsidRDefault="00BE6805" w:rsidP="00BE6805">
            <w:pPr>
              <w:spacing w:after="0" w:line="240" w:lineRule="atLeast"/>
              <w:jc w:val="center"/>
              <w:rPr>
                <w:rFonts w:ascii="Calibri" w:eastAsia="Times New Roman" w:hAnsi="Calibri" w:cs="Times New Roman"/>
                <w:color w:val="000000"/>
              </w:rPr>
            </w:pPr>
            <w:r w:rsidRPr="00BE6805">
              <w:rPr>
                <w:rFonts w:ascii="Calibri" w:eastAsia="Times New Roman" w:hAnsi="Calibri" w:cs="Times New Roman"/>
                <w:color w:val="000000"/>
              </w:rPr>
              <w:t>1,01470</w:t>
            </w:r>
          </w:p>
        </w:tc>
      </w:tr>
      <w:tr w:rsidR="00BE6805" w:rsidRPr="00BE6805" w14:paraId="748DAE1D" w14:textId="77777777" w:rsidTr="00BE6805">
        <w:trPr>
          <w:trHeight w:val="315"/>
        </w:trPr>
        <w:tc>
          <w:tcPr>
            <w:tcW w:w="1200" w:type="dxa"/>
            <w:tcBorders>
              <w:top w:val="nil"/>
              <w:left w:val="double" w:sz="6" w:space="0" w:color="auto"/>
              <w:bottom w:val="double" w:sz="6" w:space="0" w:color="auto"/>
              <w:right w:val="single" w:sz="4" w:space="0" w:color="auto"/>
            </w:tcBorders>
            <w:shd w:val="clear" w:color="auto" w:fill="auto"/>
            <w:noWrap/>
            <w:vAlign w:val="bottom"/>
            <w:hideMark/>
          </w:tcPr>
          <w:p w14:paraId="03B9A450" w14:textId="77777777" w:rsidR="00BE6805" w:rsidRPr="00BE6805" w:rsidRDefault="00BE6805" w:rsidP="00BE6805">
            <w:pPr>
              <w:spacing w:after="0" w:line="240" w:lineRule="atLeast"/>
              <w:jc w:val="center"/>
              <w:rPr>
                <w:rFonts w:ascii="Calibri" w:eastAsia="Times New Roman" w:hAnsi="Calibri" w:cs="Times New Roman"/>
                <w:color w:val="000000"/>
              </w:rPr>
            </w:pPr>
            <w:r w:rsidRPr="00BE6805">
              <w:rPr>
                <w:rFonts w:ascii="Calibri" w:eastAsia="Times New Roman" w:hAnsi="Calibri" w:cs="Times New Roman"/>
                <w:color w:val="000000"/>
              </w:rPr>
              <w:t>2,5</w:t>
            </w:r>
          </w:p>
        </w:tc>
        <w:tc>
          <w:tcPr>
            <w:tcW w:w="1200" w:type="dxa"/>
            <w:tcBorders>
              <w:top w:val="nil"/>
              <w:left w:val="nil"/>
              <w:bottom w:val="double" w:sz="6" w:space="0" w:color="auto"/>
              <w:right w:val="double" w:sz="6" w:space="0" w:color="auto"/>
            </w:tcBorders>
            <w:shd w:val="clear" w:color="auto" w:fill="auto"/>
            <w:noWrap/>
            <w:vAlign w:val="bottom"/>
            <w:hideMark/>
          </w:tcPr>
          <w:p w14:paraId="03E147D7" w14:textId="77777777" w:rsidR="00BE6805" w:rsidRPr="00BE6805" w:rsidRDefault="00BE6805" w:rsidP="00BE6805">
            <w:pPr>
              <w:spacing w:after="0" w:line="240" w:lineRule="atLeast"/>
              <w:jc w:val="center"/>
              <w:rPr>
                <w:rFonts w:ascii="Calibri" w:eastAsia="Times New Roman" w:hAnsi="Calibri" w:cs="Times New Roman"/>
                <w:color w:val="000000"/>
              </w:rPr>
            </w:pPr>
            <w:r w:rsidRPr="00BE6805">
              <w:rPr>
                <w:rFonts w:ascii="Calibri" w:eastAsia="Times New Roman" w:hAnsi="Calibri" w:cs="Times New Roman"/>
                <w:color w:val="000000"/>
              </w:rPr>
              <w:t>1,17538</w:t>
            </w:r>
          </w:p>
        </w:tc>
      </w:tr>
    </w:tbl>
    <w:p w14:paraId="473BD910" w14:textId="77777777" w:rsidR="00BE6805" w:rsidRDefault="00BE6805" w:rsidP="00BE6805">
      <w:pPr>
        <w:spacing w:after="0" w:line="240" w:lineRule="atLeast"/>
        <w:rPr>
          <w:rFonts w:ascii="Arial" w:hAnsi="Arial" w:cs="Arial"/>
          <w:spacing w:val="-3"/>
          <w:sz w:val="24"/>
          <w:szCs w:val="24"/>
        </w:rPr>
      </w:pPr>
    </w:p>
    <w:p w14:paraId="37B4D6E9" w14:textId="77777777" w:rsidR="00BE6805" w:rsidRDefault="00BE6805" w:rsidP="00E3124C">
      <w:pPr>
        <w:rPr>
          <w:rFonts w:ascii="Arial" w:hAnsi="Arial" w:cs="Arial"/>
          <w:spacing w:val="-3"/>
          <w:sz w:val="24"/>
          <w:szCs w:val="24"/>
        </w:rPr>
      </w:pPr>
    </w:p>
    <w:p w14:paraId="76720876" w14:textId="7241EAE7" w:rsidR="002872AB" w:rsidRDefault="00296064" w:rsidP="00E3124C">
      <w:pPr>
        <w:rPr>
          <w:rFonts w:ascii="Arial" w:hAnsi="Arial" w:cs="Arial"/>
          <w:spacing w:val="-3"/>
          <w:sz w:val="24"/>
          <w:szCs w:val="24"/>
        </w:rPr>
      </w:pPr>
      <w:r>
        <w:rPr>
          <w:rFonts w:ascii="Arial" w:hAnsi="Arial" w:cs="Arial"/>
          <w:noProof/>
          <w:spacing w:val="-3"/>
          <w:sz w:val="24"/>
          <w:szCs w:val="24"/>
        </w:rPr>
        <w:lastRenderedPageBreak/>
        <w:object w:dxaOrig="0" w:dyaOrig="0" w14:anchorId="63CA7CE1">
          <v:shape id="_x0000_s1354" type="#_x0000_t75" style="position:absolute;margin-left:181.45pt;margin-top:25.5pt;width:37pt;height:13.95pt;z-index:251701760;mso-wrap-style:tight">
            <v:imagedata r:id="rId146" o:title=""/>
          </v:shape>
          <o:OLEObject Type="Embed" ProgID="Equation.3" ShapeID="_x0000_s1354" DrawAspect="Content" ObjectID="_1717910258" r:id="rId158"/>
        </w:object>
      </w:r>
      <w:r w:rsidR="00BE6805">
        <w:rPr>
          <w:rFonts w:ascii="Arial" w:hAnsi="Arial" w:cs="Arial"/>
          <w:spacing w:val="-3"/>
          <w:sz w:val="24"/>
          <w:szCs w:val="24"/>
        </w:rPr>
        <w:t xml:space="preserve">De la tabla anterior, con x = 0,90635, el valor de K = </w:t>
      </w:r>
      <w:r w:rsidR="00F2204F">
        <w:rPr>
          <w:rFonts w:ascii="Arial" w:hAnsi="Arial" w:cs="Arial"/>
          <w:spacing w:val="-3"/>
          <w:sz w:val="24"/>
          <w:szCs w:val="24"/>
        </w:rPr>
        <w:t>1,00332</w:t>
      </w:r>
    </w:p>
    <w:p w14:paraId="5AE97ED3" w14:textId="1C4DB589" w:rsidR="00F2204F" w:rsidRPr="00F2204F" w:rsidRDefault="00F2204F" w:rsidP="00E3124C">
      <w:pPr>
        <w:rPr>
          <w:rFonts w:ascii="Arial" w:hAnsi="Arial" w:cs="Arial"/>
          <w:spacing w:val="-3"/>
          <w:sz w:val="24"/>
          <w:szCs w:val="24"/>
        </w:rPr>
      </w:pPr>
      <w:proofErr w:type="spellStart"/>
      <w:r>
        <w:rPr>
          <w:rFonts w:ascii="Arial" w:hAnsi="Arial" w:cs="Arial"/>
          <w:spacing w:val="-3"/>
          <w:sz w:val="24"/>
          <w:szCs w:val="24"/>
        </w:rPr>
        <w:t>R</w:t>
      </w:r>
      <w:r>
        <w:rPr>
          <w:rFonts w:ascii="Arial" w:hAnsi="Arial" w:cs="Arial"/>
          <w:spacing w:val="-3"/>
          <w:sz w:val="24"/>
          <w:szCs w:val="24"/>
          <w:vertAlign w:val="subscript"/>
        </w:rPr>
        <w:t>ef</w:t>
      </w:r>
      <w:proofErr w:type="spellEnd"/>
      <w:r>
        <w:rPr>
          <w:rFonts w:ascii="Arial" w:hAnsi="Arial" w:cs="Arial"/>
          <w:spacing w:val="-3"/>
          <w:sz w:val="24"/>
          <w:szCs w:val="24"/>
        </w:rPr>
        <w:t xml:space="preserve"> = 0,18355 x 1,00332 = 0,1842 </w:t>
      </w:r>
    </w:p>
    <w:p w14:paraId="4AB35C63" w14:textId="77777777" w:rsidR="00F2204F" w:rsidRDefault="00F2204F" w:rsidP="00E3124C">
      <w:pPr>
        <w:rPr>
          <w:rFonts w:ascii="Arial" w:hAnsi="Arial" w:cs="Arial"/>
          <w:spacing w:val="-3"/>
          <w:sz w:val="24"/>
          <w:szCs w:val="24"/>
        </w:rPr>
      </w:pPr>
    </w:p>
    <w:p w14:paraId="028DF524" w14:textId="7D67E5AD" w:rsidR="00F2204F" w:rsidRDefault="00F2204F" w:rsidP="005E79C9">
      <w:pPr>
        <w:pStyle w:val="Prrafodelista"/>
        <w:numPr>
          <w:ilvl w:val="2"/>
          <w:numId w:val="13"/>
        </w:numPr>
        <w:rPr>
          <w:rFonts w:ascii="Arial" w:hAnsi="Arial" w:cs="Arial"/>
          <w:b/>
          <w:spacing w:val="-3"/>
          <w:sz w:val="24"/>
          <w:szCs w:val="24"/>
        </w:rPr>
      </w:pPr>
      <w:proofErr w:type="spellStart"/>
      <w:r w:rsidRPr="0019639C">
        <w:rPr>
          <w:rFonts w:ascii="Arial" w:hAnsi="Arial" w:cs="Arial"/>
          <w:b/>
          <w:spacing w:val="-3"/>
          <w:sz w:val="24"/>
          <w:szCs w:val="24"/>
        </w:rPr>
        <w:t>Cálculo</w:t>
      </w:r>
      <w:proofErr w:type="spellEnd"/>
      <w:r w:rsidRPr="0019639C">
        <w:rPr>
          <w:rFonts w:ascii="Arial" w:hAnsi="Arial" w:cs="Arial"/>
          <w:b/>
          <w:spacing w:val="-3"/>
          <w:sz w:val="24"/>
          <w:szCs w:val="24"/>
        </w:rPr>
        <w:t xml:space="preserve"> de la </w:t>
      </w:r>
      <w:proofErr w:type="spellStart"/>
      <w:r w:rsidRPr="0019639C">
        <w:rPr>
          <w:rFonts w:ascii="Arial" w:hAnsi="Arial" w:cs="Arial"/>
          <w:b/>
          <w:spacing w:val="-3"/>
          <w:sz w:val="24"/>
          <w:szCs w:val="24"/>
        </w:rPr>
        <w:t>re</w:t>
      </w:r>
      <w:r>
        <w:rPr>
          <w:rFonts w:ascii="Arial" w:hAnsi="Arial" w:cs="Arial"/>
          <w:b/>
          <w:spacing w:val="-3"/>
          <w:sz w:val="24"/>
          <w:szCs w:val="24"/>
        </w:rPr>
        <w:t>actancia</w:t>
      </w:r>
      <w:proofErr w:type="spellEnd"/>
    </w:p>
    <w:p w14:paraId="42DFA319" w14:textId="77777777" w:rsidR="00F2204F" w:rsidRPr="00F2204F" w:rsidRDefault="00F2204F" w:rsidP="00F2204F">
      <w:pPr>
        <w:rPr>
          <w:rFonts w:ascii="Arial" w:hAnsi="Arial" w:cs="Arial"/>
          <w:spacing w:val="-3"/>
          <w:sz w:val="24"/>
          <w:szCs w:val="24"/>
        </w:rPr>
      </w:pPr>
    </w:p>
    <w:p w14:paraId="56A88307" w14:textId="3B843A01" w:rsidR="00F2204F" w:rsidRDefault="00F2204F" w:rsidP="00F2204F">
      <w:pPr>
        <w:rPr>
          <w:rFonts w:ascii="Arial" w:hAnsi="Arial" w:cs="Arial"/>
          <w:spacing w:val="-3"/>
          <w:sz w:val="24"/>
          <w:szCs w:val="24"/>
        </w:rPr>
      </w:pPr>
      <w:r w:rsidRPr="00F2204F">
        <w:rPr>
          <w:rFonts w:ascii="Arial" w:hAnsi="Arial" w:cs="Arial"/>
          <w:spacing w:val="-3"/>
          <w:sz w:val="24"/>
          <w:szCs w:val="24"/>
        </w:rPr>
        <w:t xml:space="preserve">La </w:t>
      </w:r>
      <w:r>
        <w:rPr>
          <w:rFonts w:ascii="Arial" w:hAnsi="Arial" w:cs="Arial"/>
          <w:spacing w:val="-3"/>
          <w:sz w:val="24"/>
          <w:szCs w:val="24"/>
        </w:rPr>
        <w:t>reactancia se calcula en base las siguientes fórmulas:</w:t>
      </w:r>
    </w:p>
    <w:p w14:paraId="218D0EF9" w14:textId="721A7CB2" w:rsidR="00F2204F" w:rsidRDefault="00296064" w:rsidP="00F2204F">
      <w:pPr>
        <w:rPr>
          <w:rFonts w:ascii="Arial" w:hAnsi="Arial" w:cs="Arial"/>
          <w:spacing w:val="-3"/>
          <w:sz w:val="24"/>
          <w:szCs w:val="24"/>
        </w:rPr>
      </w:pPr>
      <w:r>
        <w:rPr>
          <w:rFonts w:ascii="Arial" w:hAnsi="Arial" w:cs="Arial"/>
          <w:noProof/>
          <w:spacing w:val="-3"/>
          <w:sz w:val="24"/>
          <w:szCs w:val="24"/>
        </w:rPr>
        <w:object w:dxaOrig="0" w:dyaOrig="0" w14:anchorId="63CA7CE1">
          <v:shape id="_x0000_s1356" type="#_x0000_t75" style="position:absolute;margin-left:127.45pt;margin-top:4.3pt;width:64.8pt;height:20.05pt;z-index:251703808;mso-wrap-style:tight">
            <v:imagedata r:id="rId159" o:title=""/>
          </v:shape>
          <o:OLEObject Type="Embed" ProgID="Equation.3" ShapeID="_x0000_s1356" DrawAspect="Content" ObjectID="_1717910259" r:id="rId160"/>
        </w:object>
      </w:r>
      <w:r>
        <w:rPr>
          <w:rFonts w:ascii="Arial" w:hAnsi="Arial" w:cs="Arial"/>
          <w:noProof/>
          <w:spacing w:val="-3"/>
          <w:sz w:val="24"/>
          <w:szCs w:val="24"/>
        </w:rPr>
        <w:object w:dxaOrig="0" w:dyaOrig="0" w14:anchorId="63CA7CE1">
          <v:shape id="_x0000_s1355" type="#_x0000_t75" style="position:absolute;margin-left:2.2pt;margin-top:4.3pt;width:87.25pt;height:26.8pt;z-index:251702784;mso-wrap-style:tight">
            <v:imagedata r:id="rId161" o:title=""/>
          </v:shape>
          <o:OLEObject Type="Embed" ProgID="Equation.3" ShapeID="_x0000_s1355" DrawAspect="Content" ObjectID="_1717910260" r:id="rId162"/>
        </w:object>
      </w:r>
    </w:p>
    <w:p w14:paraId="0959CEE8" w14:textId="619457E5" w:rsidR="00F2204F" w:rsidRDefault="00F2204F" w:rsidP="00F2204F">
      <w:pPr>
        <w:rPr>
          <w:rFonts w:ascii="Arial" w:hAnsi="Arial" w:cs="Arial"/>
          <w:spacing w:val="-3"/>
          <w:sz w:val="24"/>
          <w:szCs w:val="24"/>
        </w:rPr>
      </w:pPr>
    </w:p>
    <w:p w14:paraId="37D0B953" w14:textId="259DD1AC" w:rsidR="00ED4A88" w:rsidRDefault="00ED4A88" w:rsidP="00F2204F">
      <w:pPr>
        <w:rPr>
          <w:rFonts w:ascii="Arial" w:hAnsi="Arial" w:cs="Arial"/>
          <w:spacing w:val="-3"/>
          <w:sz w:val="24"/>
          <w:szCs w:val="24"/>
        </w:rPr>
      </w:pPr>
      <w:r>
        <w:rPr>
          <w:rFonts w:ascii="Arial" w:hAnsi="Arial" w:cs="Arial"/>
          <w:spacing w:val="-3"/>
          <w:sz w:val="24"/>
          <w:szCs w:val="24"/>
        </w:rPr>
        <w:t>De donde:</w:t>
      </w:r>
    </w:p>
    <w:p w14:paraId="2413C5F3" w14:textId="7E047674" w:rsidR="00ED4A88" w:rsidRDefault="00ED4A88" w:rsidP="00F2204F">
      <w:pPr>
        <w:rPr>
          <w:rFonts w:ascii="Arial" w:hAnsi="Arial" w:cs="Arial"/>
          <w:spacing w:val="-3"/>
          <w:sz w:val="24"/>
          <w:szCs w:val="24"/>
        </w:rPr>
      </w:pPr>
      <w:r>
        <w:rPr>
          <w:rFonts w:ascii="Arial" w:hAnsi="Arial" w:cs="Arial"/>
          <w:spacing w:val="-3"/>
          <w:sz w:val="24"/>
          <w:szCs w:val="24"/>
        </w:rPr>
        <w:t xml:space="preserve">f = </w:t>
      </w:r>
      <w:proofErr w:type="spellStart"/>
      <w:r>
        <w:rPr>
          <w:rFonts w:ascii="Arial" w:hAnsi="Arial" w:cs="Arial"/>
          <w:spacing w:val="-3"/>
          <w:sz w:val="24"/>
          <w:szCs w:val="24"/>
        </w:rPr>
        <w:t>Frecuecia</w:t>
      </w:r>
      <w:proofErr w:type="spellEnd"/>
      <w:r>
        <w:rPr>
          <w:rFonts w:ascii="Arial" w:hAnsi="Arial" w:cs="Arial"/>
          <w:spacing w:val="-3"/>
          <w:sz w:val="24"/>
          <w:szCs w:val="24"/>
        </w:rPr>
        <w:t>, 60 Hz</w:t>
      </w:r>
    </w:p>
    <w:p w14:paraId="7532A27A" w14:textId="4650F99B" w:rsidR="00ED4A88" w:rsidRDefault="00296064" w:rsidP="00ED4A88">
      <w:pPr>
        <w:rPr>
          <w:rFonts w:ascii="Arial" w:hAnsi="Arial" w:cs="Arial"/>
          <w:spacing w:val="-3"/>
          <w:sz w:val="24"/>
          <w:szCs w:val="24"/>
        </w:rPr>
      </w:pPr>
      <w:r>
        <w:rPr>
          <w:rFonts w:ascii="Arial" w:hAnsi="Arial" w:cs="Arial"/>
          <w:noProof/>
          <w:spacing w:val="-3"/>
          <w:sz w:val="24"/>
          <w:szCs w:val="24"/>
        </w:rPr>
        <w:object w:dxaOrig="0" w:dyaOrig="0" w14:anchorId="63CA7CE1">
          <v:shape id="_x0000_s1357" type="#_x0000_t75" style="position:absolute;margin-left:2.2pt;margin-top:21.9pt;width:117.8pt;height:24.75pt;z-index:251704832;mso-wrap-style:tight">
            <v:imagedata r:id="rId163" o:title=""/>
          </v:shape>
          <o:OLEObject Type="Embed" ProgID="Equation.3" ShapeID="_x0000_s1357" DrawAspect="Content" ObjectID="_1717910261" r:id="rId164"/>
        </w:object>
      </w:r>
      <w:r w:rsidR="00ED4A88">
        <w:rPr>
          <w:rFonts w:ascii="Arial" w:hAnsi="Arial" w:cs="Arial"/>
          <w:spacing w:val="-3"/>
          <w:sz w:val="24"/>
          <w:szCs w:val="24"/>
        </w:rPr>
        <w:t>DMG = Distancia media geométrica</w:t>
      </w:r>
    </w:p>
    <w:p w14:paraId="1B020B2C" w14:textId="2DB36D18" w:rsidR="00F2204F" w:rsidRDefault="00F2204F" w:rsidP="00F2204F">
      <w:pPr>
        <w:rPr>
          <w:rFonts w:ascii="Arial" w:hAnsi="Arial" w:cs="Arial"/>
          <w:spacing w:val="-3"/>
          <w:sz w:val="24"/>
          <w:szCs w:val="24"/>
        </w:rPr>
      </w:pPr>
    </w:p>
    <w:p w14:paraId="2DF3F4A9" w14:textId="77777777" w:rsidR="008E7623" w:rsidRDefault="008E7623" w:rsidP="008E7623">
      <w:pPr>
        <w:spacing w:after="0" w:line="240" w:lineRule="atLeast"/>
        <w:rPr>
          <w:rFonts w:ascii="Arial" w:hAnsi="Arial" w:cs="Arial"/>
          <w:spacing w:val="-3"/>
          <w:sz w:val="24"/>
          <w:szCs w:val="24"/>
        </w:rPr>
      </w:pPr>
      <w:r>
        <w:rPr>
          <w:rFonts w:ascii="Arial" w:hAnsi="Arial" w:cs="Arial"/>
          <w:spacing w:val="-3"/>
          <w:sz w:val="24"/>
          <w:szCs w:val="24"/>
        </w:rPr>
        <w:t>Para el tramo Yanacocha – Virgenpamba, en base a la configuración de la torre más representativa las distancias son:</w:t>
      </w:r>
    </w:p>
    <w:p w14:paraId="5D39E903" w14:textId="79C11D66" w:rsidR="008E7623" w:rsidRDefault="008E7623" w:rsidP="008E7623">
      <w:pPr>
        <w:spacing w:after="0" w:line="240" w:lineRule="atLeast"/>
        <w:rPr>
          <w:rFonts w:ascii="Arial" w:hAnsi="Arial" w:cs="Arial"/>
          <w:spacing w:val="-3"/>
          <w:sz w:val="24"/>
          <w:szCs w:val="24"/>
        </w:rPr>
      </w:pPr>
    </w:p>
    <w:p w14:paraId="5F93DF3E" w14:textId="4796DC5C" w:rsidR="008E7623" w:rsidRPr="008E7623" w:rsidRDefault="008E7623" w:rsidP="008E7623">
      <w:pPr>
        <w:spacing w:after="0" w:line="240" w:lineRule="atLeast"/>
        <w:rPr>
          <w:rFonts w:ascii="Arial" w:hAnsi="Arial" w:cs="Arial"/>
          <w:spacing w:val="-3"/>
          <w:sz w:val="24"/>
          <w:szCs w:val="24"/>
          <w:lang w:val="en-US"/>
        </w:rPr>
      </w:pPr>
      <w:proofErr w:type="gramStart"/>
      <w:r w:rsidRPr="008E7623">
        <w:rPr>
          <w:rFonts w:ascii="Arial" w:hAnsi="Arial" w:cs="Arial"/>
          <w:spacing w:val="-3"/>
          <w:sz w:val="24"/>
          <w:szCs w:val="24"/>
          <w:lang w:val="en-US"/>
        </w:rPr>
        <w:t>d</w:t>
      </w:r>
      <w:r w:rsidRPr="008E7623">
        <w:rPr>
          <w:rFonts w:ascii="Arial" w:hAnsi="Arial" w:cs="Arial"/>
          <w:spacing w:val="-3"/>
          <w:sz w:val="24"/>
          <w:szCs w:val="24"/>
          <w:vertAlign w:val="subscript"/>
          <w:lang w:val="en-US"/>
        </w:rPr>
        <w:t>ab</w:t>
      </w:r>
      <w:proofErr w:type="gramEnd"/>
      <w:r w:rsidRPr="008E7623">
        <w:rPr>
          <w:rFonts w:ascii="Arial" w:hAnsi="Arial" w:cs="Arial"/>
          <w:spacing w:val="-3"/>
          <w:sz w:val="24"/>
          <w:szCs w:val="24"/>
          <w:lang w:val="en-US"/>
        </w:rPr>
        <w:t xml:space="preserve"> =  4</w:t>
      </w:r>
      <w:r w:rsidR="001343E8">
        <w:rPr>
          <w:rFonts w:ascii="Arial" w:hAnsi="Arial" w:cs="Arial"/>
          <w:spacing w:val="-3"/>
          <w:sz w:val="24"/>
          <w:szCs w:val="24"/>
          <w:lang w:val="en-US"/>
        </w:rPr>
        <w:t>,</w:t>
      </w:r>
      <w:r w:rsidRPr="008E7623">
        <w:rPr>
          <w:rFonts w:ascii="Arial" w:hAnsi="Arial" w:cs="Arial"/>
          <w:spacing w:val="-3"/>
          <w:sz w:val="24"/>
          <w:szCs w:val="24"/>
          <w:lang w:val="en-US"/>
        </w:rPr>
        <w:t>6</w:t>
      </w:r>
      <w:r>
        <w:rPr>
          <w:rFonts w:ascii="Arial" w:hAnsi="Arial" w:cs="Arial"/>
          <w:spacing w:val="-3"/>
          <w:sz w:val="24"/>
          <w:szCs w:val="24"/>
          <w:lang w:val="en-US"/>
        </w:rPr>
        <w:t>0</w:t>
      </w:r>
      <w:r w:rsidRPr="008E7623">
        <w:rPr>
          <w:rFonts w:ascii="Arial" w:hAnsi="Arial" w:cs="Arial"/>
          <w:spacing w:val="-3"/>
          <w:sz w:val="24"/>
          <w:szCs w:val="24"/>
          <w:lang w:val="en-US"/>
        </w:rPr>
        <w:t xml:space="preserve"> m</w:t>
      </w:r>
    </w:p>
    <w:p w14:paraId="298B6BB4" w14:textId="24169505" w:rsidR="002872AB" w:rsidRPr="008E7623" w:rsidRDefault="008E7623" w:rsidP="008E7623">
      <w:pPr>
        <w:spacing w:after="0" w:line="240" w:lineRule="atLeast"/>
        <w:rPr>
          <w:rFonts w:ascii="Arial" w:hAnsi="Arial" w:cs="Arial"/>
          <w:spacing w:val="-3"/>
          <w:sz w:val="24"/>
          <w:szCs w:val="24"/>
          <w:lang w:val="en-US"/>
        </w:rPr>
      </w:pPr>
      <w:proofErr w:type="spellStart"/>
      <w:proofErr w:type="gramStart"/>
      <w:r w:rsidRPr="008E7623">
        <w:rPr>
          <w:rFonts w:ascii="Arial" w:hAnsi="Arial" w:cs="Arial"/>
          <w:spacing w:val="-3"/>
          <w:sz w:val="24"/>
          <w:szCs w:val="24"/>
          <w:lang w:val="en-US"/>
        </w:rPr>
        <w:t>d</w:t>
      </w:r>
      <w:r w:rsidRPr="008E7623">
        <w:rPr>
          <w:rFonts w:ascii="Arial" w:hAnsi="Arial" w:cs="Arial"/>
          <w:spacing w:val="-3"/>
          <w:sz w:val="24"/>
          <w:szCs w:val="24"/>
          <w:vertAlign w:val="subscript"/>
          <w:lang w:val="en-US"/>
        </w:rPr>
        <w:t>bc</w:t>
      </w:r>
      <w:proofErr w:type="spellEnd"/>
      <w:proofErr w:type="gramEnd"/>
      <w:r w:rsidRPr="008E7623">
        <w:rPr>
          <w:rFonts w:ascii="Arial" w:hAnsi="Arial" w:cs="Arial"/>
          <w:spacing w:val="-3"/>
          <w:sz w:val="24"/>
          <w:szCs w:val="24"/>
          <w:lang w:val="en-US"/>
        </w:rPr>
        <w:t xml:space="preserve"> =  4</w:t>
      </w:r>
      <w:r w:rsidR="001343E8">
        <w:rPr>
          <w:rFonts w:ascii="Arial" w:hAnsi="Arial" w:cs="Arial"/>
          <w:spacing w:val="-3"/>
          <w:sz w:val="24"/>
          <w:szCs w:val="24"/>
          <w:lang w:val="en-US"/>
        </w:rPr>
        <w:t>,</w:t>
      </w:r>
      <w:r w:rsidRPr="008E7623">
        <w:rPr>
          <w:rFonts w:ascii="Arial" w:hAnsi="Arial" w:cs="Arial"/>
          <w:spacing w:val="-3"/>
          <w:sz w:val="24"/>
          <w:szCs w:val="24"/>
          <w:lang w:val="en-US"/>
        </w:rPr>
        <w:t>78 m</w:t>
      </w:r>
    </w:p>
    <w:p w14:paraId="64AF9E5F" w14:textId="1D10642B" w:rsidR="002872AB" w:rsidRDefault="008E7623" w:rsidP="008E7623">
      <w:pPr>
        <w:spacing w:after="0" w:line="240" w:lineRule="atLeast"/>
        <w:rPr>
          <w:rFonts w:ascii="Arial" w:hAnsi="Arial" w:cs="Arial"/>
          <w:spacing w:val="-3"/>
          <w:sz w:val="24"/>
          <w:szCs w:val="24"/>
          <w:lang w:val="en-US"/>
        </w:rPr>
      </w:pPr>
      <w:proofErr w:type="spellStart"/>
      <w:proofErr w:type="gramStart"/>
      <w:r w:rsidRPr="008E7623">
        <w:rPr>
          <w:rFonts w:ascii="Arial" w:hAnsi="Arial" w:cs="Arial"/>
          <w:spacing w:val="-3"/>
          <w:sz w:val="24"/>
          <w:szCs w:val="24"/>
          <w:lang w:val="en-US"/>
        </w:rPr>
        <w:t>d</w:t>
      </w:r>
      <w:r w:rsidRPr="008E7623">
        <w:rPr>
          <w:rFonts w:ascii="Arial" w:hAnsi="Arial" w:cs="Arial"/>
          <w:spacing w:val="-3"/>
          <w:sz w:val="24"/>
          <w:szCs w:val="24"/>
          <w:vertAlign w:val="subscript"/>
          <w:lang w:val="en-US"/>
        </w:rPr>
        <w:t>ac</w:t>
      </w:r>
      <w:proofErr w:type="spellEnd"/>
      <w:proofErr w:type="gramEnd"/>
      <w:r w:rsidRPr="008E7623">
        <w:rPr>
          <w:rFonts w:ascii="Arial" w:hAnsi="Arial" w:cs="Arial"/>
          <w:spacing w:val="-3"/>
          <w:sz w:val="24"/>
          <w:szCs w:val="24"/>
          <w:lang w:val="en-US"/>
        </w:rPr>
        <w:t xml:space="preserve"> =  4</w:t>
      </w:r>
      <w:r w:rsidR="001343E8">
        <w:rPr>
          <w:rFonts w:ascii="Arial" w:hAnsi="Arial" w:cs="Arial"/>
          <w:spacing w:val="-3"/>
          <w:sz w:val="24"/>
          <w:szCs w:val="24"/>
          <w:lang w:val="en-US"/>
        </w:rPr>
        <w:t>,</w:t>
      </w:r>
      <w:r w:rsidRPr="008E7623">
        <w:rPr>
          <w:rFonts w:ascii="Arial" w:hAnsi="Arial" w:cs="Arial"/>
          <w:spacing w:val="-3"/>
          <w:sz w:val="24"/>
          <w:szCs w:val="24"/>
          <w:lang w:val="en-US"/>
        </w:rPr>
        <w:t>78 m</w:t>
      </w:r>
    </w:p>
    <w:p w14:paraId="089FDD26" w14:textId="77777777" w:rsidR="008E7623" w:rsidRDefault="008E7623" w:rsidP="008E7623">
      <w:pPr>
        <w:spacing w:after="0" w:line="240" w:lineRule="atLeast"/>
        <w:rPr>
          <w:rFonts w:ascii="Arial" w:hAnsi="Arial" w:cs="Arial"/>
          <w:spacing w:val="-3"/>
          <w:sz w:val="24"/>
          <w:szCs w:val="24"/>
          <w:lang w:val="en-US"/>
        </w:rPr>
      </w:pPr>
    </w:p>
    <w:p w14:paraId="77F3A2F7" w14:textId="39050D53" w:rsidR="008E7623" w:rsidRPr="001F51C7" w:rsidRDefault="008E7623" w:rsidP="008E7623">
      <w:pPr>
        <w:spacing w:after="0" w:line="240" w:lineRule="atLeast"/>
        <w:rPr>
          <w:rFonts w:ascii="Arial" w:hAnsi="Arial" w:cs="Arial"/>
          <w:spacing w:val="-3"/>
          <w:sz w:val="24"/>
          <w:szCs w:val="24"/>
        </w:rPr>
      </w:pPr>
      <w:r w:rsidRPr="001F51C7">
        <w:rPr>
          <w:rFonts w:ascii="Arial" w:hAnsi="Arial" w:cs="Arial"/>
          <w:spacing w:val="-3"/>
          <w:sz w:val="24"/>
          <w:szCs w:val="24"/>
        </w:rPr>
        <w:t>Por lo que DMG = 4.72 m</w:t>
      </w:r>
    </w:p>
    <w:p w14:paraId="1EDAE90E" w14:textId="77777777" w:rsidR="00ED4A88" w:rsidRPr="001F51C7" w:rsidRDefault="00ED4A88" w:rsidP="008E7623">
      <w:pPr>
        <w:spacing w:after="0" w:line="240" w:lineRule="atLeast"/>
        <w:rPr>
          <w:rFonts w:ascii="Arial" w:hAnsi="Arial" w:cs="Arial"/>
          <w:spacing w:val="-3"/>
          <w:sz w:val="24"/>
          <w:szCs w:val="24"/>
        </w:rPr>
      </w:pPr>
    </w:p>
    <w:p w14:paraId="4F2B784E" w14:textId="0C08AC79" w:rsidR="00ED4A88" w:rsidRPr="001F51C7" w:rsidRDefault="00ED4A88" w:rsidP="008E7623">
      <w:pPr>
        <w:spacing w:after="0" w:line="240" w:lineRule="atLeast"/>
        <w:rPr>
          <w:rFonts w:ascii="Arial" w:hAnsi="Arial" w:cs="Arial"/>
          <w:spacing w:val="-3"/>
          <w:sz w:val="24"/>
          <w:szCs w:val="24"/>
        </w:rPr>
      </w:pPr>
      <w:r w:rsidRPr="001F51C7">
        <w:rPr>
          <w:rFonts w:ascii="Arial" w:hAnsi="Arial" w:cs="Arial"/>
          <w:spacing w:val="-3"/>
          <w:sz w:val="24"/>
          <w:szCs w:val="24"/>
        </w:rPr>
        <w:t xml:space="preserve">Aplicando las formulas </w:t>
      </w:r>
    </w:p>
    <w:p w14:paraId="69DC06FD" w14:textId="77777777" w:rsidR="008E7623" w:rsidRPr="001F51C7" w:rsidRDefault="008E7623" w:rsidP="008E7623">
      <w:pPr>
        <w:spacing w:after="0" w:line="240" w:lineRule="atLeast"/>
        <w:rPr>
          <w:rFonts w:ascii="Arial" w:hAnsi="Arial" w:cs="Arial"/>
          <w:spacing w:val="-3"/>
          <w:sz w:val="24"/>
          <w:szCs w:val="24"/>
        </w:rPr>
      </w:pPr>
    </w:p>
    <w:p w14:paraId="68A8C039" w14:textId="55FFEEE8" w:rsidR="008E7623" w:rsidRDefault="008E7623" w:rsidP="008E7623">
      <w:pPr>
        <w:spacing w:after="0" w:line="240" w:lineRule="atLeast"/>
        <w:rPr>
          <w:rFonts w:ascii="Arial" w:hAnsi="Arial" w:cs="Arial"/>
          <w:spacing w:val="-3"/>
          <w:sz w:val="24"/>
          <w:szCs w:val="24"/>
        </w:rPr>
      </w:pPr>
      <w:r>
        <w:rPr>
          <w:rFonts w:ascii="Arial" w:hAnsi="Arial" w:cs="Arial"/>
          <w:spacing w:val="-3"/>
          <w:sz w:val="24"/>
          <w:szCs w:val="24"/>
        </w:rPr>
        <w:t>Para el tramo Virgenpamba – S/E Norte y S/E Norte – S/E Obrapía, con el tipo de estructura más representativa las distancias son:</w:t>
      </w:r>
    </w:p>
    <w:p w14:paraId="147AD5F0" w14:textId="77777777" w:rsidR="008E7623" w:rsidRDefault="008E7623" w:rsidP="008E7623">
      <w:pPr>
        <w:spacing w:after="0" w:line="240" w:lineRule="atLeast"/>
        <w:rPr>
          <w:rFonts w:ascii="Arial" w:hAnsi="Arial" w:cs="Arial"/>
          <w:spacing w:val="-3"/>
          <w:sz w:val="24"/>
          <w:szCs w:val="24"/>
        </w:rPr>
      </w:pPr>
    </w:p>
    <w:p w14:paraId="476E03A5" w14:textId="47269A08" w:rsidR="008E7623" w:rsidRPr="001F51C7" w:rsidRDefault="008E7623" w:rsidP="008E7623">
      <w:pPr>
        <w:spacing w:after="0" w:line="240" w:lineRule="atLeast"/>
        <w:rPr>
          <w:rFonts w:ascii="Arial" w:hAnsi="Arial" w:cs="Arial"/>
          <w:spacing w:val="-3"/>
          <w:sz w:val="24"/>
          <w:szCs w:val="24"/>
          <w:lang w:val="en-US"/>
        </w:rPr>
      </w:pPr>
      <w:proofErr w:type="gramStart"/>
      <w:r w:rsidRPr="001F51C7">
        <w:rPr>
          <w:rFonts w:ascii="Arial" w:hAnsi="Arial" w:cs="Arial"/>
          <w:spacing w:val="-3"/>
          <w:sz w:val="24"/>
          <w:szCs w:val="24"/>
          <w:lang w:val="en-US"/>
        </w:rPr>
        <w:t>d</w:t>
      </w:r>
      <w:r w:rsidRPr="001F51C7">
        <w:rPr>
          <w:rFonts w:ascii="Arial" w:hAnsi="Arial" w:cs="Arial"/>
          <w:spacing w:val="-3"/>
          <w:sz w:val="24"/>
          <w:szCs w:val="24"/>
          <w:vertAlign w:val="subscript"/>
          <w:lang w:val="en-US"/>
        </w:rPr>
        <w:t>ab</w:t>
      </w:r>
      <w:proofErr w:type="gramEnd"/>
      <w:r w:rsidRPr="001F51C7">
        <w:rPr>
          <w:rFonts w:ascii="Arial" w:hAnsi="Arial" w:cs="Arial"/>
          <w:spacing w:val="-3"/>
          <w:sz w:val="24"/>
          <w:szCs w:val="24"/>
          <w:lang w:val="en-US"/>
        </w:rPr>
        <w:t xml:space="preserve"> =  </w:t>
      </w:r>
      <w:proofErr w:type="spellStart"/>
      <w:r w:rsidRPr="008E7623">
        <w:rPr>
          <w:rFonts w:ascii="Arial" w:hAnsi="Arial" w:cs="Arial"/>
          <w:spacing w:val="-3"/>
          <w:sz w:val="24"/>
          <w:szCs w:val="24"/>
          <w:lang w:val="en-US"/>
        </w:rPr>
        <w:t>d</w:t>
      </w:r>
      <w:r w:rsidRPr="008E7623">
        <w:rPr>
          <w:rFonts w:ascii="Arial" w:hAnsi="Arial" w:cs="Arial"/>
          <w:spacing w:val="-3"/>
          <w:sz w:val="24"/>
          <w:szCs w:val="24"/>
          <w:vertAlign w:val="subscript"/>
          <w:lang w:val="en-US"/>
        </w:rPr>
        <w:t>bc</w:t>
      </w:r>
      <w:proofErr w:type="spellEnd"/>
      <w:r w:rsidRPr="008E7623">
        <w:rPr>
          <w:rFonts w:ascii="Arial" w:hAnsi="Arial" w:cs="Arial"/>
          <w:spacing w:val="-3"/>
          <w:sz w:val="24"/>
          <w:szCs w:val="24"/>
          <w:lang w:val="en-US"/>
        </w:rPr>
        <w:t xml:space="preserve"> =</w:t>
      </w:r>
      <w:r>
        <w:rPr>
          <w:rFonts w:ascii="Arial" w:hAnsi="Arial" w:cs="Arial"/>
          <w:spacing w:val="-3"/>
          <w:sz w:val="24"/>
          <w:szCs w:val="24"/>
          <w:lang w:val="en-US"/>
        </w:rPr>
        <w:t xml:space="preserve"> </w:t>
      </w:r>
      <w:proofErr w:type="spellStart"/>
      <w:r w:rsidRPr="008E7623">
        <w:rPr>
          <w:rFonts w:ascii="Arial" w:hAnsi="Arial" w:cs="Arial"/>
          <w:spacing w:val="-3"/>
          <w:sz w:val="24"/>
          <w:szCs w:val="24"/>
          <w:lang w:val="en-US"/>
        </w:rPr>
        <w:t>d</w:t>
      </w:r>
      <w:r w:rsidRPr="008E7623">
        <w:rPr>
          <w:rFonts w:ascii="Arial" w:hAnsi="Arial" w:cs="Arial"/>
          <w:spacing w:val="-3"/>
          <w:sz w:val="24"/>
          <w:szCs w:val="24"/>
          <w:vertAlign w:val="subscript"/>
          <w:lang w:val="en-US"/>
        </w:rPr>
        <w:t>ac</w:t>
      </w:r>
      <w:proofErr w:type="spellEnd"/>
      <w:r w:rsidRPr="008E7623">
        <w:rPr>
          <w:rFonts w:ascii="Arial" w:hAnsi="Arial" w:cs="Arial"/>
          <w:spacing w:val="-3"/>
          <w:sz w:val="24"/>
          <w:szCs w:val="24"/>
          <w:lang w:val="en-US"/>
        </w:rPr>
        <w:t xml:space="preserve"> =</w:t>
      </w:r>
      <w:r>
        <w:rPr>
          <w:rFonts w:ascii="Arial" w:hAnsi="Arial" w:cs="Arial"/>
          <w:spacing w:val="-3"/>
          <w:sz w:val="24"/>
          <w:szCs w:val="24"/>
          <w:lang w:val="en-US"/>
        </w:rPr>
        <w:t xml:space="preserve"> </w:t>
      </w:r>
      <w:r w:rsidRPr="001F51C7">
        <w:rPr>
          <w:rFonts w:ascii="Arial" w:hAnsi="Arial" w:cs="Arial"/>
          <w:spacing w:val="-3"/>
          <w:sz w:val="24"/>
          <w:szCs w:val="24"/>
          <w:lang w:val="en-US"/>
        </w:rPr>
        <w:t>2</w:t>
      </w:r>
      <w:r w:rsidR="001343E8" w:rsidRPr="001F51C7">
        <w:rPr>
          <w:rFonts w:ascii="Arial" w:hAnsi="Arial" w:cs="Arial"/>
          <w:spacing w:val="-3"/>
          <w:sz w:val="24"/>
          <w:szCs w:val="24"/>
          <w:lang w:val="en-US"/>
        </w:rPr>
        <w:t>,</w:t>
      </w:r>
      <w:r w:rsidRPr="001F51C7">
        <w:rPr>
          <w:rFonts w:ascii="Arial" w:hAnsi="Arial" w:cs="Arial"/>
          <w:spacing w:val="-3"/>
          <w:sz w:val="24"/>
          <w:szCs w:val="24"/>
          <w:lang w:val="en-US"/>
        </w:rPr>
        <w:t>95 m</w:t>
      </w:r>
    </w:p>
    <w:p w14:paraId="11DCF4D5" w14:textId="77777777" w:rsidR="008E7623" w:rsidRPr="001F51C7" w:rsidRDefault="008E7623" w:rsidP="008E7623">
      <w:pPr>
        <w:spacing w:after="0" w:line="240" w:lineRule="atLeast"/>
        <w:rPr>
          <w:rFonts w:ascii="Arial" w:hAnsi="Arial" w:cs="Arial"/>
          <w:spacing w:val="-3"/>
          <w:sz w:val="24"/>
          <w:szCs w:val="24"/>
          <w:lang w:val="en-US"/>
        </w:rPr>
      </w:pPr>
    </w:p>
    <w:p w14:paraId="55990045" w14:textId="7E4E168E" w:rsidR="008E7623" w:rsidRDefault="008E7623" w:rsidP="008E7623">
      <w:pPr>
        <w:spacing w:after="0" w:line="240" w:lineRule="atLeast"/>
        <w:rPr>
          <w:rFonts w:ascii="Arial" w:hAnsi="Arial" w:cs="Arial"/>
          <w:spacing w:val="-3"/>
          <w:sz w:val="24"/>
          <w:szCs w:val="24"/>
          <w:lang w:val="en-US"/>
        </w:rPr>
      </w:pPr>
      <w:r>
        <w:rPr>
          <w:rFonts w:ascii="Arial" w:hAnsi="Arial" w:cs="Arial"/>
          <w:spacing w:val="-3"/>
          <w:sz w:val="24"/>
          <w:szCs w:val="24"/>
          <w:lang w:val="en-US"/>
        </w:rPr>
        <w:t>DMG = 2</w:t>
      </w:r>
      <w:proofErr w:type="gramStart"/>
      <w:r w:rsidR="001343E8">
        <w:rPr>
          <w:rFonts w:ascii="Arial" w:hAnsi="Arial" w:cs="Arial"/>
          <w:spacing w:val="-3"/>
          <w:sz w:val="24"/>
          <w:szCs w:val="24"/>
          <w:lang w:val="en-US"/>
        </w:rPr>
        <w:t>,</w:t>
      </w:r>
      <w:r>
        <w:rPr>
          <w:rFonts w:ascii="Arial" w:hAnsi="Arial" w:cs="Arial"/>
          <w:spacing w:val="-3"/>
          <w:sz w:val="24"/>
          <w:szCs w:val="24"/>
          <w:lang w:val="en-US"/>
        </w:rPr>
        <w:t>95</w:t>
      </w:r>
      <w:proofErr w:type="gramEnd"/>
      <w:r>
        <w:rPr>
          <w:rFonts w:ascii="Arial" w:hAnsi="Arial" w:cs="Arial"/>
          <w:spacing w:val="-3"/>
          <w:sz w:val="24"/>
          <w:szCs w:val="24"/>
          <w:lang w:val="en-US"/>
        </w:rPr>
        <w:t xml:space="preserve"> m</w:t>
      </w:r>
    </w:p>
    <w:p w14:paraId="5A94FA3D" w14:textId="77777777" w:rsidR="008E7623" w:rsidRDefault="008E7623" w:rsidP="008E7623">
      <w:pPr>
        <w:spacing w:after="0" w:line="240" w:lineRule="atLeast"/>
        <w:rPr>
          <w:rFonts w:ascii="Arial" w:hAnsi="Arial" w:cs="Arial"/>
          <w:spacing w:val="-3"/>
          <w:sz w:val="24"/>
          <w:szCs w:val="24"/>
          <w:lang w:val="en-US"/>
        </w:rPr>
      </w:pPr>
    </w:p>
    <w:p w14:paraId="5BE779CA" w14:textId="77777777" w:rsidR="00ED4A88" w:rsidRDefault="00ED4A88" w:rsidP="00ED4A88">
      <w:pPr>
        <w:rPr>
          <w:rFonts w:ascii="Arial" w:hAnsi="Arial" w:cs="Arial"/>
          <w:spacing w:val="-3"/>
          <w:sz w:val="24"/>
          <w:szCs w:val="24"/>
        </w:rPr>
      </w:pPr>
      <w:r>
        <w:rPr>
          <w:rFonts w:ascii="Arial" w:hAnsi="Arial" w:cs="Arial"/>
          <w:spacing w:val="-3"/>
          <w:sz w:val="24"/>
          <w:szCs w:val="24"/>
        </w:rPr>
        <w:t>RMG = Radio medio geométrico, valor dado por el fabricante de cables. Para el conductor ACAR 500 MCM, 18/19, el valor de RMG es 7.94 mm.</w:t>
      </w:r>
    </w:p>
    <w:p w14:paraId="2A907991" w14:textId="375E3F1B" w:rsidR="00ED4A88" w:rsidRDefault="00296064" w:rsidP="00ED4A88">
      <w:pPr>
        <w:rPr>
          <w:rFonts w:ascii="Arial" w:hAnsi="Arial" w:cs="Arial"/>
          <w:spacing w:val="-3"/>
          <w:sz w:val="24"/>
          <w:szCs w:val="24"/>
        </w:rPr>
      </w:pPr>
      <w:r>
        <w:rPr>
          <w:rFonts w:ascii="Arial" w:hAnsi="Arial" w:cs="Arial"/>
          <w:noProof/>
          <w:spacing w:val="-3"/>
          <w:sz w:val="24"/>
          <w:szCs w:val="24"/>
        </w:rPr>
        <w:object w:dxaOrig="0" w:dyaOrig="0" w14:anchorId="63CA7CE1">
          <v:shape id="_x0000_s1358" type="#_x0000_t75" style="position:absolute;margin-left:73.4pt;margin-top:16.05pt;width:37pt;height:13.95pt;z-index:251705856;mso-wrap-style:tight">
            <v:imagedata r:id="rId146" o:title=""/>
          </v:shape>
          <o:OLEObject Type="Embed" ProgID="Equation.3" ShapeID="_x0000_s1358" DrawAspect="Content" ObjectID="_1717910262" r:id="rId165"/>
        </w:object>
      </w:r>
      <w:r w:rsidR="00ED4A88">
        <w:rPr>
          <w:rFonts w:ascii="Arial" w:hAnsi="Arial" w:cs="Arial"/>
          <w:spacing w:val="-3"/>
          <w:sz w:val="24"/>
          <w:szCs w:val="24"/>
        </w:rPr>
        <w:t>Aplicando las fórmulas anteriores, para tramo Yanacocha – Virgenpamba, el valor resultante de X</w:t>
      </w:r>
      <w:r w:rsidR="00ED4A88">
        <w:rPr>
          <w:rFonts w:ascii="Arial" w:hAnsi="Arial" w:cs="Arial"/>
          <w:spacing w:val="-3"/>
          <w:sz w:val="24"/>
          <w:szCs w:val="24"/>
          <w:vertAlign w:val="subscript"/>
        </w:rPr>
        <w:t>L</w:t>
      </w:r>
      <w:r w:rsidR="00ED4A88">
        <w:rPr>
          <w:rFonts w:ascii="Arial" w:hAnsi="Arial" w:cs="Arial"/>
          <w:spacing w:val="-3"/>
          <w:sz w:val="24"/>
          <w:szCs w:val="24"/>
        </w:rPr>
        <w:t xml:space="preserve"> es 0</w:t>
      </w:r>
      <w:r w:rsidR="001343E8">
        <w:rPr>
          <w:rFonts w:ascii="Arial" w:hAnsi="Arial" w:cs="Arial"/>
          <w:spacing w:val="-3"/>
          <w:sz w:val="24"/>
          <w:szCs w:val="24"/>
        </w:rPr>
        <w:t>,</w:t>
      </w:r>
      <w:r w:rsidR="00ED4A88">
        <w:rPr>
          <w:rFonts w:ascii="Arial" w:hAnsi="Arial" w:cs="Arial"/>
          <w:spacing w:val="-3"/>
          <w:sz w:val="24"/>
          <w:szCs w:val="24"/>
        </w:rPr>
        <w:t xml:space="preserve">4816 </w:t>
      </w:r>
    </w:p>
    <w:p w14:paraId="10F0E74E" w14:textId="77777777" w:rsidR="00ED4A88" w:rsidRDefault="00296064" w:rsidP="00ED4A88">
      <w:pPr>
        <w:rPr>
          <w:rFonts w:ascii="Arial" w:hAnsi="Arial" w:cs="Arial"/>
          <w:spacing w:val="-3"/>
          <w:sz w:val="24"/>
          <w:szCs w:val="24"/>
        </w:rPr>
      </w:pPr>
      <w:r>
        <w:rPr>
          <w:rFonts w:ascii="Arial" w:hAnsi="Arial" w:cs="Arial"/>
          <w:noProof/>
          <w:spacing w:val="-3"/>
          <w:sz w:val="24"/>
          <w:szCs w:val="24"/>
        </w:rPr>
        <w:lastRenderedPageBreak/>
        <w:object w:dxaOrig="0" w:dyaOrig="0" w14:anchorId="66FC26D9">
          <v:shape id="_x0000_s1359" type="#_x0000_t75" style="position:absolute;margin-left:67.4pt;margin-top:26.05pt;width:37pt;height:13.95pt;z-index:251707904;mso-wrap-style:tight">
            <v:imagedata r:id="rId146" o:title=""/>
          </v:shape>
          <o:OLEObject Type="Embed" ProgID="Equation.3" ShapeID="_x0000_s1359" DrawAspect="Content" ObjectID="_1717910263" r:id="rId166"/>
        </w:object>
      </w:r>
      <w:r w:rsidR="00ED4A88" w:rsidRPr="00ED4A88">
        <w:rPr>
          <w:rFonts w:ascii="Arial" w:hAnsi="Arial" w:cs="Arial"/>
          <w:spacing w:val="-3"/>
          <w:sz w:val="24"/>
          <w:szCs w:val="24"/>
        </w:rPr>
        <w:t xml:space="preserve"> </w:t>
      </w:r>
      <w:r w:rsidR="00ED4A88">
        <w:rPr>
          <w:rFonts w:ascii="Arial" w:hAnsi="Arial" w:cs="Arial"/>
          <w:spacing w:val="-3"/>
          <w:sz w:val="24"/>
          <w:szCs w:val="24"/>
        </w:rPr>
        <w:t>Para los tramos Virgenpamba – S/E Norte y S/E Norte – S/E Obrapía:</w:t>
      </w:r>
    </w:p>
    <w:p w14:paraId="2BECF157" w14:textId="71634789" w:rsidR="00ED4A88" w:rsidRDefault="00ED4A88" w:rsidP="00ED4A88">
      <w:pPr>
        <w:rPr>
          <w:rFonts w:ascii="Arial" w:hAnsi="Arial" w:cs="Arial"/>
          <w:spacing w:val="-3"/>
          <w:sz w:val="24"/>
          <w:szCs w:val="24"/>
        </w:rPr>
      </w:pPr>
      <w:r>
        <w:rPr>
          <w:rFonts w:ascii="Arial" w:hAnsi="Arial" w:cs="Arial"/>
          <w:spacing w:val="-3"/>
          <w:sz w:val="24"/>
          <w:szCs w:val="24"/>
        </w:rPr>
        <w:t>X</w:t>
      </w:r>
      <w:r>
        <w:rPr>
          <w:rFonts w:ascii="Arial" w:hAnsi="Arial" w:cs="Arial"/>
          <w:spacing w:val="-3"/>
          <w:sz w:val="24"/>
          <w:szCs w:val="24"/>
          <w:vertAlign w:val="subscript"/>
        </w:rPr>
        <w:t>L</w:t>
      </w:r>
      <w:r>
        <w:rPr>
          <w:rFonts w:ascii="Arial" w:hAnsi="Arial" w:cs="Arial"/>
          <w:spacing w:val="-3"/>
          <w:sz w:val="24"/>
          <w:szCs w:val="24"/>
        </w:rPr>
        <w:t xml:space="preserve"> = 0</w:t>
      </w:r>
      <w:r w:rsidR="001343E8">
        <w:rPr>
          <w:rFonts w:ascii="Arial" w:hAnsi="Arial" w:cs="Arial"/>
          <w:spacing w:val="-3"/>
          <w:sz w:val="24"/>
          <w:szCs w:val="24"/>
        </w:rPr>
        <w:t>,</w:t>
      </w:r>
      <w:r>
        <w:rPr>
          <w:rFonts w:ascii="Arial" w:hAnsi="Arial" w:cs="Arial"/>
          <w:spacing w:val="-3"/>
          <w:sz w:val="24"/>
          <w:szCs w:val="24"/>
        </w:rPr>
        <w:t xml:space="preserve">4461 </w:t>
      </w:r>
    </w:p>
    <w:p w14:paraId="3C24A257" w14:textId="77777777" w:rsidR="00ED4A88" w:rsidRDefault="00ED4A88" w:rsidP="00C31EF2">
      <w:pPr>
        <w:pStyle w:val="Prrafodelista"/>
        <w:spacing w:line="240" w:lineRule="atLeast"/>
        <w:ind w:left="720"/>
        <w:rPr>
          <w:rFonts w:ascii="Arial" w:hAnsi="Arial" w:cs="Arial"/>
          <w:b/>
          <w:spacing w:val="-3"/>
          <w:sz w:val="24"/>
          <w:szCs w:val="24"/>
        </w:rPr>
      </w:pPr>
    </w:p>
    <w:p w14:paraId="1AA16176" w14:textId="18D5A06F" w:rsidR="00ED4A88" w:rsidRDefault="00ED4A88" w:rsidP="005E79C9">
      <w:pPr>
        <w:pStyle w:val="Prrafodelista"/>
        <w:numPr>
          <w:ilvl w:val="2"/>
          <w:numId w:val="13"/>
        </w:numPr>
        <w:spacing w:line="240" w:lineRule="atLeast"/>
        <w:rPr>
          <w:rFonts w:ascii="Arial" w:hAnsi="Arial" w:cs="Arial"/>
          <w:b/>
          <w:spacing w:val="-3"/>
          <w:sz w:val="24"/>
          <w:szCs w:val="24"/>
        </w:rPr>
      </w:pPr>
      <w:proofErr w:type="spellStart"/>
      <w:r>
        <w:rPr>
          <w:rFonts w:ascii="Arial" w:hAnsi="Arial" w:cs="Arial"/>
          <w:b/>
          <w:spacing w:val="-3"/>
          <w:sz w:val="24"/>
          <w:szCs w:val="24"/>
        </w:rPr>
        <w:t>Cálculo</w:t>
      </w:r>
      <w:proofErr w:type="spellEnd"/>
      <w:r>
        <w:rPr>
          <w:rFonts w:ascii="Arial" w:hAnsi="Arial" w:cs="Arial"/>
          <w:b/>
          <w:spacing w:val="-3"/>
          <w:sz w:val="24"/>
          <w:szCs w:val="24"/>
        </w:rPr>
        <w:t xml:space="preserve"> de </w:t>
      </w:r>
      <w:proofErr w:type="spellStart"/>
      <w:r>
        <w:rPr>
          <w:rFonts w:ascii="Arial" w:hAnsi="Arial" w:cs="Arial"/>
          <w:b/>
          <w:spacing w:val="-3"/>
          <w:sz w:val="24"/>
          <w:szCs w:val="24"/>
        </w:rPr>
        <w:t>impedancias</w:t>
      </w:r>
      <w:proofErr w:type="spellEnd"/>
    </w:p>
    <w:p w14:paraId="12F6625A" w14:textId="77777777" w:rsidR="00ED4A88" w:rsidRDefault="00ED4A88" w:rsidP="00C31EF2">
      <w:pPr>
        <w:spacing w:after="0" w:line="240" w:lineRule="atLeast"/>
        <w:rPr>
          <w:rFonts w:ascii="Arial" w:hAnsi="Arial" w:cs="Arial"/>
          <w:b/>
          <w:spacing w:val="-3"/>
          <w:sz w:val="24"/>
          <w:szCs w:val="24"/>
        </w:rPr>
      </w:pPr>
    </w:p>
    <w:p w14:paraId="2050D22D" w14:textId="77777777" w:rsidR="008E7623" w:rsidRDefault="008E7623" w:rsidP="00C31EF2">
      <w:pPr>
        <w:spacing w:after="0" w:line="240" w:lineRule="atLeast"/>
        <w:rPr>
          <w:rFonts w:ascii="Arial" w:hAnsi="Arial" w:cs="Arial"/>
          <w:spacing w:val="-3"/>
          <w:sz w:val="24"/>
          <w:szCs w:val="24"/>
          <w:lang w:val="en-US"/>
        </w:rPr>
      </w:pPr>
    </w:p>
    <w:p w14:paraId="1EB146CA" w14:textId="77777777" w:rsidR="007622C0" w:rsidRDefault="007622C0" w:rsidP="007622C0">
      <w:pPr>
        <w:spacing w:after="0" w:line="240" w:lineRule="atLeast"/>
        <w:rPr>
          <w:rFonts w:ascii="Arial" w:hAnsi="Arial" w:cs="Arial"/>
          <w:spacing w:val="-3"/>
          <w:sz w:val="24"/>
          <w:szCs w:val="24"/>
        </w:rPr>
      </w:pPr>
      <w:r w:rsidRPr="00C31EF2">
        <w:rPr>
          <w:rFonts w:ascii="Arial" w:hAnsi="Arial" w:cs="Arial"/>
          <w:spacing w:val="-3"/>
          <w:sz w:val="24"/>
          <w:szCs w:val="24"/>
        </w:rPr>
        <w:t xml:space="preserve">Tramo </w:t>
      </w:r>
      <w:r>
        <w:rPr>
          <w:rFonts w:ascii="Arial" w:hAnsi="Arial" w:cs="Arial"/>
          <w:spacing w:val="-3"/>
          <w:sz w:val="24"/>
          <w:szCs w:val="24"/>
        </w:rPr>
        <w:t>Yanacocha – Virgenpamba:</w:t>
      </w:r>
    </w:p>
    <w:p w14:paraId="11F56D75" w14:textId="77777777" w:rsidR="007622C0" w:rsidRPr="00ED4A88" w:rsidRDefault="007622C0" w:rsidP="007622C0">
      <w:pPr>
        <w:spacing w:after="0" w:line="240" w:lineRule="atLeast"/>
        <w:rPr>
          <w:rFonts w:ascii="Arial" w:hAnsi="Arial" w:cs="Arial"/>
          <w:b/>
          <w:spacing w:val="-3"/>
          <w:sz w:val="24"/>
          <w:szCs w:val="24"/>
        </w:rPr>
      </w:pPr>
    </w:p>
    <w:p w14:paraId="0F74CC37" w14:textId="77777777" w:rsidR="007622C0" w:rsidRPr="007622C0" w:rsidRDefault="00296064" w:rsidP="007622C0">
      <w:pPr>
        <w:spacing w:after="0" w:line="240" w:lineRule="atLeast"/>
        <w:rPr>
          <w:rFonts w:ascii="Arial" w:hAnsi="Arial" w:cs="Arial"/>
          <w:spacing w:val="-3"/>
          <w:sz w:val="24"/>
          <w:szCs w:val="24"/>
        </w:rPr>
      </w:pPr>
      <w:r>
        <w:rPr>
          <w:rFonts w:ascii="Arial" w:hAnsi="Arial" w:cs="Arial"/>
          <w:noProof/>
          <w:spacing w:val="-3"/>
          <w:sz w:val="24"/>
          <w:szCs w:val="24"/>
        </w:rPr>
        <w:object w:dxaOrig="0" w:dyaOrig="0" w14:anchorId="02D765F5">
          <v:shape id="_x0000_s1363" type="#_x0000_t75" style="position:absolute;margin-left:67.4pt;margin-top:1.3pt;width:37pt;height:13.95pt;z-index:251713024;mso-wrap-style:tight">
            <v:imagedata r:id="rId146" o:title=""/>
          </v:shape>
          <o:OLEObject Type="Embed" ProgID="Equation.3" ShapeID="_x0000_s1363" DrawAspect="Content" ObjectID="_1717910264" r:id="rId167"/>
        </w:object>
      </w:r>
      <w:r w:rsidR="007622C0" w:rsidRPr="007622C0">
        <w:rPr>
          <w:rFonts w:ascii="Arial" w:hAnsi="Arial" w:cs="Arial"/>
          <w:spacing w:val="-3"/>
          <w:sz w:val="24"/>
          <w:szCs w:val="24"/>
        </w:rPr>
        <w:t xml:space="preserve">R = 0,1842 </w:t>
      </w:r>
    </w:p>
    <w:p w14:paraId="0ECB21FD" w14:textId="77777777" w:rsidR="007622C0" w:rsidRPr="007622C0" w:rsidRDefault="00296064" w:rsidP="007622C0">
      <w:pPr>
        <w:spacing w:after="0" w:line="240" w:lineRule="atLeast"/>
        <w:rPr>
          <w:rFonts w:ascii="Arial" w:hAnsi="Arial" w:cs="Arial"/>
          <w:spacing w:val="-3"/>
          <w:sz w:val="24"/>
          <w:szCs w:val="24"/>
        </w:rPr>
      </w:pPr>
      <w:r>
        <w:rPr>
          <w:rFonts w:ascii="Arial" w:hAnsi="Arial" w:cs="Arial"/>
          <w:noProof/>
          <w:spacing w:val="-3"/>
          <w:sz w:val="24"/>
          <w:szCs w:val="24"/>
        </w:rPr>
        <w:object w:dxaOrig="0" w:dyaOrig="0" w14:anchorId="1C6F2885">
          <v:shape id="_x0000_s1364" type="#_x0000_t75" style="position:absolute;margin-left:67.4pt;margin-top:13pt;width:37pt;height:13.95pt;z-index:251714048;mso-wrap-style:tight">
            <v:imagedata r:id="rId146" o:title=""/>
          </v:shape>
          <o:OLEObject Type="Embed" ProgID="Equation.3" ShapeID="_x0000_s1364" DrawAspect="Content" ObjectID="_1717910265" r:id="rId168"/>
        </w:object>
      </w:r>
    </w:p>
    <w:p w14:paraId="21E3AFBE" w14:textId="6A6DE375" w:rsidR="007622C0" w:rsidRPr="001343E8" w:rsidRDefault="007622C0" w:rsidP="007622C0">
      <w:pPr>
        <w:spacing w:after="0" w:line="240" w:lineRule="atLeast"/>
        <w:rPr>
          <w:rFonts w:ascii="Arial" w:hAnsi="Arial" w:cs="Arial"/>
          <w:spacing w:val="-3"/>
          <w:sz w:val="24"/>
          <w:szCs w:val="24"/>
          <w:lang w:val="en-US"/>
        </w:rPr>
      </w:pPr>
      <w:r w:rsidRPr="001343E8">
        <w:rPr>
          <w:rFonts w:ascii="Arial" w:hAnsi="Arial" w:cs="Arial"/>
          <w:spacing w:val="-3"/>
          <w:sz w:val="24"/>
          <w:szCs w:val="24"/>
          <w:lang w:val="en-US"/>
        </w:rPr>
        <w:t>Xl = 0</w:t>
      </w:r>
      <w:proofErr w:type="gramStart"/>
      <w:r w:rsidRPr="001343E8">
        <w:rPr>
          <w:rFonts w:ascii="Arial" w:hAnsi="Arial" w:cs="Arial"/>
          <w:spacing w:val="-3"/>
          <w:sz w:val="24"/>
          <w:szCs w:val="24"/>
          <w:lang w:val="en-US"/>
        </w:rPr>
        <w:t>,4</w:t>
      </w:r>
      <w:r w:rsidR="001343E8" w:rsidRPr="001343E8">
        <w:rPr>
          <w:rFonts w:ascii="Arial" w:hAnsi="Arial" w:cs="Arial"/>
          <w:spacing w:val="-3"/>
          <w:sz w:val="24"/>
          <w:szCs w:val="24"/>
          <w:lang w:val="en-US"/>
        </w:rPr>
        <w:t>461</w:t>
      </w:r>
      <w:proofErr w:type="gramEnd"/>
    </w:p>
    <w:p w14:paraId="36D9D4C8" w14:textId="77777777" w:rsidR="007622C0" w:rsidRPr="001343E8" w:rsidRDefault="007622C0" w:rsidP="007622C0">
      <w:pPr>
        <w:spacing w:after="0" w:line="240" w:lineRule="atLeast"/>
        <w:rPr>
          <w:rFonts w:ascii="Arial" w:hAnsi="Arial" w:cs="Arial"/>
          <w:spacing w:val="-3"/>
          <w:sz w:val="24"/>
          <w:szCs w:val="24"/>
          <w:lang w:val="en-US"/>
        </w:rPr>
      </w:pPr>
    </w:p>
    <w:p w14:paraId="5DC4BE71" w14:textId="4CB8D744" w:rsidR="007622C0" w:rsidRPr="00C31EF2" w:rsidRDefault="001343E8" w:rsidP="007622C0">
      <w:pPr>
        <w:spacing w:after="0" w:line="240" w:lineRule="atLeast"/>
        <w:rPr>
          <w:rFonts w:ascii="Arial" w:hAnsi="Arial" w:cs="Arial"/>
          <w:spacing w:val="-3"/>
          <w:sz w:val="24"/>
          <w:szCs w:val="24"/>
          <w:lang w:val="en-US"/>
        </w:rPr>
      </w:pPr>
      <w:r>
        <w:rPr>
          <w:rFonts w:ascii="Arial" w:hAnsi="Arial" w:cs="Arial"/>
          <w:spacing w:val="-3"/>
          <w:sz w:val="24"/>
          <w:szCs w:val="24"/>
          <w:lang w:val="en-US"/>
        </w:rPr>
        <w:t>Long. = 6</w:t>
      </w:r>
      <w:proofErr w:type="gramStart"/>
      <w:r>
        <w:rPr>
          <w:rFonts w:ascii="Arial" w:hAnsi="Arial" w:cs="Arial"/>
          <w:spacing w:val="-3"/>
          <w:sz w:val="24"/>
          <w:szCs w:val="24"/>
          <w:lang w:val="en-US"/>
        </w:rPr>
        <w:t>,55</w:t>
      </w:r>
      <w:proofErr w:type="gramEnd"/>
      <w:r w:rsidR="007622C0" w:rsidRPr="00C31EF2">
        <w:rPr>
          <w:rFonts w:ascii="Arial" w:hAnsi="Arial" w:cs="Arial"/>
          <w:spacing w:val="-3"/>
          <w:sz w:val="24"/>
          <w:szCs w:val="24"/>
          <w:lang w:val="en-US"/>
        </w:rPr>
        <w:t xml:space="preserve"> Km</w:t>
      </w:r>
    </w:p>
    <w:p w14:paraId="5FCAE152" w14:textId="77777777" w:rsidR="007622C0" w:rsidRPr="00C31EF2" w:rsidRDefault="00296064" w:rsidP="007622C0">
      <w:pPr>
        <w:spacing w:after="0" w:line="240" w:lineRule="atLeast"/>
        <w:rPr>
          <w:rFonts w:ascii="Arial" w:hAnsi="Arial" w:cs="Arial"/>
          <w:spacing w:val="-3"/>
          <w:sz w:val="24"/>
          <w:szCs w:val="24"/>
          <w:lang w:val="en-US"/>
        </w:rPr>
      </w:pPr>
      <w:r>
        <w:rPr>
          <w:rFonts w:ascii="Arial" w:hAnsi="Arial" w:cs="Arial"/>
          <w:noProof/>
          <w:spacing w:val="-3"/>
          <w:sz w:val="24"/>
          <w:szCs w:val="24"/>
        </w:rPr>
        <w:object w:dxaOrig="0" w:dyaOrig="0" w14:anchorId="6F7238DA">
          <v:shape id="_x0000_s1365" type="#_x0000_t75" style="position:absolute;margin-left:133.4pt;margin-top:9.25pt;width:19.55pt;height:18.05pt;z-index:251715072;mso-wrap-style:tight">
            <v:imagedata r:id="rId169" o:title=""/>
          </v:shape>
          <o:OLEObject Type="Embed" ProgID="Equation.3" ShapeID="_x0000_s1365" DrawAspect="Content" ObjectID="_1717910266" r:id="rId170"/>
        </w:object>
      </w:r>
    </w:p>
    <w:p w14:paraId="0532F2B1" w14:textId="09416E6E" w:rsidR="007622C0" w:rsidRPr="00C31EF2" w:rsidRDefault="007622C0" w:rsidP="007622C0">
      <w:pPr>
        <w:spacing w:after="0" w:line="240" w:lineRule="atLeast"/>
        <w:rPr>
          <w:rFonts w:ascii="Arial" w:hAnsi="Arial" w:cs="Arial"/>
          <w:spacing w:val="-3"/>
          <w:sz w:val="24"/>
          <w:szCs w:val="24"/>
          <w:lang w:val="en-US"/>
        </w:rPr>
      </w:pPr>
      <w:r w:rsidRPr="00C31EF2">
        <w:rPr>
          <w:rFonts w:ascii="Arial" w:hAnsi="Arial" w:cs="Arial"/>
          <w:spacing w:val="-3"/>
          <w:sz w:val="24"/>
          <w:szCs w:val="24"/>
          <w:lang w:val="en-US"/>
        </w:rPr>
        <w:t xml:space="preserve">Z = </w:t>
      </w:r>
      <w:r w:rsidR="001343E8">
        <w:rPr>
          <w:rFonts w:ascii="Arial" w:hAnsi="Arial" w:cs="Arial"/>
          <w:spacing w:val="-3"/>
          <w:sz w:val="24"/>
          <w:szCs w:val="24"/>
          <w:lang w:val="en-US"/>
        </w:rPr>
        <w:t>1</w:t>
      </w:r>
      <w:r w:rsidRPr="00C31EF2">
        <w:rPr>
          <w:rFonts w:ascii="Arial" w:hAnsi="Arial" w:cs="Arial"/>
          <w:spacing w:val="-3"/>
          <w:sz w:val="24"/>
          <w:szCs w:val="24"/>
          <w:lang w:val="en-US"/>
        </w:rPr>
        <w:t>,</w:t>
      </w:r>
      <w:r w:rsidR="001343E8">
        <w:rPr>
          <w:rFonts w:ascii="Arial" w:hAnsi="Arial" w:cs="Arial"/>
          <w:spacing w:val="-3"/>
          <w:sz w:val="24"/>
          <w:szCs w:val="24"/>
          <w:lang w:val="en-US"/>
        </w:rPr>
        <w:t>206 + j2</w:t>
      </w:r>
      <w:r w:rsidRPr="00C31EF2">
        <w:rPr>
          <w:rFonts w:ascii="Arial" w:hAnsi="Arial" w:cs="Arial"/>
          <w:spacing w:val="-3"/>
          <w:sz w:val="24"/>
          <w:szCs w:val="24"/>
          <w:lang w:val="en-US"/>
        </w:rPr>
        <w:t>.9</w:t>
      </w:r>
      <w:r w:rsidR="001343E8">
        <w:rPr>
          <w:rFonts w:ascii="Arial" w:hAnsi="Arial" w:cs="Arial"/>
          <w:spacing w:val="-3"/>
          <w:sz w:val="24"/>
          <w:szCs w:val="24"/>
          <w:lang w:val="en-US"/>
        </w:rPr>
        <w:t>22 = 3,161</w:t>
      </w:r>
      <w:r>
        <w:rPr>
          <w:rFonts w:ascii="Arial" w:hAnsi="Arial" w:cs="Arial"/>
          <w:spacing w:val="-3"/>
          <w:sz w:val="24"/>
          <w:szCs w:val="24"/>
          <w:lang w:val="en-US"/>
        </w:rPr>
        <w:t xml:space="preserve">    6</w:t>
      </w:r>
      <w:r w:rsidR="001343E8">
        <w:rPr>
          <w:rFonts w:ascii="Arial" w:hAnsi="Arial" w:cs="Arial"/>
          <w:spacing w:val="-3"/>
          <w:sz w:val="24"/>
          <w:szCs w:val="24"/>
          <w:lang w:val="en-US"/>
        </w:rPr>
        <w:t>7</w:t>
      </w:r>
      <w:proofErr w:type="gramStart"/>
      <w:r w:rsidR="001343E8">
        <w:rPr>
          <w:rFonts w:ascii="Arial" w:hAnsi="Arial" w:cs="Arial"/>
          <w:spacing w:val="-3"/>
          <w:sz w:val="24"/>
          <w:szCs w:val="24"/>
          <w:lang w:val="en-US"/>
        </w:rPr>
        <w:t>,57</w:t>
      </w:r>
      <w:proofErr w:type="gramEnd"/>
      <w:r>
        <w:rPr>
          <w:rFonts w:ascii="Arial" w:hAnsi="Arial" w:cs="Arial"/>
          <w:spacing w:val="-3"/>
          <w:sz w:val="24"/>
          <w:szCs w:val="24"/>
          <w:lang w:val="en-US"/>
        </w:rPr>
        <w:t>°</w:t>
      </w:r>
    </w:p>
    <w:p w14:paraId="787D8800" w14:textId="77777777" w:rsidR="007622C0" w:rsidRDefault="007622C0" w:rsidP="00C31EF2">
      <w:pPr>
        <w:spacing w:after="0" w:line="240" w:lineRule="atLeast"/>
        <w:rPr>
          <w:rFonts w:ascii="Arial" w:hAnsi="Arial" w:cs="Arial"/>
          <w:spacing w:val="-3"/>
          <w:sz w:val="24"/>
          <w:szCs w:val="24"/>
          <w:lang w:val="en-US"/>
        </w:rPr>
      </w:pPr>
    </w:p>
    <w:p w14:paraId="0E9512FF" w14:textId="77777777" w:rsidR="007622C0" w:rsidRDefault="007622C0" w:rsidP="00C31EF2">
      <w:pPr>
        <w:spacing w:after="0" w:line="240" w:lineRule="atLeast"/>
        <w:rPr>
          <w:rFonts w:ascii="Arial" w:hAnsi="Arial" w:cs="Arial"/>
          <w:spacing w:val="-3"/>
          <w:sz w:val="24"/>
          <w:szCs w:val="24"/>
          <w:lang w:val="en-US"/>
        </w:rPr>
      </w:pPr>
    </w:p>
    <w:p w14:paraId="68F30F14" w14:textId="77777777" w:rsidR="007622C0" w:rsidRPr="00C31EF2" w:rsidRDefault="007622C0" w:rsidP="00C31EF2">
      <w:pPr>
        <w:spacing w:after="0" w:line="240" w:lineRule="atLeast"/>
        <w:rPr>
          <w:rFonts w:ascii="Arial" w:hAnsi="Arial" w:cs="Arial"/>
          <w:spacing w:val="-3"/>
          <w:sz w:val="24"/>
          <w:szCs w:val="24"/>
          <w:lang w:val="en-US"/>
        </w:rPr>
      </w:pPr>
      <w:bookmarkStart w:id="1766" w:name="_GoBack"/>
      <w:bookmarkEnd w:id="1766"/>
    </w:p>
    <w:p w14:paraId="0D911021" w14:textId="0E1B3F15" w:rsidR="001343E8" w:rsidRPr="0019639C" w:rsidRDefault="001343E8" w:rsidP="005E79C9">
      <w:pPr>
        <w:pStyle w:val="Prrafodelista"/>
        <w:numPr>
          <w:ilvl w:val="1"/>
          <w:numId w:val="13"/>
        </w:numPr>
        <w:rPr>
          <w:rFonts w:ascii="Arial" w:hAnsi="Arial" w:cs="Arial"/>
          <w:b/>
          <w:spacing w:val="-3"/>
          <w:sz w:val="24"/>
          <w:szCs w:val="24"/>
        </w:rPr>
      </w:pPr>
      <w:r>
        <w:rPr>
          <w:rFonts w:ascii="Arial" w:hAnsi="Arial" w:cs="Arial"/>
          <w:b/>
          <w:sz w:val="24"/>
          <w:szCs w:val="24"/>
        </w:rPr>
        <w:t>CALCULO DE CAIDA DE TENSION</w:t>
      </w:r>
    </w:p>
    <w:p w14:paraId="3B0EE12C" w14:textId="79FC0EAD" w:rsidR="00E3124C" w:rsidRDefault="00E3124C" w:rsidP="00E3124C">
      <w:pPr>
        <w:tabs>
          <w:tab w:val="left" w:pos="-720"/>
        </w:tabs>
        <w:suppressAutoHyphens/>
        <w:spacing w:after="0" w:line="240" w:lineRule="atLeast"/>
        <w:jc w:val="both"/>
        <w:rPr>
          <w:rFonts w:ascii="Arial" w:hAnsi="Arial" w:cs="Arial"/>
          <w:spacing w:val="-3"/>
          <w:sz w:val="24"/>
          <w:szCs w:val="24"/>
          <w:lang w:val="en-US"/>
        </w:rPr>
      </w:pPr>
    </w:p>
    <w:p w14:paraId="11247C5C" w14:textId="5C95BFEA" w:rsidR="001343E8" w:rsidRDefault="001343E8" w:rsidP="00E3124C">
      <w:pPr>
        <w:tabs>
          <w:tab w:val="left" w:pos="-720"/>
        </w:tabs>
        <w:suppressAutoHyphens/>
        <w:spacing w:after="0" w:line="240" w:lineRule="atLeast"/>
        <w:jc w:val="both"/>
        <w:rPr>
          <w:rFonts w:ascii="Arial" w:hAnsi="Arial" w:cs="Arial"/>
          <w:spacing w:val="-3"/>
          <w:sz w:val="24"/>
          <w:szCs w:val="24"/>
        </w:rPr>
      </w:pPr>
      <w:r>
        <w:rPr>
          <w:rFonts w:ascii="Arial" w:hAnsi="Arial" w:cs="Arial"/>
          <w:spacing w:val="-3"/>
          <w:sz w:val="24"/>
          <w:szCs w:val="24"/>
        </w:rPr>
        <w:t>La caída de tensión en porcentaje se determina en base a la siguiente fórmula:</w:t>
      </w:r>
    </w:p>
    <w:p w14:paraId="22FCF027" w14:textId="77777777" w:rsidR="001343E8" w:rsidRDefault="001343E8" w:rsidP="00E3124C">
      <w:pPr>
        <w:tabs>
          <w:tab w:val="left" w:pos="-720"/>
        </w:tabs>
        <w:suppressAutoHyphens/>
        <w:spacing w:after="0" w:line="240" w:lineRule="atLeast"/>
        <w:jc w:val="both"/>
        <w:rPr>
          <w:rFonts w:ascii="Arial" w:hAnsi="Arial" w:cs="Arial"/>
          <w:spacing w:val="-3"/>
          <w:sz w:val="24"/>
          <w:szCs w:val="24"/>
        </w:rPr>
      </w:pPr>
    </w:p>
    <w:p w14:paraId="45D8D492" w14:textId="77777777" w:rsidR="001343E8" w:rsidRDefault="001343E8" w:rsidP="00E3124C">
      <w:pPr>
        <w:tabs>
          <w:tab w:val="left" w:pos="-720"/>
        </w:tabs>
        <w:suppressAutoHyphens/>
        <w:spacing w:after="0" w:line="240" w:lineRule="atLeast"/>
        <w:jc w:val="both"/>
        <w:rPr>
          <w:rFonts w:ascii="Arial" w:hAnsi="Arial" w:cs="Arial"/>
          <w:spacing w:val="-3"/>
          <w:sz w:val="24"/>
          <w:szCs w:val="24"/>
        </w:rPr>
      </w:pPr>
    </w:p>
    <w:p w14:paraId="2A5FAC4C" w14:textId="371B07E1" w:rsidR="001343E8" w:rsidRDefault="001343E8" w:rsidP="00E3124C">
      <w:pPr>
        <w:tabs>
          <w:tab w:val="left" w:pos="-720"/>
        </w:tabs>
        <w:suppressAutoHyphens/>
        <w:spacing w:after="0" w:line="240" w:lineRule="atLeast"/>
        <w:jc w:val="both"/>
        <w:rPr>
          <w:rFonts w:ascii="Arial" w:hAnsi="Arial" w:cs="Arial"/>
          <w:spacing w:val="-3"/>
          <w:sz w:val="24"/>
          <w:szCs w:val="24"/>
        </w:rPr>
      </w:pPr>
    </w:p>
    <w:p w14:paraId="77F0533D" w14:textId="1322C6A4" w:rsidR="001343E8" w:rsidRPr="001343E8" w:rsidRDefault="00296064" w:rsidP="00E3124C">
      <w:pPr>
        <w:tabs>
          <w:tab w:val="left" w:pos="-720"/>
        </w:tabs>
        <w:suppressAutoHyphens/>
        <w:spacing w:after="0" w:line="240" w:lineRule="atLeast"/>
        <w:jc w:val="both"/>
        <w:rPr>
          <w:rFonts w:ascii="Arial" w:hAnsi="Arial" w:cs="Arial"/>
          <w:spacing w:val="-3"/>
          <w:sz w:val="24"/>
          <w:szCs w:val="24"/>
        </w:rPr>
      </w:pPr>
      <w:r>
        <w:rPr>
          <w:rFonts w:ascii="Arial" w:hAnsi="Arial" w:cs="Arial"/>
          <w:noProof/>
          <w:spacing w:val="-3"/>
          <w:sz w:val="24"/>
          <w:szCs w:val="24"/>
        </w:rPr>
        <w:object w:dxaOrig="0" w:dyaOrig="0" w14:anchorId="63CA7CE1">
          <v:shape id="_x0000_s1369" type="#_x0000_t75" style="position:absolute;left:0;text-align:left;margin-left:6.7pt;margin-top:4.2pt;width:115.45pt;height:36.55pt;z-index:251720192;mso-wrap-style:tight">
            <v:imagedata r:id="rId171" o:title=""/>
          </v:shape>
          <o:OLEObject Type="Embed" ProgID="Equation.3" ShapeID="_x0000_s1369" DrawAspect="Content" ObjectID="_1717910267" r:id="rId172"/>
        </w:object>
      </w:r>
    </w:p>
    <w:p w14:paraId="3FC39C01" w14:textId="6B155203" w:rsidR="001343E8" w:rsidRPr="001343E8" w:rsidRDefault="001343E8" w:rsidP="00E3124C">
      <w:pPr>
        <w:tabs>
          <w:tab w:val="left" w:pos="-720"/>
        </w:tabs>
        <w:suppressAutoHyphens/>
        <w:spacing w:after="0" w:line="240" w:lineRule="atLeast"/>
        <w:jc w:val="both"/>
        <w:rPr>
          <w:rFonts w:ascii="Arial" w:hAnsi="Arial" w:cs="Arial"/>
          <w:spacing w:val="-3"/>
          <w:sz w:val="24"/>
          <w:szCs w:val="24"/>
        </w:rPr>
      </w:pPr>
    </w:p>
    <w:p w14:paraId="4E44B03F" w14:textId="77777777" w:rsidR="001343E8" w:rsidRPr="001343E8" w:rsidRDefault="001343E8" w:rsidP="00E3124C">
      <w:pPr>
        <w:tabs>
          <w:tab w:val="left" w:pos="-720"/>
        </w:tabs>
        <w:suppressAutoHyphens/>
        <w:spacing w:after="0" w:line="240" w:lineRule="atLeast"/>
        <w:jc w:val="both"/>
        <w:rPr>
          <w:rFonts w:ascii="Arial" w:hAnsi="Arial" w:cs="Arial"/>
          <w:spacing w:val="-3"/>
          <w:sz w:val="24"/>
          <w:szCs w:val="24"/>
        </w:rPr>
      </w:pPr>
    </w:p>
    <w:p w14:paraId="3C2A5194" w14:textId="77777777" w:rsidR="001343E8" w:rsidRDefault="001343E8" w:rsidP="00E3124C">
      <w:pPr>
        <w:tabs>
          <w:tab w:val="left" w:pos="-720"/>
        </w:tabs>
        <w:suppressAutoHyphens/>
        <w:spacing w:after="0" w:line="240" w:lineRule="atLeast"/>
        <w:jc w:val="both"/>
        <w:rPr>
          <w:rFonts w:ascii="Arial" w:hAnsi="Arial" w:cs="Arial"/>
          <w:spacing w:val="-3"/>
          <w:sz w:val="24"/>
          <w:szCs w:val="24"/>
        </w:rPr>
      </w:pPr>
    </w:p>
    <w:p w14:paraId="429E6048" w14:textId="3F6A414B" w:rsidR="004906C3" w:rsidRDefault="004906C3" w:rsidP="00E3124C">
      <w:pPr>
        <w:tabs>
          <w:tab w:val="left" w:pos="-720"/>
        </w:tabs>
        <w:suppressAutoHyphens/>
        <w:spacing w:after="0" w:line="240" w:lineRule="atLeast"/>
        <w:jc w:val="both"/>
        <w:rPr>
          <w:rFonts w:ascii="Arial" w:hAnsi="Arial" w:cs="Arial"/>
          <w:spacing w:val="-3"/>
          <w:sz w:val="24"/>
          <w:szCs w:val="24"/>
        </w:rPr>
      </w:pPr>
      <w:r>
        <w:rPr>
          <w:rFonts w:ascii="Arial" w:hAnsi="Arial" w:cs="Arial"/>
          <w:spacing w:val="-3"/>
          <w:sz w:val="24"/>
          <w:szCs w:val="24"/>
        </w:rPr>
        <w:t>La corriente viene determinada por:</w:t>
      </w:r>
    </w:p>
    <w:p w14:paraId="6E9E0672" w14:textId="2BF83B32" w:rsidR="004906C3" w:rsidRDefault="00296064" w:rsidP="00E3124C">
      <w:pPr>
        <w:tabs>
          <w:tab w:val="left" w:pos="-720"/>
        </w:tabs>
        <w:suppressAutoHyphens/>
        <w:spacing w:after="0" w:line="240" w:lineRule="atLeast"/>
        <w:jc w:val="both"/>
        <w:rPr>
          <w:rFonts w:ascii="Arial" w:hAnsi="Arial" w:cs="Arial"/>
          <w:spacing w:val="-3"/>
          <w:sz w:val="24"/>
          <w:szCs w:val="24"/>
        </w:rPr>
      </w:pPr>
      <w:r>
        <w:rPr>
          <w:rFonts w:ascii="Arial" w:hAnsi="Arial" w:cs="Arial"/>
          <w:noProof/>
          <w:spacing w:val="-3"/>
          <w:sz w:val="24"/>
          <w:szCs w:val="24"/>
        </w:rPr>
        <w:object w:dxaOrig="0" w:dyaOrig="0" w14:anchorId="63CA7CE1">
          <v:shape id="_x0000_s1375" type="#_x0000_t75" style="position:absolute;left:0;text-align:left;margin-left:2.95pt;margin-top:7.65pt;width:78.95pt;height:42.45pt;z-index:251727360;mso-wrap-style:tight">
            <v:imagedata r:id="rId173" o:title=""/>
          </v:shape>
          <o:OLEObject Type="Embed" ProgID="Equation.3" ShapeID="_x0000_s1375" DrawAspect="Content" ObjectID="_1717910268" r:id="rId174"/>
        </w:object>
      </w:r>
    </w:p>
    <w:p w14:paraId="6A57BA14" w14:textId="77777777" w:rsidR="004906C3" w:rsidRDefault="004906C3" w:rsidP="00E3124C">
      <w:pPr>
        <w:tabs>
          <w:tab w:val="left" w:pos="-720"/>
        </w:tabs>
        <w:suppressAutoHyphens/>
        <w:spacing w:after="0" w:line="240" w:lineRule="atLeast"/>
        <w:jc w:val="both"/>
        <w:rPr>
          <w:rFonts w:ascii="Arial" w:hAnsi="Arial" w:cs="Arial"/>
          <w:spacing w:val="-3"/>
          <w:sz w:val="24"/>
          <w:szCs w:val="24"/>
        </w:rPr>
      </w:pPr>
    </w:p>
    <w:p w14:paraId="5CE274E8" w14:textId="294888F9" w:rsidR="004906C3" w:rsidRDefault="004906C3" w:rsidP="00E3124C">
      <w:pPr>
        <w:tabs>
          <w:tab w:val="left" w:pos="-720"/>
        </w:tabs>
        <w:suppressAutoHyphens/>
        <w:spacing w:after="0" w:line="240" w:lineRule="atLeast"/>
        <w:jc w:val="both"/>
        <w:rPr>
          <w:rFonts w:ascii="Arial" w:hAnsi="Arial" w:cs="Arial"/>
          <w:spacing w:val="-3"/>
          <w:sz w:val="24"/>
          <w:szCs w:val="24"/>
        </w:rPr>
      </w:pPr>
    </w:p>
    <w:p w14:paraId="76ABCEC8" w14:textId="77777777" w:rsidR="004906C3" w:rsidRDefault="004906C3" w:rsidP="00E3124C">
      <w:pPr>
        <w:tabs>
          <w:tab w:val="left" w:pos="-720"/>
        </w:tabs>
        <w:suppressAutoHyphens/>
        <w:spacing w:after="0" w:line="240" w:lineRule="atLeast"/>
        <w:jc w:val="both"/>
        <w:rPr>
          <w:rFonts w:ascii="Arial" w:hAnsi="Arial" w:cs="Arial"/>
          <w:spacing w:val="-3"/>
          <w:sz w:val="24"/>
          <w:szCs w:val="24"/>
        </w:rPr>
      </w:pPr>
    </w:p>
    <w:p w14:paraId="0742078B" w14:textId="77777777" w:rsidR="004906C3" w:rsidRDefault="004906C3" w:rsidP="00E3124C">
      <w:pPr>
        <w:tabs>
          <w:tab w:val="left" w:pos="-720"/>
        </w:tabs>
        <w:suppressAutoHyphens/>
        <w:spacing w:after="0" w:line="240" w:lineRule="atLeast"/>
        <w:jc w:val="both"/>
        <w:rPr>
          <w:rFonts w:ascii="Arial" w:hAnsi="Arial" w:cs="Arial"/>
          <w:spacing w:val="-3"/>
          <w:sz w:val="24"/>
          <w:szCs w:val="24"/>
        </w:rPr>
      </w:pPr>
    </w:p>
    <w:p w14:paraId="0B282136" w14:textId="0B56DE9B" w:rsidR="004906C3" w:rsidRDefault="004906C3" w:rsidP="00E3124C">
      <w:pPr>
        <w:tabs>
          <w:tab w:val="left" w:pos="-720"/>
        </w:tabs>
        <w:suppressAutoHyphens/>
        <w:spacing w:after="0" w:line="240" w:lineRule="atLeast"/>
        <w:jc w:val="both"/>
        <w:rPr>
          <w:rFonts w:ascii="Arial" w:hAnsi="Arial" w:cs="Arial"/>
          <w:spacing w:val="-3"/>
          <w:sz w:val="24"/>
          <w:szCs w:val="24"/>
        </w:rPr>
      </w:pPr>
      <w:r>
        <w:rPr>
          <w:rFonts w:ascii="Arial" w:hAnsi="Arial" w:cs="Arial"/>
          <w:spacing w:val="-3"/>
          <w:sz w:val="24"/>
          <w:szCs w:val="24"/>
        </w:rPr>
        <w:t>Considerando una potencia de 30 MVA, la corriente resultante es 251 A.</w:t>
      </w:r>
    </w:p>
    <w:p w14:paraId="1D8ED38F" w14:textId="77777777" w:rsidR="004906C3" w:rsidRPr="001343E8" w:rsidRDefault="004906C3" w:rsidP="00E3124C">
      <w:pPr>
        <w:tabs>
          <w:tab w:val="left" w:pos="-720"/>
        </w:tabs>
        <w:suppressAutoHyphens/>
        <w:spacing w:after="0" w:line="240" w:lineRule="atLeast"/>
        <w:jc w:val="both"/>
        <w:rPr>
          <w:rFonts w:ascii="Arial" w:hAnsi="Arial" w:cs="Arial"/>
          <w:spacing w:val="-3"/>
          <w:sz w:val="24"/>
          <w:szCs w:val="24"/>
        </w:rPr>
      </w:pPr>
    </w:p>
    <w:p w14:paraId="3E887BCC" w14:textId="3536EA4C" w:rsidR="001343E8" w:rsidRDefault="001343E8" w:rsidP="00E3124C">
      <w:pPr>
        <w:tabs>
          <w:tab w:val="left" w:pos="-720"/>
        </w:tabs>
        <w:suppressAutoHyphens/>
        <w:spacing w:after="0" w:line="240" w:lineRule="atLeast"/>
        <w:jc w:val="both"/>
        <w:rPr>
          <w:rFonts w:ascii="Arial" w:hAnsi="Arial" w:cs="Arial"/>
          <w:spacing w:val="-3"/>
          <w:sz w:val="24"/>
          <w:szCs w:val="24"/>
        </w:rPr>
      </w:pPr>
      <w:r>
        <w:rPr>
          <w:rFonts w:ascii="Arial" w:hAnsi="Arial" w:cs="Arial"/>
          <w:spacing w:val="-3"/>
          <w:sz w:val="24"/>
          <w:szCs w:val="24"/>
        </w:rPr>
        <w:t xml:space="preserve">Aplicando la fórmula </w:t>
      </w:r>
      <w:r w:rsidR="004906C3">
        <w:rPr>
          <w:rFonts w:ascii="Arial" w:hAnsi="Arial" w:cs="Arial"/>
          <w:spacing w:val="-3"/>
          <w:sz w:val="24"/>
          <w:szCs w:val="24"/>
        </w:rPr>
        <w:t xml:space="preserve">de caída de tensión </w:t>
      </w:r>
      <w:r>
        <w:rPr>
          <w:rFonts w:ascii="Arial" w:hAnsi="Arial" w:cs="Arial"/>
          <w:spacing w:val="-3"/>
          <w:sz w:val="24"/>
          <w:szCs w:val="24"/>
        </w:rPr>
        <w:t>se obtienen los siguientes valores:</w:t>
      </w:r>
    </w:p>
    <w:p w14:paraId="4F454898" w14:textId="77777777" w:rsidR="001343E8" w:rsidRDefault="001343E8" w:rsidP="00E3124C">
      <w:pPr>
        <w:tabs>
          <w:tab w:val="left" w:pos="-720"/>
        </w:tabs>
        <w:suppressAutoHyphens/>
        <w:spacing w:after="0" w:line="240" w:lineRule="atLeast"/>
        <w:jc w:val="both"/>
        <w:rPr>
          <w:rFonts w:ascii="Arial" w:hAnsi="Arial" w:cs="Arial"/>
          <w:spacing w:val="-3"/>
          <w:sz w:val="24"/>
          <w:szCs w:val="24"/>
        </w:rPr>
      </w:pPr>
    </w:p>
    <w:p w14:paraId="54971919" w14:textId="77777777" w:rsidR="001343E8" w:rsidRDefault="001343E8" w:rsidP="001343E8">
      <w:pPr>
        <w:spacing w:after="0" w:line="240" w:lineRule="atLeast"/>
        <w:rPr>
          <w:rFonts w:ascii="Arial" w:hAnsi="Arial" w:cs="Arial"/>
          <w:spacing w:val="-3"/>
          <w:sz w:val="24"/>
          <w:szCs w:val="24"/>
        </w:rPr>
      </w:pPr>
      <w:r w:rsidRPr="00C31EF2">
        <w:rPr>
          <w:rFonts w:ascii="Arial" w:hAnsi="Arial" w:cs="Arial"/>
          <w:spacing w:val="-3"/>
          <w:sz w:val="24"/>
          <w:szCs w:val="24"/>
        </w:rPr>
        <w:t xml:space="preserve">Tramo </w:t>
      </w:r>
      <w:r>
        <w:rPr>
          <w:rFonts w:ascii="Arial" w:hAnsi="Arial" w:cs="Arial"/>
          <w:spacing w:val="-3"/>
          <w:sz w:val="24"/>
          <w:szCs w:val="24"/>
        </w:rPr>
        <w:t>Yanacocha – Virgenpamba:</w:t>
      </w:r>
    </w:p>
    <w:p w14:paraId="43AAC333" w14:textId="77777777" w:rsidR="001343E8" w:rsidRPr="00ED4A88" w:rsidRDefault="001343E8" w:rsidP="001343E8">
      <w:pPr>
        <w:spacing w:after="0" w:line="240" w:lineRule="atLeast"/>
        <w:rPr>
          <w:rFonts w:ascii="Arial" w:hAnsi="Arial" w:cs="Arial"/>
          <w:b/>
          <w:spacing w:val="-3"/>
          <w:sz w:val="24"/>
          <w:szCs w:val="24"/>
        </w:rPr>
      </w:pPr>
    </w:p>
    <w:p w14:paraId="5E42E14C" w14:textId="1B884DE4" w:rsidR="001343E8" w:rsidRDefault="00296064" w:rsidP="00E3124C">
      <w:pPr>
        <w:tabs>
          <w:tab w:val="left" w:pos="-720"/>
        </w:tabs>
        <w:suppressAutoHyphens/>
        <w:spacing w:after="0" w:line="240" w:lineRule="atLeast"/>
        <w:jc w:val="both"/>
        <w:rPr>
          <w:rFonts w:ascii="Arial" w:hAnsi="Arial" w:cs="Arial"/>
          <w:spacing w:val="-3"/>
          <w:sz w:val="24"/>
          <w:szCs w:val="24"/>
        </w:rPr>
      </w:pPr>
      <w:r>
        <w:rPr>
          <w:rFonts w:ascii="Arial" w:hAnsi="Arial" w:cs="Arial"/>
          <w:noProof/>
          <w:spacing w:val="-3"/>
          <w:sz w:val="24"/>
          <w:szCs w:val="24"/>
        </w:rPr>
        <w:object w:dxaOrig="0" w:dyaOrig="0" w14:anchorId="63CA7CE1">
          <v:shape id="_x0000_s1371" type="#_x0000_t75" style="position:absolute;left:0;text-align:left;margin-left:2.95pt;margin-top:.3pt;width:86pt;height:18.85pt;z-index:251721216;mso-wrap-style:tight">
            <v:imagedata r:id="rId175" o:title=""/>
          </v:shape>
          <o:OLEObject Type="Embed" ProgID="Equation.3" ShapeID="_x0000_s1371" DrawAspect="Content" ObjectID="_1717910269" r:id="rId176"/>
        </w:object>
      </w:r>
    </w:p>
    <w:p w14:paraId="429A4044" w14:textId="4DB437ED" w:rsidR="001343E8" w:rsidRDefault="001343E8" w:rsidP="00E3124C">
      <w:pPr>
        <w:tabs>
          <w:tab w:val="left" w:pos="-720"/>
        </w:tabs>
        <w:suppressAutoHyphens/>
        <w:spacing w:after="0" w:line="240" w:lineRule="atLeast"/>
        <w:jc w:val="both"/>
        <w:rPr>
          <w:rFonts w:ascii="Arial" w:hAnsi="Arial" w:cs="Arial"/>
          <w:spacing w:val="-3"/>
          <w:sz w:val="24"/>
          <w:szCs w:val="24"/>
        </w:rPr>
      </w:pPr>
    </w:p>
    <w:p w14:paraId="31AC8AAA" w14:textId="4C8280F6" w:rsidR="001343E8" w:rsidRDefault="001343E8" w:rsidP="001343E8">
      <w:pPr>
        <w:spacing w:after="0" w:line="240" w:lineRule="atLeast"/>
        <w:rPr>
          <w:rFonts w:ascii="Arial" w:hAnsi="Arial" w:cs="Arial"/>
          <w:spacing w:val="-3"/>
          <w:sz w:val="24"/>
          <w:szCs w:val="24"/>
        </w:rPr>
      </w:pPr>
      <w:r w:rsidRPr="00C31EF2">
        <w:rPr>
          <w:rFonts w:ascii="Arial" w:hAnsi="Arial" w:cs="Arial"/>
          <w:spacing w:val="-3"/>
          <w:sz w:val="24"/>
          <w:szCs w:val="24"/>
        </w:rPr>
        <w:t xml:space="preserve">Tramo </w:t>
      </w:r>
      <w:r>
        <w:rPr>
          <w:rFonts w:ascii="Arial" w:hAnsi="Arial" w:cs="Arial"/>
          <w:spacing w:val="-3"/>
          <w:sz w:val="24"/>
          <w:szCs w:val="24"/>
        </w:rPr>
        <w:t>Virgenpamba – S/E Norte:</w:t>
      </w:r>
    </w:p>
    <w:p w14:paraId="435057DA" w14:textId="77777777" w:rsidR="001343E8" w:rsidRPr="00ED4A88" w:rsidRDefault="001343E8" w:rsidP="001343E8">
      <w:pPr>
        <w:spacing w:after="0" w:line="240" w:lineRule="atLeast"/>
        <w:rPr>
          <w:rFonts w:ascii="Arial" w:hAnsi="Arial" w:cs="Arial"/>
          <w:b/>
          <w:spacing w:val="-3"/>
          <w:sz w:val="24"/>
          <w:szCs w:val="24"/>
        </w:rPr>
      </w:pPr>
    </w:p>
    <w:p w14:paraId="7C471398" w14:textId="77777777" w:rsidR="001343E8" w:rsidRDefault="00296064" w:rsidP="001343E8">
      <w:pPr>
        <w:tabs>
          <w:tab w:val="left" w:pos="-720"/>
        </w:tabs>
        <w:suppressAutoHyphens/>
        <w:spacing w:after="0" w:line="240" w:lineRule="atLeast"/>
        <w:jc w:val="both"/>
        <w:rPr>
          <w:rFonts w:ascii="Arial" w:hAnsi="Arial" w:cs="Arial"/>
          <w:spacing w:val="-3"/>
          <w:sz w:val="24"/>
          <w:szCs w:val="24"/>
        </w:rPr>
      </w:pPr>
      <w:r>
        <w:rPr>
          <w:rFonts w:ascii="Arial" w:hAnsi="Arial" w:cs="Arial"/>
          <w:noProof/>
          <w:spacing w:val="-3"/>
          <w:sz w:val="24"/>
          <w:szCs w:val="24"/>
        </w:rPr>
        <w:lastRenderedPageBreak/>
        <w:object w:dxaOrig="0" w:dyaOrig="0" w14:anchorId="08C4D229">
          <v:shape id="_x0000_s1372" type="#_x0000_t75" style="position:absolute;left:0;text-align:left;margin-left:2.95pt;margin-top:.3pt;width:82.45pt;height:18.85pt;z-index:251723264;mso-wrap-style:tight">
            <v:imagedata r:id="rId177" o:title=""/>
          </v:shape>
          <o:OLEObject Type="Embed" ProgID="Equation.3" ShapeID="_x0000_s1372" DrawAspect="Content" ObjectID="_1717910270" r:id="rId178"/>
        </w:object>
      </w:r>
    </w:p>
    <w:p w14:paraId="32A0515D" w14:textId="77777777" w:rsidR="001343E8" w:rsidRDefault="001343E8" w:rsidP="00E3124C">
      <w:pPr>
        <w:tabs>
          <w:tab w:val="left" w:pos="-720"/>
        </w:tabs>
        <w:suppressAutoHyphens/>
        <w:spacing w:after="0" w:line="240" w:lineRule="atLeast"/>
        <w:jc w:val="both"/>
        <w:rPr>
          <w:rFonts w:ascii="Arial" w:hAnsi="Arial" w:cs="Arial"/>
          <w:spacing w:val="-3"/>
          <w:sz w:val="24"/>
          <w:szCs w:val="24"/>
        </w:rPr>
      </w:pPr>
    </w:p>
    <w:p w14:paraId="438F969C" w14:textId="20E51446" w:rsidR="001343E8" w:rsidRDefault="001343E8" w:rsidP="001343E8">
      <w:pPr>
        <w:spacing w:after="0" w:line="240" w:lineRule="atLeast"/>
        <w:rPr>
          <w:rFonts w:ascii="Arial" w:hAnsi="Arial" w:cs="Arial"/>
          <w:spacing w:val="-3"/>
          <w:sz w:val="24"/>
          <w:szCs w:val="24"/>
        </w:rPr>
      </w:pPr>
      <w:r w:rsidRPr="00C31EF2">
        <w:rPr>
          <w:rFonts w:ascii="Arial" w:hAnsi="Arial" w:cs="Arial"/>
          <w:spacing w:val="-3"/>
          <w:sz w:val="24"/>
          <w:szCs w:val="24"/>
        </w:rPr>
        <w:t xml:space="preserve">Tramo </w:t>
      </w:r>
      <w:r>
        <w:rPr>
          <w:rFonts w:ascii="Arial" w:hAnsi="Arial" w:cs="Arial"/>
          <w:spacing w:val="-3"/>
          <w:sz w:val="24"/>
          <w:szCs w:val="24"/>
        </w:rPr>
        <w:t>S/E Norte – S/E Obrapía:</w:t>
      </w:r>
    </w:p>
    <w:p w14:paraId="7691B343" w14:textId="77777777" w:rsidR="001343E8" w:rsidRPr="00ED4A88" w:rsidRDefault="001343E8" w:rsidP="001343E8">
      <w:pPr>
        <w:spacing w:after="0" w:line="240" w:lineRule="atLeast"/>
        <w:rPr>
          <w:rFonts w:ascii="Arial" w:hAnsi="Arial" w:cs="Arial"/>
          <w:b/>
          <w:spacing w:val="-3"/>
          <w:sz w:val="24"/>
          <w:szCs w:val="24"/>
        </w:rPr>
      </w:pPr>
    </w:p>
    <w:p w14:paraId="4E971450" w14:textId="4965AFAB" w:rsidR="001343E8" w:rsidRDefault="00296064" w:rsidP="001343E8">
      <w:pPr>
        <w:tabs>
          <w:tab w:val="left" w:pos="-720"/>
        </w:tabs>
        <w:suppressAutoHyphens/>
        <w:spacing w:after="0" w:line="240" w:lineRule="atLeast"/>
        <w:jc w:val="both"/>
        <w:rPr>
          <w:rFonts w:ascii="Arial" w:hAnsi="Arial" w:cs="Arial"/>
          <w:spacing w:val="-3"/>
          <w:sz w:val="24"/>
          <w:szCs w:val="24"/>
        </w:rPr>
      </w:pPr>
      <w:r>
        <w:rPr>
          <w:rFonts w:ascii="Arial" w:hAnsi="Arial" w:cs="Arial"/>
          <w:noProof/>
          <w:spacing w:val="-3"/>
          <w:sz w:val="24"/>
          <w:szCs w:val="24"/>
        </w:rPr>
        <w:object w:dxaOrig="0" w:dyaOrig="0" w14:anchorId="4DC7A069">
          <v:shape id="_x0000_s1373" type="#_x0000_t75" style="position:absolute;left:0;text-align:left;margin-left:2.95pt;margin-top:.3pt;width:74.2pt;height:18.85pt;z-index:251725312;mso-wrap-style:tight">
            <v:imagedata r:id="rId179" o:title=""/>
          </v:shape>
          <o:OLEObject Type="Embed" ProgID="Equation.3" ShapeID="_x0000_s1373" DrawAspect="Content" ObjectID="_1717910271" r:id="rId180"/>
        </w:object>
      </w:r>
    </w:p>
    <w:p w14:paraId="4B5E1C66" w14:textId="77777777" w:rsidR="001343E8" w:rsidRDefault="001343E8" w:rsidP="00E3124C">
      <w:pPr>
        <w:tabs>
          <w:tab w:val="left" w:pos="-720"/>
        </w:tabs>
        <w:suppressAutoHyphens/>
        <w:spacing w:after="0" w:line="240" w:lineRule="atLeast"/>
        <w:jc w:val="both"/>
        <w:rPr>
          <w:rFonts w:ascii="Arial" w:hAnsi="Arial" w:cs="Arial"/>
          <w:spacing w:val="-3"/>
          <w:sz w:val="24"/>
          <w:szCs w:val="24"/>
        </w:rPr>
      </w:pPr>
    </w:p>
    <w:p w14:paraId="7474570F" w14:textId="77777777" w:rsidR="001343E8" w:rsidRDefault="001343E8" w:rsidP="00E3124C">
      <w:pPr>
        <w:tabs>
          <w:tab w:val="left" w:pos="-720"/>
        </w:tabs>
        <w:suppressAutoHyphens/>
        <w:spacing w:after="0" w:line="240" w:lineRule="atLeast"/>
        <w:jc w:val="both"/>
        <w:rPr>
          <w:rFonts w:ascii="Arial" w:hAnsi="Arial" w:cs="Arial"/>
          <w:spacing w:val="-3"/>
          <w:sz w:val="24"/>
          <w:szCs w:val="24"/>
        </w:rPr>
      </w:pPr>
    </w:p>
    <w:p w14:paraId="66278CBD" w14:textId="5C814864" w:rsidR="004906C3" w:rsidRPr="0019639C" w:rsidRDefault="004906C3" w:rsidP="005E79C9">
      <w:pPr>
        <w:pStyle w:val="Prrafodelista"/>
        <w:numPr>
          <w:ilvl w:val="1"/>
          <w:numId w:val="13"/>
        </w:numPr>
        <w:rPr>
          <w:rFonts w:ascii="Arial" w:hAnsi="Arial" w:cs="Arial"/>
          <w:b/>
          <w:spacing w:val="-3"/>
          <w:sz w:val="24"/>
          <w:szCs w:val="24"/>
        </w:rPr>
      </w:pPr>
      <w:r>
        <w:rPr>
          <w:rFonts w:ascii="Arial" w:hAnsi="Arial" w:cs="Arial"/>
          <w:b/>
          <w:sz w:val="24"/>
          <w:szCs w:val="24"/>
        </w:rPr>
        <w:t>PERDIDAS DE POTENCIA</w:t>
      </w:r>
    </w:p>
    <w:p w14:paraId="164F1E88" w14:textId="77777777" w:rsidR="004906C3" w:rsidRDefault="004906C3" w:rsidP="004906C3">
      <w:pPr>
        <w:tabs>
          <w:tab w:val="left" w:pos="-720"/>
        </w:tabs>
        <w:suppressAutoHyphens/>
        <w:spacing w:after="0" w:line="240" w:lineRule="atLeast"/>
        <w:jc w:val="both"/>
        <w:rPr>
          <w:rFonts w:ascii="Arial" w:hAnsi="Arial" w:cs="Arial"/>
          <w:spacing w:val="-3"/>
          <w:sz w:val="24"/>
          <w:szCs w:val="24"/>
          <w:lang w:val="en-US"/>
        </w:rPr>
      </w:pPr>
    </w:p>
    <w:p w14:paraId="74530226" w14:textId="1C096D5B" w:rsidR="004906C3" w:rsidRDefault="004906C3" w:rsidP="004906C3">
      <w:pPr>
        <w:tabs>
          <w:tab w:val="left" w:pos="-720"/>
        </w:tabs>
        <w:suppressAutoHyphens/>
        <w:spacing w:after="0" w:line="240" w:lineRule="atLeast"/>
        <w:jc w:val="both"/>
        <w:rPr>
          <w:rFonts w:ascii="Arial" w:hAnsi="Arial" w:cs="Arial"/>
          <w:spacing w:val="-3"/>
          <w:sz w:val="24"/>
          <w:szCs w:val="24"/>
        </w:rPr>
      </w:pPr>
      <w:r>
        <w:rPr>
          <w:rFonts w:ascii="Arial" w:hAnsi="Arial" w:cs="Arial"/>
          <w:spacing w:val="-3"/>
          <w:sz w:val="24"/>
          <w:szCs w:val="24"/>
        </w:rPr>
        <w:t>Las pérdidas de potencia en las líneas de determinan en base a la siguiente fórmula:</w:t>
      </w:r>
    </w:p>
    <w:p w14:paraId="2F86553B" w14:textId="5D111CFE" w:rsidR="004906C3" w:rsidRDefault="00296064" w:rsidP="004906C3">
      <w:pPr>
        <w:tabs>
          <w:tab w:val="left" w:pos="-720"/>
        </w:tabs>
        <w:suppressAutoHyphens/>
        <w:spacing w:after="0" w:line="240" w:lineRule="atLeast"/>
        <w:jc w:val="both"/>
        <w:rPr>
          <w:rFonts w:ascii="Arial" w:hAnsi="Arial" w:cs="Arial"/>
          <w:spacing w:val="-3"/>
          <w:sz w:val="24"/>
          <w:szCs w:val="24"/>
        </w:rPr>
      </w:pPr>
      <w:r>
        <w:rPr>
          <w:rFonts w:ascii="Arial" w:hAnsi="Arial" w:cs="Arial"/>
          <w:noProof/>
          <w:spacing w:val="-3"/>
          <w:sz w:val="24"/>
          <w:szCs w:val="24"/>
        </w:rPr>
        <w:object w:dxaOrig="0" w:dyaOrig="0" w14:anchorId="4DC7A069">
          <v:shape id="_x0000_s1374" type="#_x0000_t75" style="position:absolute;left:0;text-align:left;margin-left:2.95pt;margin-top:13.55pt;width:61.25pt;height:23.55pt;z-index:251726336;mso-wrap-style:tight">
            <v:imagedata r:id="rId181" o:title=""/>
          </v:shape>
          <o:OLEObject Type="Embed" ProgID="Equation.3" ShapeID="_x0000_s1374" DrawAspect="Content" ObjectID="_1717910272" r:id="rId182"/>
        </w:object>
      </w:r>
    </w:p>
    <w:p w14:paraId="2E3CCAC5" w14:textId="79E10786" w:rsidR="001343E8" w:rsidRDefault="001343E8" w:rsidP="00E3124C">
      <w:pPr>
        <w:tabs>
          <w:tab w:val="left" w:pos="-720"/>
        </w:tabs>
        <w:suppressAutoHyphens/>
        <w:spacing w:after="0" w:line="240" w:lineRule="atLeast"/>
        <w:jc w:val="both"/>
        <w:rPr>
          <w:rFonts w:ascii="Arial" w:hAnsi="Arial" w:cs="Arial"/>
          <w:spacing w:val="-3"/>
          <w:sz w:val="24"/>
          <w:szCs w:val="24"/>
        </w:rPr>
      </w:pPr>
    </w:p>
    <w:p w14:paraId="6D3BA5D4" w14:textId="66288FED" w:rsidR="001343E8" w:rsidRDefault="001343E8" w:rsidP="00E3124C">
      <w:pPr>
        <w:tabs>
          <w:tab w:val="left" w:pos="-720"/>
        </w:tabs>
        <w:suppressAutoHyphens/>
        <w:spacing w:after="0" w:line="240" w:lineRule="atLeast"/>
        <w:jc w:val="both"/>
        <w:rPr>
          <w:rFonts w:ascii="Arial" w:hAnsi="Arial" w:cs="Arial"/>
          <w:spacing w:val="-3"/>
          <w:sz w:val="24"/>
          <w:szCs w:val="24"/>
        </w:rPr>
      </w:pPr>
    </w:p>
    <w:p w14:paraId="2B6BEC8C" w14:textId="27EB0EC0" w:rsidR="004906C3" w:rsidRDefault="004906C3" w:rsidP="00E3124C">
      <w:pPr>
        <w:tabs>
          <w:tab w:val="left" w:pos="-720"/>
        </w:tabs>
        <w:suppressAutoHyphens/>
        <w:spacing w:after="0" w:line="240" w:lineRule="atLeast"/>
        <w:jc w:val="both"/>
        <w:rPr>
          <w:rFonts w:ascii="Arial" w:hAnsi="Arial" w:cs="Arial"/>
          <w:spacing w:val="-3"/>
          <w:sz w:val="24"/>
          <w:szCs w:val="24"/>
        </w:rPr>
      </w:pPr>
      <w:r>
        <w:rPr>
          <w:rFonts w:ascii="Arial" w:hAnsi="Arial" w:cs="Arial"/>
          <w:spacing w:val="-3"/>
          <w:sz w:val="24"/>
          <w:szCs w:val="24"/>
        </w:rPr>
        <w:t>Para calcular en porcentaje respecto a la potencia total</w:t>
      </w:r>
      <w:r w:rsidR="00B61676">
        <w:rPr>
          <w:rFonts w:ascii="Arial" w:hAnsi="Arial" w:cs="Arial"/>
          <w:spacing w:val="-3"/>
          <w:sz w:val="24"/>
          <w:szCs w:val="24"/>
        </w:rPr>
        <w:t xml:space="preserve"> (P</w:t>
      </w:r>
      <w:r w:rsidR="00B61676">
        <w:rPr>
          <w:rFonts w:ascii="Arial" w:hAnsi="Arial" w:cs="Arial"/>
          <w:spacing w:val="-3"/>
          <w:sz w:val="24"/>
          <w:szCs w:val="24"/>
          <w:vertAlign w:val="subscript"/>
        </w:rPr>
        <w:t>T</w:t>
      </w:r>
      <w:r w:rsidR="00B61676">
        <w:rPr>
          <w:rFonts w:ascii="Arial" w:hAnsi="Arial" w:cs="Arial"/>
          <w:spacing w:val="-3"/>
          <w:sz w:val="24"/>
          <w:szCs w:val="24"/>
        </w:rPr>
        <w:t>)</w:t>
      </w:r>
      <w:r>
        <w:rPr>
          <w:rFonts w:ascii="Arial" w:hAnsi="Arial" w:cs="Arial"/>
          <w:spacing w:val="-3"/>
          <w:sz w:val="24"/>
          <w:szCs w:val="24"/>
        </w:rPr>
        <w:t>, estimada en 30 MVA, la fórmula es la siguiente:</w:t>
      </w:r>
    </w:p>
    <w:p w14:paraId="5027E226" w14:textId="48EAA91A" w:rsidR="004906C3" w:rsidRDefault="00296064" w:rsidP="00E3124C">
      <w:pPr>
        <w:tabs>
          <w:tab w:val="left" w:pos="-720"/>
        </w:tabs>
        <w:suppressAutoHyphens/>
        <w:spacing w:after="0" w:line="240" w:lineRule="atLeast"/>
        <w:jc w:val="both"/>
        <w:rPr>
          <w:rFonts w:ascii="Arial" w:hAnsi="Arial" w:cs="Arial"/>
          <w:spacing w:val="-3"/>
          <w:sz w:val="24"/>
          <w:szCs w:val="24"/>
        </w:rPr>
      </w:pPr>
      <w:r>
        <w:rPr>
          <w:rFonts w:ascii="Arial" w:hAnsi="Arial" w:cs="Arial"/>
          <w:noProof/>
          <w:spacing w:val="-3"/>
          <w:sz w:val="24"/>
          <w:szCs w:val="24"/>
        </w:rPr>
        <w:object w:dxaOrig="0" w:dyaOrig="0" w14:anchorId="4DC7A069">
          <v:shape id="_x0000_s1376" type="#_x0000_t75" style="position:absolute;left:0;text-align:left;margin-left:2.95pt;margin-top:10.95pt;width:87.15pt;height:42.4pt;z-index:251728384;mso-wrap-style:tight">
            <v:imagedata r:id="rId183" o:title=""/>
          </v:shape>
          <o:OLEObject Type="Embed" ProgID="Equation.3" ShapeID="_x0000_s1376" DrawAspect="Content" ObjectID="_1717910273" r:id="rId184"/>
        </w:object>
      </w:r>
    </w:p>
    <w:p w14:paraId="2455B40C" w14:textId="3FC1E364" w:rsidR="001343E8" w:rsidRDefault="004906C3" w:rsidP="00E3124C">
      <w:pPr>
        <w:tabs>
          <w:tab w:val="left" w:pos="-720"/>
        </w:tabs>
        <w:suppressAutoHyphens/>
        <w:spacing w:after="0" w:line="240" w:lineRule="atLeast"/>
        <w:jc w:val="both"/>
        <w:rPr>
          <w:rFonts w:ascii="Arial" w:hAnsi="Arial" w:cs="Arial"/>
          <w:spacing w:val="-3"/>
          <w:sz w:val="24"/>
          <w:szCs w:val="24"/>
        </w:rPr>
      </w:pPr>
      <w:r>
        <w:rPr>
          <w:rFonts w:ascii="Arial" w:hAnsi="Arial" w:cs="Arial"/>
          <w:spacing w:val="-3"/>
          <w:sz w:val="24"/>
          <w:szCs w:val="24"/>
        </w:rPr>
        <w:t xml:space="preserve"> </w:t>
      </w:r>
    </w:p>
    <w:p w14:paraId="2BADC65F" w14:textId="77777777" w:rsidR="004906C3" w:rsidRDefault="004906C3" w:rsidP="00E3124C">
      <w:pPr>
        <w:tabs>
          <w:tab w:val="left" w:pos="-720"/>
        </w:tabs>
        <w:suppressAutoHyphens/>
        <w:spacing w:after="0" w:line="240" w:lineRule="atLeast"/>
        <w:jc w:val="both"/>
        <w:rPr>
          <w:rFonts w:ascii="Arial" w:hAnsi="Arial" w:cs="Arial"/>
          <w:spacing w:val="-3"/>
          <w:sz w:val="24"/>
          <w:szCs w:val="24"/>
        </w:rPr>
      </w:pPr>
    </w:p>
    <w:p w14:paraId="449FF4C4" w14:textId="77777777" w:rsidR="004906C3" w:rsidRDefault="004906C3" w:rsidP="00E3124C">
      <w:pPr>
        <w:tabs>
          <w:tab w:val="left" w:pos="-720"/>
        </w:tabs>
        <w:suppressAutoHyphens/>
        <w:spacing w:after="0" w:line="240" w:lineRule="atLeast"/>
        <w:jc w:val="both"/>
        <w:rPr>
          <w:rFonts w:ascii="Arial" w:hAnsi="Arial" w:cs="Arial"/>
          <w:spacing w:val="-3"/>
          <w:sz w:val="24"/>
          <w:szCs w:val="24"/>
        </w:rPr>
      </w:pPr>
    </w:p>
    <w:p w14:paraId="15C7C23C" w14:textId="2B81C275" w:rsidR="00B61676" w:rsidRPr="00B61676" w:rsidRDefault="00B61676" w:rsidP="00E3124C">
      <w:pPr>
        <w:tabs>
          <w:tab w:val="left" w:pos="-720"/>
        </w:tabs>
        <w:suppressAutoHyphens/>
        <w:spacing w:after="0" w:line="240" w:lineRule="atLeast"/>
        <w:jc w:val="both"/>
        <w:rPr>
          <w:rFonts w:ascii="Arial" w:hAnsi="Arial" w:cs="Arial"/>
          <w:spacing w:val="-3"/>
          <w:sz w:val="24"/>
          <w:szCs w:val="24"/>
        </w:rPr>
      </w:pPr>
    </w:p>
    <w:p w14:paraId="43AA8314" w14:textId="77777777" w:rsidR="00B61676" w:rsidRDefault="00B61676" w:rsidP="00B61676">
      <w:pPr>
        <w:tabs>
          <w:tab w:val="left" w:pos="-720"/>
        </w:tabs>
        <w:suppressAutoHyphens/>
        <w:spacing w:after="0" w:line="240" w:lineRule="atLeast"/>
        <w:jc w:val="both"/>
        <w:rPr>
          <w:rFonts w:ascii="Arial" w:hAnsi="Arial" w:cs="Arial"/>
          <w:spacing w:val="-3"/>
          <w:sz w:val="24"/>
          <w:szCs w:val="24"/>
        </w:rPr>
      </w:pPr>
    </w:p>
    <w:p w14:paraId="7A89D998" w14:textId="0496EA28" w:rsidR="00B61676" w:rsidRDefault="00B61676" w:rsidP="00B61676">
      <w:pPr>
        <w:spacing w:after="0" w:line="240" w:lineRule="atLeast"/>
        <w:rPr>
          <w:rFonts w:ascii="Arial" w:hAnsi="Arial" w:cs="Arial"/>
          <w:spacing w:val="-3"/>
          <w:sz w:val="24"/>
          <w:szCs w:val="24"/>
        </w:rPr>
      </w:pPr>
      <w:r w:rsidRPr="00C31EF2">
        <w:rPr>
          <w:rFonts w:ascii="Arial" w:hAnsi="Arial" w:cs="Arial"/>
          <w:spacing w:val="-3"/>
          <w:sz w:val="24"/>
          <w:szCs w:val="24"/>
        </w:rPr>
        <w:t xml:space="preserve">Tramo </w:t>
      </w:r>
      <w:proofErr w:type="spellStart"/>
      <w:r w:rsidRPr="00C31EF2">
        <w:rPr>
          <w:rFonts w:ascii="Arial" w:hAnsi="Arial" w:cs="Arial"/>
          <w:spacing w:val="-3"/>
          <w:sz w:val="24"/>
          <w:szCs w:val="24"/>
        </w:rPr>
        <w:t>Tramo</w:t>
      </w:r>
      <w:proofErr w:type="spellEnd"/>
      <w:r w:rsidRPr="00C31EF2">
        <w:rPr>
          <w:rFonts w:ascii="Arial" w:hAnsi="Arial" w:cs="Arial"/>
          <w:spacing w:val="-3"/>
          <w:sz w:val="24"/>
          <w:szCs w:val="24"/>
        </w:rPr>
        <w:t xml:space="preserve"> </w:t>
      </w:r>
      <w:proofErr w:type="spellStart"/>
      <w:r>
        <w:rPr>
          <w:rFonts w:ascii="Arial" w:hAnsi="Arial" w:cs="Arial"/>
          <w:spacing w:val="-3"/>
          <w:sz w:val="24"/>
          <w:szCs w:val="24"/>
        </w:rPr>
        <w:t>Virgenpamba</w:t>
      </w:r>
      <w:proofErr w:type="spellEnd"/>
      <w:r>
        <w:rPr>
          <w:rFonts w:ascii="Arial" w:hAnsi="Arial" w:cs="Arial"/>
          <w:spacing w:val="-3"/>
          <w:sz w:val="24"/>
          <w:szCs w:val="24"/>
        </w:rPr>
        <w:t xml:space="preserve"> – S/E Norte:</w:t>
      </w:r>
    </w:p>
    <w:p w14:paraId="156DA052" w14:textId="77777777" w:rsidR="00B61676" w:rsidRPr="00ED4A88" w:rsidRDefault="00B61676" w:rsidP="00B61676">
      <w:pPr>
        <w:spacing w:after="0" w:line="240" w:lineRule="atLeast"/>
        <w:rPr>
          <w:rFonts w:ascii="Arial" w:hAnsi="Arial" w:cs="Arial"/>
          <w:b/>
          <w:spacing w:val="-3"/>
          <w:sz w:val="24"/>
          <w:szCs w:val="24"/>
        </w:rPr>
      </w:pPr>
    </w:p>
    <w:p w14:paraId="29AC2642" w14:textId="4EE2BDEF" w:rsidR="00B61676" w:rsidRDefault="00B61676" w:rsidP="00B61676">
      <w:pPr>
        <w:tabs>
          <w:tab w:val="left" w:pos="-720"/>
        </w:tabs>
        <w:suppressAutoHyphens/>
        <w:spacing w:after="0" w:line="240" w:lineRule="atLeast"/>
        <w:jc w:val="both"/>
        <w:rPr>
          <w:rFonts w:ascii="Arial" w:hAnsi="Arial" w:cs="Arial"/>
          <w:spacing w:val="-3"/>
          <w:sz w:val="24"/>
          <w:szCs w:val="24"/>
        </w:rPr>
      </w:pPr>
      <w:proofErr w:type="spellStart"/>
      <w:r>
        <w:rPr>
          <w:rFonts w:ascii="Arial" w:hAnsi="Arial" w:cs="Arial"/>
          <w:spacing w:val="-3"/>
          <w:sz w:val="24"/>
          <w:szCs w:val="24"/>
        </w:rPr>
        <w:t>P</w:t>
      </w:r>
      <w:r>
        <w:rPr>
          <w:rFonts w:ascii="Arial" w:hAnsi="Arial" w:cs="Arial"/>
          <w:spacing w:val="-3"/>
          <w:sz w:val="24"/>
          <w:szCs w:val="24"/>
          <w:vertAlign w:val="subscript"/>
        </w:rPr>
        <w:t>p</w:t>
      </w:r>
      <w:proofErr w:type="spellEnd"/>
      <w:r>
        <w:rPr>
          <w:rFonts w:ascii="Arial" w:hAnsi="Arial" w:cs="Arial"/>
          <w:spacing w:val="-3"/>
          <w:sz w:val="24"/>
          <w:szCs w:val="24"/>
        </w:rPr>
        <w:t xml:space="preserve"> = 227,94 kW</w:t>
      </w:r>
    </w:p>
    <w:p w14:paraId="4C447BDB" w14:textId="0DC7B09F" w:rsidR="00B61676" w:rsidRDefault="00B61676" w:rsidP="00B61676">
      <w:pPr>
        <w:tabs>
          <w:tab w:val="left" w:pos="-720"/>
        </w:tabs>
        <w:suppressAutoHyphens/>
        <w:spacing w:after="0" w:line="240" w:lineRule="atLeast"/>
        <w:jc w:val="both"/>
        <w:rPr>
          <w:rFonts w:ascii="Arial" w:hAnsi="Arial" w:cs="Arial"/>
          <w:spacing w:val="-3"/>
          <w:sz w:val="24"/>
          <w:szCs w:val="24"/>
        </w:rPr>
      </w:pPr>
      <w:proofErr w:type="spellStart"/>
      <w:r>
        <w:rPr>
          <w:rFonts w:ascii="Arial" w:hAnsi="Arial" w:cs="Arial"/>
          <w:spacing w:val="-3"/>
          <w:sz w:val="24"/>
          <w:szCs w:val="24"/>
        </w:rPr>
        <w:t>P</w:t>
      </w:r>
      <w:r>
        <w:rPr>
          <w:rFonts w:ascii="Arial" w:hAnsi="Arial" w:cs="Arial"/>
          <w:spacing w:val="-3"/>
          <w:sz w:val="24"/>
          <w:szCs w:val="24"/>
          <w:vertAlign w:val="subscript"/>
        </w:rPr>
        <w:t>p</w:t>
      </w:r>
      <w:proofErr w:type="spellEnd"/>
      <w:r>
        <w:rPr>
          <w:rFonts w:ascii="Arial" w:hAnsi="Arial" w:cs="Arial"/>
          <w:spacing w:val="-3"/>
          <w:sz w:val="24"/>
          <w:szCs w:val="24"/>
        </w:rPr>
        <w:t xml:space="preserve"> = 0,76%</w:t>
      </w:r>
    </w:p>
    <w:p w14:paraId="7A505E24" w14:textId="77777777" w:rsidR="00B61676" w:rsidRDefault="00B61676" w:rsidP="00B61676">
      <w:pPr>
        <w:tabs>
          <w:tab w:val="left" w:pos="-720"/>
        </w:tabs>
        <w:suppressAutoHyphens/>
        <w:spacing w:after="0" w:line="240" w:lineRule="atLeast"/>
        <w:jc w:val="both"/>
        <w:rPr>
          <w:rFonts w:ascii="Arial" w:hAnsi="Arial" w:cs="Arial"/>
          <w:spacing w:val="-3"/>
          <w:sz w:val="24"/>
          <w:szCs w:val="24"/>
        </w:rPr>
      </w:pPr>
    </w:p>
    <w:p w14:paraId="337C53E0" w14:textId="77777777" w:rsidR="00B61676" w:rsidRDefault="00B61676" w:rsidP="00B61676">
      <w:pPr>
        <w:tabs>
          <w:tab w:val="left" w:pos="-720"/>
        </w:tabs>
        <w:suppressAutoHyphens/>
        <w:spacing w:after="0" w:line="240" w:lineRule="atLeast"/>
        <w:jc w:val="both"/>
        <w:rPr>
          <w:rFonts w:ascii="Arial" w:hAnsi="Arial" w:cs="Arial"/>
          <w:spacing w:val="-3"/>
          <w:sz w:val="24"/>
          <w:szCs w:val="24"/>
        </w:rPr>
      </w:pPr>
    </w:p>
    <w:p w14:paraId="477DDD44" w14:textId="69C8841C" w:rsidR="00B61676" w:rsidRDefault="00B61676">
      <w:pPr>
        <w:rPr>
          <w:rFonts w:ascii="Arial" w:hAnsi="Arial" w:cs="Arial"/>
          <w:spacing w:val="-3"/>
          <w:sz w:val="24"/>
          <w:szCs w:val="24"/>
        </w:rPr>
      </w:pPr>
      <w:r>
        <w:rPr>
          <w:rFonts w:ascii="Arial" w:hAnsi="Arial" w:cs="Arial"/>
          <w:spacing w:val="-3"/>
          <w:sz w:val="24"/>
          <w:szCs w:val="24"/>
        </w:rPr>
        <w:br w:type="page"/>
      </w:r>
    </w:p>
    <w:p w14:paraId="11D077E6" w14:textId="77777777" w:rsidR="00D26DE2" w:rsidRDefault="00D26DE2" w:rsidP="002C2278">
      <w:pPr>
        <w:tabs>
          <w:tab w:val="left" w:pos="-720"/>
        </w:tabs>
        <w:suppressAutoHyphens/>
        <w:spacing w:after="0" w:line="240" w:lineRule="atLeast"/>
        <w:jc w:val="both"/>
        <w:rPr>
          <w:rFonts w:ascii="Arial" w:hAnsi="Arial" w:cs="Arial"/>
          <w:spacing w:val="-2"/>
          <w:sz w:val="24"/>
          <w:szCs w:val="24"/>
        </w:rPr>
      </w:pPr>
    </w:p>
    <w:p w14:paraId="398CB303" w14:textId="5BABE4C8" w:rsidR="002C2278" w:rsidRPr="00A41DA7" w:rsidRDefault="002C2278" w:rsidP="005E79C9">
      <w:pPr>
        <w:pStyle w:val="Ttulo2"/>
        <w:numPr>
          <w:ilvl w:val="1"/>
          <w:numId w:val="22"/>
        </w:numPr>
      </w:pPr>
      <w:bookmarkStart w:id="1767" w:name="_Toc332121274"/>
      <w:bookmarkStart w:id="1768" w:name="_Toc332121388"/>
      <w:bookmarkStart w:id="1769" w:name="_Toc332121509"/>
      <w:bookmarkStart w:id="1770" w:name="_Toc332121624"/>
      <w:bookmarkStart w:id="1771" w:name="_Toc332121738"/>
      <w:bookmarkStart w:id="1772" w:name="_Toc332117933"/>
      <w:bookmarkStart w:id="1773" w:name="_Toc332118645"/>
      <w:bookmarkStart w:id="1774" w:name="_Toc332118812"/>
      <w:bookmarkStart w:id="1775" w:name="_Toc332119070"/>
      <w:bookmarkStart w:id="1776" w:name="_Toc332119954"/>
      <w:bookmarkStart w:id="1777" w:name="_Toc332120234"/>
      <w:bookmarkStart w:id="1778" w:name="_Toc332120396"/>
      <w:bookmarkStart w:id="1779" w:name="_Toc332120599"/>
      <w:bookmarkStart w:id="1780" w:name="_Toc332121042"/>
      <w:bookmarkStart w:id="1781" w:name="_Toc332121275"/>
      <w:bookmarkStart w:id="1782" w:name="_Toc332121389"/>
      <w:bookmarkStart w:id="1783" w:name="_Toc332121625"/>
      <w:bookmarkStart w:id="1784" w:name="_Toc332121739"/>
      <w:bookmarkStart w:id="1785" w:name="_Toc332271512"/>
      <w:bookmarkStart w:id="1786" w:name="_Toc332306850"/>
      <w:bookmarkStart w:id="1787" w:name="_Toc394919082"/>
      <w:bookmarkStart w:id="1788" w:name="_Toc394919206"/>
      <w:bookmarkStart w:id="1789" w:name="_Toc417902473"/>
      <w:bookmarkEnd w:id="1767"/>
      <w:bookmarkEnd w:id="1768"/>
      <w:bookmarkEnd w:id="1769"/>
      <w:bookmarkEnd w:id="1770"/>
      <w:bookmarkEnd w:id="1771"/>
      <w:r w:rsidRPr="00A41DA7">
        <w:t>Cronograma.-</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65BC4F82" w14:textId="77777777" w:rsidR="002C2278" w:rsidRPr="00A41DA7" w:rsidRDefault="002C2278" w:rsidP="002C2278">
      <w:pPr>
        <w:tabs>
          <w:tab w:val="left" w:pos="-720"/>
        </w:tabs>
        <w:suppressAutoHyphens/>
        <w:spacing w:after="0" w:line="240" w:lineRule="atLeast"/>
        <w:jc w:val="both"/>
        <w:rPr>
          <w:rFonts w:ascii="Arial" w:hAnsi="Arial" w:cs="Arial"/>
          <w:spacing w:val="-2"/>
          <w:sz w:val="24"/>
          <w:szCs w:val="24"/>
        </w:rPr>
      </w:pPr>
    </w:p>
    <w:p w14:paraId="04430AC4" w14:textId="77777777" w:rsidR="002C2278" w:rsidRPr="0097612D" w:rsidRDefault="002C2278" w:rsidP="002C2278">
      <w:pPr>
        <w:tabs>
          <w:tab w:val="left" w:pos="-720"/>
        </w:tabs>
        <w:suppressAutoHyphens/>
        <w:spacing w:after="0" w:line="240" w:lineRule="atLeast"/>
        <w:jc w:val="both"/>
        <w:rPr>
          <w:rFonts w:ascii="Arial" w:hAnsi="Arial" w:cs="Arial"/>
          <w:spacing w:val="-2"/>
          <w:sz w:val="24"/>
          <w:szCs w:val="24"/>
        </w:rPr>
      </w:pPr>
      <w:r w:rsidRPr="00A41DA7">
        <w:rPr>
          <w:rFonts w:ascii="Arial" w:hAnsi="Arial" w:cs="Arial"/>
          <w:spacing w:val="-2"/>
          <w:sz w:val="24"/>
          <w:szCs w:val="24"/>
        </w:rPr>
        <w:t xml:space="preserve">Se establece como tiempo de </w:t>
      </w:r>
      <w:r w:rsidRPr="00B712D5">
        <w:rPr>
          <w:rFonts w:ascii="Arial" w:hAnsi="Arial" w:cs="Arial"/>
          <w:spacing w:val="-2"/>
          <w:sz w:val="24"/>
          <w:szCs w:val="24"/>
        </w:rPr>
        <w:t xml:space="preserve">construcción de </w:t>
      </w:r>
      <w:r w:rsidR="00915233" w:rsidRPr="00B712D5">
        <w:rPr>
          <w:rFonts w:ascii="Arial" w:hAnsi="Arial" w:cs="Arial"/>
          <w:spacing w:val="-2"/>
          <w:sz w:val="24"/>
          <w:szCs w:val="24"/>
        </w:rPr>
        <w:t>10</w:t>
      </w:r>
      <w:r w:rsidRPr="00B712D5">
        <w:rPr>
          <w:rFonts w:ascii="Arial" w:hAnsi="Arial" w:cs="Arial"/>
          <w:spacing w:val="-2"/>
          <w:sz w:val="24"/>
          <w:szCs w:val="24"/>
        </w:rPr>
        <w:t xml:space="preserve"> meses, de acuerdo al cronograma que se indica en el Anexo Nro. 1</w:t>
      </w:r>
      <w:r w:rsidR="006B4DCB" w:rsidRPr="00B712D5">
        <w:rPr>
          <w:rFonts w:ascii="Arial" w:hAnsi="Arial" w:cs="Arial"/>
          <w:spacing w:val="-2"/>
          <w:sz w:val="24"/>
          <w:szCs w:val="24"/>
        </w:rPr>
        <w:t>7</w:t>
      </w:r>
      <w:r w:rsidRPr="00B712D5">
        <w:rPr>
          <w:rFonts w:ascii="Arial" w:hAnsi="Arial" w:cs="Arial"/>
          <w:spacing w:val="-2"/>
          <w:sz w:val="24"/>
          <w:szCs w:val="24"/>
        </w:rPr>
        <w:t>.</w:t>
      </w:r>
    </w:p>
    <w:p w14:paraId="1B00C132" w14:textId="77777777" w:rsidR="002C2278" w:rsidRDefault="002C2278" w:rsidP="002C2278">
      <w:pPr>
        <w:tabs>
          <w:tab w:val="left" w:pos="-720"/>
        </w:tabs>
        <w:suppressAutoHyphens/>
        <w:spacing w:after="0" w:line="240" w:lineRule="atLeast"/>
        <w:jc w:val="both"/>
        <w:rPr>
          <w:rFonts w:ascii="Arial" w:hAnsi="Arial" w:cs="Arial"/>
          <w:spacing w:val="-2"/>
          <w:sz w:val="24"/>
          <w:szCs w:val="24"/>
        </w:rPr>
      </w:pPr>
    </w:p>
    <w:p w14:paraId="5653297D" w14:textId="77777777" w:rsidR="009824ED" w:rsidRDefault="009824ED" w:rsidP="002C2278">
      <w:pPr>
        <w:tabs>
          <w:tab w:val="left" w:pos="-720"/>
        </w:tabs>
        <w:suppressAutoHyphens/>
        <w:spacing w:after="0" w:line="240" w:lineRule="atLeast"/>
        <w:jc w:val="both"/>
        <w:rPr>
          <w:rFonts w:ascii="Arial" w:hAnsi="Arial" w:cs="Arial"/>
          <w:spacing w:val="-2"/>
          <w:sz w:val="24"/>
          <w:szCs w:val="24"/>
        </w:rPr>
      </w:pPr>
    </w:p>
    <w:p w14:paraId="4F6B8D6E" w14:textId="77777777" w:rsidR="009824ED" w:rsidRDefault="009824ED" w:rsidP="002C2278">
      <w:pPr>
        <w:tabs>
          <w:tab w:val="left" w:pos="-720"/>
        </w:tabs>
        <w:suppressAutoHyphens/>
        <w:spacing w:after="0" w:line="240" w:lineRule="atLeast"/>
        <w:jc w:val="both"/>
        <w:rPr>
          <w:rFonts w:ascii="Arial" w:hAnsi="Arial" w:cs="Arial"/>
          <w:spacing w:val="-2"/>
          <w:sz w:val="24"/>
          <w:szCs w:val="24"/>
        </w:rPr>
      </w:pPr>
    </w:p>
    <w:p w14:paraId="6C1D99D0" w14:textId="77777777" w:rsidR="009824ED" w:rsidRPr="0097612D" w:rsidRDefault="009824ED" w:rsidP="002C2278">
      <w:pPr>
        <w:tabs>
          <w:tab w:val="left" w:pos="-720"/>
        </w:tabs>
        <w:suppressAutoHyphens/>
        <w:spacing w:after="0" w:line="240" w:lineRule="atLeast"/>
        <w:jc w:val="both"/>
        <w:rPr>
          <w:rFonts w:ascii="Arial" w:hAnsi="Arial" w:cs="Arial"/>
          <w:spacing w:val="-2"/>
          <w:sz w:val="24"/>
          <w:szCs w:val="24"/>
        </w:rPr>
      </w:pPr>
    </w:p>
    <w:p w14:paraId="18ACA778" w14:textId="3C0A0C02" w:rsidR="00E3124C" w:rsidRPr="0054656E" w:rsidRDefault="00E3124C" w:rsidP="005E79C9">
      <w:pPr>
        <w:pStyle w:val="Ttulo1"/>
        <w:numPr>
          <w:ilvl w:val="0"/>
          <w:numId w:val="20"/>
        </w:numPr>
        <w:spacing w:line="240" w:lineRule="atLeast"/>
        <w:ind w:left="431" w:hanging="431"/>
      </w:pPr>
      <w:bookmarkStart w:id="1790" w:name="_Toc332117934"/>
      <w:bookmarkStart w:id="1791" w:name="_Toc332118646"/>
      <w:bookmarkStart w:id="1792" w:name="_Toc332118813"/>
      <w:bookmarkStart w:id="1793" w:name="_Toc332119071"/>
      <w:bookmarkStart w:id="1794" w:name="_Toc332119955"/>
      <w:bookmarkStart w:id="1795" w:name="_Toc332120235"/>
      <w:bookmarkStart w:id="1796" w:name="_Toc332120397"/>
      <w:bookmarkStart w:id="1797" w:name="_Toc332120600"/>
      <w:bookmarkStart w:id="1798" w:name="_Toc332121043"/>
      <w:bookmarkStart w:id="1799" w:name="_Toc332121276"/>
      <w:bookmarkStart w:id="1800" w:name="_Toc332121390"/>
      <w:bookmarkStart w:id="1801" w:name="_Toc332121626"/>
      <w:bookmarkStart w:id="1802" w:name="_Toc332121740"/>
      <w:bookmarkStart w:id="1803" w:name="_Toc332271513"/>
      <w:bookmarkStart w:id="1804" w:name="_Toc332306851"/>
      <w:bookmarkStart w:id="1805" w:name="_Toc332488941"/>
      <w:bookmarkStart w:id="1806" w:name="_Toc396314489"/>
      <w:bookmarkStart w:id="1807" w:name="_Toc408177383"/>
      <w:bookmarkStart w:id="1808" w:name="_Toc417902474"/>
      <w:r w:rsidRPr="00793FB5">
        <w:t>ANEXOS.</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32A16709" w14:textId="77777777" w:rsidR="00E3124C" w:rsidRPr="0054656E" w:rsidRDefault="00E3124C" w:rsidP="00E3124C">
      <w:pPr>
        <w:tabs>
          <w:tab w:val="left" w:pos="-720"/>
        </w:tabs>
        <w:suppressAutoHyphens/>
        <w:spacing w:after="0" w:line="240" w:lineRule="atLeast"/>
        <w:jc w:val="both"/>
        <w:rPr>
          <w:rFonts w:ascii="Arial" w:hAnsi="Arial" w:cs="Arial"/>
          <w:spacing w:val="-3"/>
          <w:sz w:val="24"/>
          <w:szCs w:val="24"/>
        </w:rPr>
      </w:pPr>
    </w:p>
    <w:p w14:paraId="57435FF8" w14:textId="79868349" w:rsidR="00E3124C" w:rsidRPr="00431AD0" w:rsidRDefault="00C24BC2" w:rsidP="00E3124C">
      <w:pPr>
        <w:suppressAutoHyphens/>
        <w:spacing w:after="0" w:line="240" w:lineRule="atLeast"/>
        <w:ind w:left="1843" w:hanging="1843"/>
        <w:jc w:val="both"/>
        <w:rPr>
          <w:rFonts w:ascii="Arial" w:hAnsi="Arial" w:cs="Arial"/>
          <w:spacing w:val="-2"/>
          <w:sz w:val="24"/>
          <w:szCs w:val="24"/>
        </w:rPr>
      </w:pPr>
      <w:r w:rsidRPr="00431AD0">
        <w:rPr>
          <w:rFonts w:ascii="Arial" w:hAnsi="Arial" w:cs="Arial"/>
          <w:b/>
          <w:spacing w:val="-2"/>
          <w:sz w:val="24"/>
          <w:szCs w:val="24"/>
        </w:rPr>
        <w:t xml:space="preserve">Anexo Nro. </w:t>
      </w:r>
      <w:r w:rsidR="00350173">
        <w:rPr>
          <w:rFonts w:ascii="Arial" w:hAnsi="Arial" w:cs="Arial"/>
          <w:b/>
          <w:spacing w:val="-2"/>
          <w:sz w:val="24"/>
          <w:szCs w:val="24"/>
        </w:rPr>
        <w:t>1</w:t>
      </w:r>
      <w:r w:rsidR="00E3124C" w:rsidRPr="00431AD0">
        <w:rPr>
          <w:rFonts w:ascii="Arial" w:hAnsi="Arial" w:cs="Arial"/>
          <w:b/>
          <w:spacing w:val="-2"/>
          <w:sz w:val="24"/>
          <w:szCs w:val="24"/>
        </w:rPr>
        <w:t>:</w:t>
      </w:r>
      <w:r w:rsidR="00E3124C" w:rsidRPr="00431AD0">
        <w:rPr>
          <w:rFonts w:ascii="Arial" w:hAnsi="Arial" w:cs="Arial"/>
          <w:spacing w:val="-2"/>
          <w:sz w:val="24"/>
          <w:szCs w:val="24"/>
        </w:rPr>
        <w:tab/>
        <w:t>Cálculo mecánico para diferentes estados para conductor y cable de guarda.</w:t>
      </w:r>
    </w:p>
    <w:p w14:paraId="4EC59A44" w14:textId="761C5DF8" w:rsidR="00E3124C" w:rsidRPr="00431AD0" w:rsidRDefault="00C24BC2" w:rsidP="00E3124C">
      <w:pPr>
        <w:suppressAutoHyphens/>
        <w:spacing w:after="0" w:line="240" w:lineRule="atLeast"/>
        <w:ind w:left="1843" w:hanging="1843"/>
        <w:jc w:val="both"/>
        <w:rPr>
          <w:rFonts w:ascii="Arial" w:hAnsi="Arial" w:cs="Arial"/>
          <w:spacing w:val="-2"/>
          <w:sz w:val="24"/>
          <w:szCs w:val="24"/>
        </w:rPr>
      </w:pPr>
      <w:r w:rsidRPr="00431AD0">
        <w:rPr>
          <w:rFonts w:ascii="Arial" w:hAnsi="Arial" w:cs="Arial"/>
          <w:b/>
          <w:spacing w:val="-2"/>
          <w:sz w:val="24"/>
          <w:szCs w:val="24"/>
        </w:rPr>
        <w:t xml:space="preserve">Anexo Nro. </w:t>
      </w:r>
      <w:r w:rsidR="00350173">
        <w:rPr>
          <w:rFonts w:ascii="Arial" w:hAnsi="Arial" w:cs="Arial"/>
          <w:b/>
          <w:spacing w:val="-2"/>
          <w:sz w:val="24"/>
          <w:szCs w:val="24"/>
        </w:rPr>
        <w:t>2.1</w:t>
      </w:r>
      <w:r w:rsidR="00E3124C" w:rsidRPr="00431AD0">
        <w:rPr>
          <w:rFonts w:ascii="Arial" w:hAnsi="Arial" w:cs="Arial"/>
          <w:b/>
          <w:spacing w:val="-2"/>
          <w:sz w:val="24"/>
          <w:szCs w:val="24"/>
        </w:rPr>
        <w:t>:</w:t>
      </w:r>
      <w:r w:rsidR="00E3124C" w:rsidRPr="00431AD0">
        <w:rPr>
          <w:rFonts w:ascii="Arial" w:hAnsi="Arial" w:cs="Arial"/>
          <w:spacing w:val="-2"/>
          <w:sz w:val="24"/>
          <w:szCs w:val="24"/>
        </w:rPr>
        <w:tab/>
        <w:t>Cálculo mecánico del conductor</w:t>
      </w:r>
    </w:p>
    <w:p w14:paraId="0DBBEF22" w14:textId="7D816787" w:rsidR="00E3124C" w:rsidRPr="00431AD0" w:rsidRDefault="00E3124C" w:rsidP="00E3124C">
      <w:pPr>
        <w:suppressAutoHyphens/>
        <w:spacing w:after="0" w:line="240" w:lineRule="atLeast"/>
        <w:ind w:left="1843" w:hanging="1843"/>
        <w:jc w:val="both"/>
        <w:rPr>
          <w:rFonts w:ascii="Arial" w:hAnsi="Arial" w:cs="Arial"/>
          <w:spacing w:val="-2"/>
          <w:sz w:val="24"/>
          <w:szCs w:val="24"/>
        </w:rPr>
      </w:pPr>
      <w:r w:rsidRPr="00431AD0">
        <w:rPr>
          <w:rFonts w:ascii="Arial" w:hAnsi="Arial" w:cs="Arial"/>
          <w:b/>
          <w:spacing w:val="-2"/>
          <w:sz w:val="24"/>
          <w:szCs w:val="24"/>
        </w:rPr>
        <w:t xml:space="preserve">Anexo Nro. </w:t>
      </w:r>
      <w:r w:rsidR="00350173">
        <w:rPr>
          <w:rFonts w:ascii="Arial" w:hAnsi="Arial" w:cs="Arial"/>
          <w:b/>
          <w:spacing w:val="-2"/>
          <w:sz w:val="24"/>
          <w:szCs w:val="24"/>
        </w:rPr>
        <w:t>2</w:t>
      </w:r>
      <w:r w:rsidR="00C24BC2" w:rsidRPr="00431AD0">
        <w:rPr>
          <w:rFonts w:ascii="Arial" w:hAnsi="Arial" w:cs="Arial"/>
          <w:b/>
          <w:spacing w:val="-2"/>
          <w:sz w:val="24"/>
          <w:szCs w:val="24"/>
        </w:rPr>
        <w:t>.2</w:t>
      </w:r>
      <w:r w:rsidRPr="00431AD0">
        <w:rPr>
          <w:rFonts w:ascii="Arial" w:hAnsi="Arial" w:cs="Arial"/>
          <w:b/>
          <w:spacing w:val="-2"/>
          <w:sz w:val="24"/>
          <w:szCs w:val="24"/>
        </w:rPr>
        <w:t>:</w:t>
      </w:r>
      <w:r w:rsidRPr="00431AD0">
        <w:rPr>
          <w:rFonts w:ascii="Arial" w:hAnsi="Arial" w:cs="Arial"/>
          <w:spacing w:val="-2"/>
          <w:sz w:val="24"/>
          <w:szCs w:val="24"/>
        </w:rPr>
        <w:tab/>
      </w:r>
      <w:r w:rsidR="00C24BC2" w:rsidRPr="00431AD0">
        <w:rPr>
          <w:rFonts w:ascii="Arial" w:hAnsi="Arial" w:cs="Arial"/>
          <w:spacing w:val="-2"/>
          <w:sz w:val="24"/>
          <w:szCs w:val="24"/>
        </w:rPr>
        <w:t>Cálculo mecánico del cable de guarda</w:t>
      </w:r>
    </w:p>
    <w:p w14:paraId="7DD1A950" w14:textId="537B1A98" w:rsidR="00E3124C" w:rsidRPr="00431AD0" w:rsidRDefault="00C24BC2" w:rsidP="00E3124C">
      <w:pPr>
        <w:suppressAutoHyphens/>
        <w:spacing w:after="0" w:line="240" w:lineRule="atLeast"/>
        <w:ind w:left="1843" w:hanging="1843"/>
        <w:jc w:val="both"/>
        <w:rPr>
          <w:rFonts w:ascii="Arial" w:hAnsi="Arial" w:cs="Arial"/>
          <w:spacing w:val="-2"/>
          <w:sz w:val="24"/>
          <w:szCs w:val="24"/>
        </w:rPr>
      </w:pPr>
      <w:r w:rsidRPr="00431AD0">
        <w:rPr>
          <w:rFonts w:ascii="Arial" w:hAnsi="Arial" w:cs="Arial"/>
          <w:b/>
          <w:spacing w:val="-2"/>
          <w:sz w:val="24"/>
          <w:szCs w:val="24"/>
        </w:rPr>
        <w:t xml:space="preserve">Anexo Nro. </w:t>
      </w:r>
      <w:r w:rsidR="00350173">
        <w:rPr>
          <w:rFonts w:ascii="Arial" w:hAnsi="Arial" w:cs="Arial"/>
          <w:b/>
          <w:spacing w:val="-2"/>
          <w:sz w:val="24"/>
          <w:szCs w:val="24"/>
        </w:rPr>
        <w:t>3</w:t>
      </w:r>
      <w:r w:rsidR="00E3124C" w:rsidRPr="00431AD0">
        <w:rPr>
          <w:rFonts w:ascii="Arial" w:hAnsi="Arial" w:cs="Arial"/>
          <w:b/>
          <w:spacing w:val="-2"/>
          <w:sz w:val="24"/>
          <w:szCs w:val="24"/>
        </w:rPr>
        <w:t>:</w:t>
      </w:r>
      <w:r w:rsidR="00E3124C" w:rsidRPr="00431AD0">
        <w:rPr>
          <w:rFonts w:ascii="Arial" w:hAnsi="Arial" w:cs="Arial"/>
          <w:spacing w:val="-2"/>
          <w:sz w:val="24"/>
          <w:szCs w:val="24"/>
        </w:rPr>
        <w:tab/>
        <w:t>Tabla de ubicación de estructuras.</w:t>
      </w:r>
    </w:p>
    <w:p w14:paraId="6F596A94" w14:textId="14A6194A" w:rsidR="00E3124C" w:rsidRPr="00431AD0" w:rsidRDefault="00C24BC2" w:rsidP="00C24BC2">
      <w:pPr>
        <w:suppressAutoHyphens/>
        <w:spacing w:after="0" w:line="240" w:lineRule="atLeast"/>
        <w:ind w:left="1843" w:hanging="1843"/>
        <w:jc w:val="both"/>
        <w:rPr>
          <w:rFonts w:ascii="Arial" w:hAnsi="Arial" w:cs="Arial"/>
          <w:spacing w:val="-2"/>
          <w:sz w:val="24"/>
          <w:szCs w:val="24"/>
        </w:rPr>
      </w:pPr>
      <w:r w:rsidRPr="00431AD0">
        <w:rPr>
          <w:rFonts w:ascii="Arial" w:hAnsi="Arial" w:cs="Arial"/>
          <w:b/>
          <w:spacing w:val="-2"/>
          <w:sz w:val="24"/>
          <w:szCs w:val="24"/>
        </w:rPr>
        <w:t xml:space="preserve">Anexo Nro. </w:t>
      </w:r>
      <w:r w:rsidR="00350173">
        <w:rPr>
          <w:rFonts w:ascii="Arial" w:hAnsi="Arial" w:cs="Arial"/>
          <w:b/>
          <w:spacing w:val="-2"/>
          <w:sz w:val="24"/>
          <w:szCs w:val="24"/>
        </w:rPr>
        <w:t>4</w:t>
      </w:r>
      <w:proofErr w:type="gramStart"/>
      <w:r w:rsidR="00E3124C" w:rsidRPr="00431AD0">
        <w:rPr>
          <w:rFonts w:ascii="Arial" w:hAnsi="Arial" w:cs="Arial"/>
          <w:b/>
          <w:spacing w:val="-2"/>
          <w:sz w:val="24"/>
          <w:szCs w:val="24"/>
        </w:rPr>
        <w:t>:</w:t>
      </w:r>
      <w:r w:rsidR="00836468" w:rsidRPr="00431AD0">
        <w:rPr>
          <w:rFonts w:ascii="Arial" w:hAnsi="Arial" w:cs="Arial"/>
          <w:spacing w:val="-2"/>
          <w:sz w:val="24"/>
          <w:szCs w:val="24"/>
        </w:rPr>
        <w:t xml:space="preserve">  </w:t>
      </w:r>
      <w:r w:rsidR="00E3124C" w:rsidRPr="00431AD0">
        <w:rPr>
          <w:rFonts w:ascii="Arial" w:hAnsi="Arial" w:cs="Arial"/>
          <w:spacing w:val="-2"/>
          <w:sz w:val="24"/>
          <w:szCs w:val="24"/>
        </w:rPr>
        <w:t>Cálculo</w:t>
      </w:r>
      <w:proofErr w:type="gramEnd"/>
      <w:r w:rsidR="00E3124C" w:rsidRPr="00431AD0">
        <w:rPr>
          <w:rFonts w:ascii="Arial" w:hAnsi="Arial" w:cs="Arial"/>
          <w:spacing w:val="-2"/>
          <w:sz w:val="24"/>
          <w:szCs w:val="24"/>
        </w:rPr>
        <w:t xml:space="preserve"> de vanos medios, reguladores, gravantes, ángulos de la cadena de aisladores y distancia entre conductores</w:t>
      </w:r>
    </w:p>
    <w:p w14:paraId="545AAE2B" w14:textId="78578111" w:rsidR="00E3124C" w:rsidRPr="00431AD0" w:rsidRDefault="00E3124C" w:rsidP="00E3124C">
      <w:pPr>
        <w:suppressAutoHyphens/>
        <w:spacing w:after="0" w:line="240" w:lineRule="atLeast"/>
        <w:ind w:left="1843" w:hanging="1843"/>
        <w:jc w:val="both"/>
        <w:rPr>
          <w:rFonts w:ascii="Arial" w:hAnsi="Arial" w:cs="Arial"/>
          <w:spacing w:val="-2"/>
          <w:sz w:val="24"/>
          <w:szCs w:val="24"/>
        </w:rPr>
      </w:pPr>
      <w:r w:rsidRPr="00431AD0">
        <w:rPr>
          <w:rFonts w:ascii="Arial" w:hAnsi="Arial" w:cs="Arial"/>
          <w:b/>
          <w:spacing w:val="-2"/>
          <w:sz w:val="24"/>
          <w:szCs w:val="24"/>
        </w:rPr>
        <w:t xml:space="preserve">Anexo Nro. </w:t>
      </w:r>
      <w:r w:rsidR="00350173">
        <w:rPr>
          <w:rFonts w:ascii="Arial" w:hAnsi="Arial" w:cs="Arial"/>
          <w:b/>
          <w:spacing w:val="-2"/>
          <w:sz w:val="24"/>
          <w:szCs w:val="24"/>
        </w:rPr>
        <w:t>5</w:t>
      </w:r>
      <w:r w:rsidRPr="00431AD0">
        <w:rPr>
          <w:rFonts w:ascii="Arial" w:hAnsi="Arial" w:cs="Arial"/>
          <w:b/>
          <w:spacing w:val="-2"/>
          <w:sz w:val="24"/>
          <w:szCs w:val="24"/>
        </w:rPr>
        <w:t>:</w:t>
      </w:r>
      <w:r w:rsidRPr="00431AD0">
        <w:rPr>
          <w:rFonts w:ascii="Arial" w:hAnsi="Arial" w:cs="Arial"/>
          <w:spacing w:val="-2"/>
          <w:sz w:val="24"/>
          <w:szCs w:val="24"/>
        </w:rPr>
        <w:tab/>
        <w:t>Cálculo de esfuerzo útil de los postes y tensores</w:t>
      </w:r>
    </w:p>
    <w:p w14:paraId="35D891F2" w14:textId="115E43E3" w:rsidR="00E3124C" w:rsidRPr="00431AD0" w:rsidRDefault="00E3124C" w:rsidP="00E3124C">
      <w:pPr>
        <w:suppressAutoHyphens/>
        <w:spacing w:after="0" w:line="240" w:lineRule="atLeast"/>
        <w:ind w:left="1843" w:hanging="1843"/>
        <w:jc w:val="both"/>
        <w:rPr>
          <w:rFonts w:ascii="Arial" w:hAnsi="Arial" w:cs="Arial"/>
          <w:spacing w:val="-2"/>
          <w:sz w:val="24"/>
          <w:szCs w:val="24"/>
        </w:rPr>
      </w:pPr>
      <w:r w:rsidRPr="00431AD0">
        <w:rPr>
          <w:rFonts w:ascii="Arial" w:hAnsi="Arial" w:cs="Arial"/>
          <w:b/>
          <w:spacing w:val="-2"/>
          <w:sz w:val="24"/>
          <w:szCs w:val="24"/>
        </w:rPr>
        <w:t xml:space="preserve">Anexo Nro. </w:t>
      </w:r>
      <w:r w:rsidR="00350173">
        <w:rPr>
          <w:rFonts w:ascii="Arial" w:hAnsi="Arial" w:cs="Arial"/>
          <w:b/>
          <w:spacing w:val="-2"/>
          <w:sz w:val="24"/>
          <w:szCs w:val="24"/>
        </w:rPr>
        <w:t>6</w:t>
      </w:r>
      <w:r w:rsidRPr="00431AD0">
        <w:rPr>
          <w:rFonts w:ascii="Arial" w:hAnsi="Arial" w:cs="Arial"/>
          <w:b/>
          <w:spacing w:val="-2"/>
          <w:sz w:val="24"/>
          <w:szCs w:val="24"/>
        </w:rPr>
        <w:t>:</w:t>
      </w:r>
      <w:r w:rsidRPr="00431AD0">
        <w:rPr>
          <w:rFonts w:ascii="Arial" w:hAnsi="Arial" w:cs="Arial"/>
          <w:b/>
          <w:spacing w:val="-2"/>
          <w:sz w:val="24"/>
          <w:szCs w:val="24"/>
        </w:rPr>
        <w:tab/>
      </w:r>
      <w:r w:rsidRPr="00431AD0">
        <w:rPr>
          <w:rFonts w:ascii="Arial" w:hAnsi="Arial" w:cs="Arial"/>
          <w:spacing w:val="-2"/>
          <w:sz w:val="24"/>
          <w:szCs w:val="24"/>
        </w:rPr>
        <w:t>Cálculo de cargas mecánicas sobre estructuras</w:t>
      </w:r>
    </w:p>
    <w:p w14:paraId="5063C116" w14:textId="226B1E1D" w:rsidR="00E3124C" w:rsidRPr="00431AD0" w:rsidRDefault="00C24BC2" w:rsidP="00E3124C">
      <w:pPr>
        <w:suppressAutoHyphens/>
        <w:spacing w:after="0" w:line="240" w:lineRule="atLeast"/>
        <w:ind w:left="1843" w:hanging="1843"/>
        <w:jc w:val="both"/>
        <w:rPr>
          <w:rFonts w:ascii="Arial" w:hAnsi="Arial" w:cs="Arial"/>
          <w:spacing w:val="-2"/>
          <w:sz w:val="24"/>
          <w:szCs w:val="24"/>
        </w:rPr>
      </w:pPr>
      <w:r w:rsidRPr="00431AD0">
        <w:rPr>
          <w:rFonts w:ascii="Arial" w:hAnsi="Arial" w:cs="Arial"/>
          <w:b/>
          <w:spacing w:val="-2"/>
          <w:sz w:val="24"/>
          <w:szCs w:val="24"/>
        </w:rPr>
        <w:t xml:space="preserve">Anexo Nro. </w:t>
      </w:r>
      <w:r w:rsidR="00350173">
        <w:rPr>
          <w:rFonts w:ascii="Arial" w:hAnsi="Arial" w:cs="Arial"/>
          <w:b/>
          <w:spacing w:val="-2"/>
          <w:sz w:val="24"/>
          <w:szCs w:val="24"/>
        </w:rPr>
        <w:t>7</w:t>
      </w:r>
      <w:r w:rsidR="00E3124C" w:rsidRPr="00431AD0">
        <w:rPr>
          <w:rFonts w:ascii="Arial" w:hAnsi="Arial" w:cs="Arial"/>
          <w:b/>
          <w:spacing w:val="-2"/>
          <w:sz w:val="24"/>
          <w:szCs w:val="24"/>
        </w:rPr>
        <w:t>:</w:t>
      </w:r>
      <w:r w:rsidR="00E3124C" w:rsidRPr="00431AD0">
        <w:rPr>
          <w:rFonts w:ascii="Arial" w:hAnsi="Arial" w:cs="Arial"/>
          <w:spacing w:val="-2"/>
          <w:sz w:val="24"/>
          <w:szCs w:val="24"/>
        </w:rPr>
        <w:tab/>
        <w:t>Tabla de regulación o tendido de conductor y cable de guarda</w:t>
      </w:r>
    </w:p>
    <w:p w14:paraId="344B3B29" w14:textId="75BD0975" w:rsidR="00E3124C" w:rsidRPr="000E681A" w:rsidRDefault="00D94EB3" w:rsidP="00C24BC2">
      <w:pPr>
        <w:tabs>
          <w:tab w:val="left" w:pos="-720"/>
        </w:tabs>
        <w:suppressAutoHyphens/>
        <w:spacing w:after="0" w:line="240" w:lineRule="atLeast"/>
        <w:ind w:left="1843" w:hanging="1843"/>
        <w:jc w:val="both"/>
        <w:rPr>
          <w:rFonts w:ascii="Arial" w:hAnsi="Arial" w:cs="Arial"/>
          <w:spacing w:val="-2"/>
          <w:sz w:val="24"/>
          <w:szCs w:val="24"/>
        </w:rPr>
      </w:pPr>
      <w:r w:rsidRPr="000E681A">
        <w:rPr>
          <w:rFonts w:ascii="Arial" w:hAnsi="Arial" w:cs="Arial"/>
          <w:b/>
          <w:spacing w:val="-2"/>
          <w:sz w:val="24"/>
          <w:szCs w:val="24"/>
        </w:rPr>
        <w:t xml:space="preserve">Anexo Nro. </w:t>
      </w:r>
      <w:r w:rsidR="00350173">
        <w:rPr>
          <w:rFonts w:ascii="Arial" w:hAnsi="Arial" w:cs="Arial"/>
          <w:b/>
          <w:spacing w:val="-2"/>
          <w:sz w:val="24"/>
          <w:szCs w:val="24"/>
        </w:rPr>
        <w:t>8</w:t>
      </w:r>
      <w:r w:rsidR="00E3124C" w:rsidRPr="000E681A">
        <w:rPr>
          <w:rFonts w:ascii="Arial" w:hAnsi="Arial" w:cs="Arial"/>
          <w:b/>
          <w:spacing w:val="-2"/>
          <w:sz w:val="24"/>
          <w:szCs w:val="24"/>
        </w:rPr>
        <w:t>:</w:t>
      </w:r>
      <w:r w:rsidR="00E3124C" w:rsidRPr="000E681A">
        <w:rPr>
          <w:rFonts w:ascii="Arial" w:hAnsi="Arial" w:cs="Arial"/>
          <w:spacing w:val="-2"/>
          <w:sz w:val="24"/>
          <w:szCs w:val="24"/>
        </w:rPr>
        <w:tab/>
        <w:t xml:space="preserve">Análisis de Precios Unitarios (APU) y Presupuesto </w:t>
      </w:r>
    </w:p>
    <w:p w14:paraId="5DD32A51" w14:textId="5D5EEE84" w:rsidR="00E3124C" w:rsidRPr="00EB60A9" w:rsidRDefault="00E3124C" w:rsidP="00E3124C">
      <w:pPr>
        <w:tabs>
          <w:tab w:val="left" w:pos="-720"/>
        </w:tabs>
        <w:suppressAutoHyphens/>
        <w:spacing w:after="0" w:line="240" w:lineRule="atLeast"/>
        <w:ind w:left="1843" w:hanging="1843"/>
        <w:jc w:val="both"/>
        <w:rPr>
          <w:rFonts w:ascii="Arial" w:hAnsi="Arial" w:cs="Arial"/>
          <w:spacing w:val="-2"/>
          <w:sz w:val="24"/>
          <w:szCs w:val="24"/>
        </w:rPr>
      </w:pPr>
      <w:r w:rsidRPr="00EB60A9">
        <w:rPr>
          <w:rFonts w:ascii="Arial" w:hAnsi="Arial" w:cs="Arial"/>
          <w:b/>
          <w:spacing w:val="-2"/>
          <w:sz w:val="24"/>
          <w:szCs w:val="24"/>
        </w:rPr>
        <w:t xml:space="preserve">Anexo Nro. </w:t>
      </w:r>
      <w:r w:rsidR="00350173">
        <w:rPr>
          <w:rFonts w:ascii="Arial" w:hAnsi="Arial" w:cs="Arial"/>
          <w:b/>
          <w:spacing w:val="-2"/>
          <w:sz w:val="24"/>
          <w:szCs w:val="24"/>
        </w:rPr>
        <w:t>9</w:t>
      </w:r>
      <w:r w:rsidRPr="00EB60A9">
        <w:rPr>
          <w:rFonts w:ascii="Arial" w:hAnsi="Arial" w:cs="Arial"/>
          <w:b/>
          <w:spacing w:val="-2"/>
          <w:sz w:val="24"/>
          <w:szCs w:val="24"/>
        </w:rPr>
        <w:t>:</w:t>
      </w:r>
      <w:r w:rsidRPr="00EB60A9">
        <w:rPr>
          <w:rFonts w:ascii="Arial" w:hAnsi="Arial" w:cs="Arial"/>
          <w:spacing w:val="-2"/>
          <w:sz w:val="24"/>
          <w:szCs w:val="24"/>
        </w:rPr>
        <w:tab/>
        <w:t>Plano de ruta de línea con alternativas.</w:t>
      </w:r>
    </w:p>
    <w:p w14:paraId="09BC8A52" w14:textId="13CF74CB" w:rsidR="0054656E" w:rsidRPr="0054656E" w:rsidRDefault="0054656E" w:rsidP="0054656E">
      <w:pPr>
        <w:tabs>
          <w:tab w:val="left" w:pos="-720"/>
        </w:tabs>
        <w:suppressAutoHyphens/>
        <w:spacing w:after="0" w:line="240" w:lineRule="atLeast"/>
        <w:ind w:left="1843" w:hanging="1843"/>
        <w:jc w:val="both"/>
        <w:rPr>
          <w:rFonts w:ascii="Arial" w:hAnsi="Arial" w:cs="Arial"/>
          <w:spacing w:val="-2"/>
          <w:sz w:val="24"/>
          <w:szCs w:val="24"/>
        </w:rPr>
      </w:pPr>
      <w:r w:rsidRPr="0054656E">
        <w:rPr>
          <w:rFonts w:ascii="Arial" w:hAnsi="Arial" w:cs="Arial"/>
          <w:b/>
          <w:spacing w:val="-2"/>
          <w:sz w:val="24"/>
          <w:szCs w:val="24"/>
        </w:rPr>
        <w:t xml:space="preserve">Anexo Nro. </w:t>
      </w:r>
      <w:r w:rsidR="00350173">
        <w:rPr>
          <w:rFonts w:ascii="Arial" w:hAnsi="Arial" w:cs="Arial"/>
          <w:b/>
          <w:spacing w:val="-2"/>
          <w:sz w:val="24"/>
          <w:szCs w:val="24"/>
        </w:rPr>
        <w:t>10</w:t>
      </w:r>
      <w:r w:rsidRPr="0054656E">
        <w:rPr>
          <w:rFonts w:ascii="Arial" w:hAnsi="Arial" w:cs="Arial"/>
          <w:b/>
          <w:spacing w:val="-2"/>
          <w:sz w:val="24"/>
          <w:szCs w:val="24"/>
        </w:rPr>
        <w:t>:</w:t>
      </w:r>
      <w:r w:rsidRPr="0054656E">
        <w:rPr>
          <w:rFonts w:ascii="Arial" w:hAnsi="Arial" w:cs="Arial"/>
          <w:spacing w:val="-2"/>
          <w:sz w:val="24"/>
          <w:szCs w:val="24"/>
        </w:rPr>
        <w:tab/>
        <w:t xml:space="preserve">Planos de Implantación </w:t>
      </w:r>
      <w:proofErr w:type="spellStart"/>
      <w:r w:rsidRPr="0054656E">
        <w:rPr>
          <w:rFonts w:ascii="Arial" w:hAnsi="Arial" w:cs="Arial"/>
          <w:spacing w:val="-2"/>
          <w:sz w:val="24"/>
          <w:szCs w:val="24"/>
        </w:rPr>
        <w:t>Georeferenciada</w:t>
      </w:r>
      <w:proofErr w:type="spellEnd"/>
      <w:r w:rsidRPr="0054656E">
        <w:rPr>
          <w:rFonts w:ascii="Arial" w:hAnsi="Arial" w:cs="Arial"/>
          <w:spacing w:val="-2"/>
          <w:sz w:val="24"/>
          <w:szCs w:val="24"/>
        </w:rPr>
        <w:t xml:space="preserve"> </w:t>
      </w:r>
      <w:r w:rsidR="00350173" w:rsidRPr="0054656E">
        <w:rPr>
          <w:rFonts w:ascii="Arial" w:hAnsi="Arial" w:cs="Arial"/>
          <w:spacing w:val="-2"/>
          <w:sz w:val="24"/>
          <w:szCs w:val="24"/>
        </w:rPr>
        <w:t xml:space="preserve">tramo </w:t>
      </w:r>
      <w:proofErr w:type="spellStart"/>
      <w:r w:rsidR="00350173" w:rsidRPr="0054656E">
        <w:rPr>
          <w:rFonts w:ascii="Arial" w:hAnsi="Arial" w:cs="Arial"/>
          <w:spacing w:val="-2"/>
          <w:sz w:val="24"/>
          <w:szCs w:val="24"/>
        </w:rPr>
        <w:t>Yanacocha</w:t>
      </w:r>
      <w:proofErr w:type="spellEnd"/>
      <w:r w:rsidR="00350173" w:rsidRPr="0054656E">
        <w:rPr>
          <w:rFonts w:ascii="Arial" w:hAnsi="Arial" w:cs="Arial"/>
          <w:spacing w:val="-2"/>
          <w:sz w:val="24"/>
          <w:szCs w:val="24"/>
        </w:rPr>
        <w:t xml:space="preserve"> </w:t>
      </w:r>
      <w:r w:rsidRPr="0054656E">
        <w:rPr>
          <w:rFonts w:ascii="Arial" w:hAnsi="Arial" w:cs="Arial"/>
          <w:spacing w:val="-2"/>
          <w:sz w:val="24"/>
          <w:szCs w:val="24"/>
        </w:rPr>
        <w:t>- S/E Norte.</w:t>
      </w:r>
    </w:p>
    <w:p w14:paraId="2113275C" w14:textId="22EB32DD" w:rsidR="0054656E" w:rsidRPr="0054656E" w:rsidRDefault="0054656E" w:rsidP="0054656E">
      <w:pPr>
        <w:tabs>
          <w:tab w:val="left" w:pos="-720"/>
        </w:tabs>
        <w:suppressAutoHyphens/>
        <w:spacing w:after="0" w:line="240" w:lineRule="atLeast"/>
        <w:ind w:left="1843" w:hanging="1843"/>
        <w:jc w:val="both"/>
        <w:rPr>
          <w:rFonts w:ascii="Arial" w:hAnsi="Arial" w:cs="Arial"/>
          <w:spacing w:val="-2"/>
          <w:sz w:val="24"/>
          <w:szCs w:val="24"/>
        </w:rPr>
      </w:pPr>
      <w:r w:rsidRPr="0054656E">
        <w:rPr>
          <w:rFonts w:ascii="Arial" w:hAnsi="Arial" w:cs="Arial"/>
          <w:b/>
          <w:spacing w:val="-2"/>
          <w:sz w:val="24"/>
          <w:szCs w:val="24"/>
        </w:rPr>
        <w:t xml:space="preserve">Anexo Nro. </w:t>
      </w:r>
      <w:r w:rsidR="00350173">
        <w:rPr>
          <w:rFonts w:ascii="Arial" w:hAnsi="Arial" w:cs="Arial"/>
          <w:b/>
          <w:spacing w:val="-2"/>
          <w:sz w:val="24"/>
          <w:szCs w:val="24"/>
        </w:rPr>
        <w:t>11</w:t>
      </w:r>
      <w:r w:rsidRPr="0054656E">
        <w:rPr>
          <w:rFonts w:ascii="Arial" w:hAnsi="Arial" w:cs="Arial"/>
          <w:b/>
          <w:spacing w:val="-2"/>
          <w:sz w:val="24"/>
          <w:szCs w:val="24"/>
        </w:rPr>
        <w:t>:</w:t>
      </w:r>
      <w:r w:rsidRPr="0054656E">
        <w:rPr>
          <w:rFonts w:ascii="Arial" w:hAnsi="Arial" w:cs="Arial"/>
          <w:spacing w:val="-2"/>
          <w:sz w:val="24"/>
          <w:szCs w:val="24"/>
        </w:rPr>
        <w:tab/>
        <w:t>Planos de perfil de la línea y ubicación de estructuras tramo Virgenpamba - S/E Norte.</w:t>
      </w:r>
    </w:p>
    <w:p w14:paraId="4537CDE7" w14:textId="279F5487" w:rsidR="00E3124C" w:rsidRPr="00C237A3" w:rsidRDefault="00C237A3" w:rsidP="00E3124C">
      <w:pPr>
        <w:tabs>
          <w:tab w:val="left" w:pos="-720"/>
        </w:tabs>
        <w:suppressAutoHyphens/>
        <w:spacing w:after="0" w:line="240" w:lineRule="atLeast"/>
        <w:ind w:left="1843" w:hanging="1843"/>
        <w:jc w:val="both"/>
        <w:rPr>
          <w:rFonts w:ascii="Arial" w:hAnsi="Arial" w:cs="Arial"/>
          <w:spacing w:val="-2"/>
          <w:sz w:val="24"/>
          <w:szCs w:val="24"/>
        </w:rPr>
      </w:pPr>
      <w:r w:rsidRPr="00C237A3">
        <w:rPr>
          <w:rFonts w:ascii="Arial" w:hAnsi="Arial" w:cs="Arial"/>
          <w:b/>
          <w:spacing w:val="-2"/>
          <w:sz w:val="24"/>
          <w:szCs w:val="24"/>
        </w:rPr>
        <w:t xml:space="preserve">Anexo Nro. </w:t>
      </w:r>
      <w:r w:rsidR="00350173">
        <w:rPr>
          <w:rFonts w:ascii="Arial" w:hAnsi="Arial" w:cs="Arial"/>
          <w:b/>
          <w:spacing w:val="-2"/>
          <w:sz w:val="24"/>
          <w:szCs w:val="24"/>
        </w:rPr>
        <w:t>12</w:t>
      </w:r>
      <w:r w:rsidR="00E3124C" w:rsidRPr="00C237A3">
        <w:rPr>
          <w:rFonts w:ascii="Arial" w:hAnsi="Arial" w:cs="Arial"/>
          <w:b/>
          <w:spacing w:val="-2"/>
          <w:sz w:val="24"/>
          <w:szCs w:val="24"/>
        </w:rPr>
        <w:t>:</w:t>
      </w:r>
      <w:r w:rsidR="00E3124C" w:rsidRPr="00C237A3">
        <w:rPr>
          <w:rFonts w:ascii="Arial" w:hAnsi="Arial" w:cs="Arial"/>
          <w:spacing w:val="-2"/>
          <w:sz w:val="24"/>
          <w:szCs w:val="24"/>
        </w:rPr>
        <w:tab/>
        <w:t>Esquemas y dimensiones de las torres</w:t>
      </w:r>
    </w:p>
    <w:p w14:paraId="04A87ABF" w14:textId="77777777" w:rsidR="00C24BC2" w:rsidRDefault="00C24BC2" w:rsidP="00C24BC2">
      <w:pPr>
        <w:tabs>
          <w:tab w:val="left" w:pos="-720"/>
        </w:tabs>
        <w:suppressAutoHyphens/>
        <w:spacing w:after="0" w:line="240" w:lineRule="atLeast"/>
        <w:jc w:val="both"/>
        <w:rPr>
          <w:rFonts w:ascii="Arial" w:hAnsi="Arial" w:cs="Arial"/>
          <w:spacing w:val="-2"/>
          <w:sz w:val="24"/>
          <w:szCs w:val="24"/>
        </w:rPr>
      </w:pPr>
    </w:p>
    <w:p w14:paraId="4E79B6C5" w14:textId="77777777" w:rsidR="00C24BC2" w:rsidRDefault="00EF4063" w:rsidP="00C24BC2">
      <w:pPr>
        <w:tabs>
          <w:tab w:val="left" w:pos="-720"/>
        </w:tabs>
        <w:suppressAutoHyphens/>
        <w:spacing w:after="0" w:line="240" w:lineRule="atLeast"/>
        <w:jc w:val="both"/>
        <w:rPr>
          <w:rFonts w:ascii="Arial" w:hAnsi="Arial" w:cs="Arial"/>
          <w:spacing w:val="-2"/>
          <w:sz w:val="24"/>
          <w:szCs w:val="24"/>
        </w:rPr>
      </w:pPr>
      <w:r>
        <w:rPr>
          <w:rFonts w:ascii="Arial" w:hAnsi="Arial" w:cs="Arial"/>
          <w:spacing w:val="-2"/>
          <w:sz w:val="24"/>
          <w:szCs w:val="24"/>
        </w:rPr>
        <w:t>Elaborado por:</w:t>
      </w:r>
    </w:p>
    <w:p w14:paraId="2E65850D" w14:textId="77777777" w:rsidR="00C24BC2" w:rsidRDefault="00C24BC2" w:rsidP="00C24BC2">
      <w:pPr>
        <w:tabs>
          <w:tab w:val="left" w:pos="-720"/>
        </w:tabs>
        <w:suppressAutoHyphens/>
        <w:spacing w:after="0" w:line="240" w:lineRule="atLeast"/>
        <w:jc w:val="both"/>
        <w:rPr>
          <w:rFonts w:ascii="Arial" w:hAnsi="Arial" w:cs="Arial"/>
          <w:spacing w:val="-2"/>
          <w:sz w:val="24"/>
          <w:szCs w:val="24"/>
        </w:rPr>
      </w:pPr>
    </w:p>
    <w:p w14:paraId="07AE0344" w14:textId="77777777" w:rsidR="00EF4063" w:rsidRDefault="00EF4063" w:rsidP="00C24BC2">
      <w:pPr>
        <w:tabs>
          <w:tab w:val="left" w:pos="-720"/>
        </w:tabs>
        <w:suppressAutoHyphens/>
        <w:spacing w:after="0" w:line="240" w:lineRule="atLeast"/>
        <w:jc w:val="both"/>
        <w:rPr>
          <w:rFonts w:ascii="Arial" w:hAnsi="Arial" w:cs="Arial"/>
          <w:spacing w:val="-2"/>
          <w:sz w:val="24"/>
          <w:szCs w:val="24"/>
        </w:rPr>
      </w:pPr>
    </w:p>
    <w:p w14:paraId="39BFFC61" w14:textId="77777777" w:rsidR="00C24BC2" w:rsidRDefault="00C24BC2" w:rsidP="00C24BC2">
      <w:pPr>
        <w:tabs>
          <w:tab w:val="left" w:pos="-720"/>
        </w:tabs>
        <w:suppressAutoHyphens/>
        <w:spacing w:after="0" w:line="240" w:lineRule="atLeast"/>
        <w:jc w:val="both"/>
        <w:rPr>
          <w:rFonts w:ascii="Arial" w:hAnsi="Arial" w:cs="Arial"/>
          <w:spacing w:val="-2"/>
          <w:sz w:val="24"/>
          <w:szCs w:val="24"/>
        </w:rPr>
      </w:pPr>
    </w:p>
    <w:p w14:paraId="0A88DC02" w14:textId="77777777" w:rsidR="00591191" w:rsidRDefault="00591191" w:rsidP="00C24BC2">
      <w:pPr>
        <w:tabs>
          <w:tab w:val="left" w:pos="-720"/>
        </w:tabs>
        <w:suppressAutoHyphens/>
        <w:spacing w:after="0" w:line="240" w:lineRule="atLeast"/>
        <w:jc w:val="both"/>
        <w:rPr>
          <w:rFonts w:ascii="Arial" w:hAnsi="Arial" w:cs="Arial"/>
          <w:spacing w:val="-2"/>
          <w:sz w:val="24"/>
          <w:szCs w:val="24"/>
        </w:rPr>
      </w:pPr>
    </w:p>
    <w:p w14:paraId="1541E351" w14:textId="77777777" w:rsidR="004C06FE" w:rsidRDefault="004C06FE" w:rsidP="00C24BC2">
      <w:pPr>
        <w:tabs>
          <w:tab w:val="left" w:pos="-720"/>
        </w:tabs>
        <w:suppressAutoHyphens/>
        <w:spacing w:after="0" w:line="240" w:lineRule="atLeast"/>
        <w:jc w:val="both"/>
        <w:rPr>
          <w:rFonts w:ascii="Arial" w:hAnsi="Arial" w:cs="Arial"/>
          <w:spacing w:val="-2"/>
          <w:sz w:val="24"/>
          <w:szCs w:val="24"/>
        </w:rPr>
      </w:pPr>
      <w:r>
        <w:rPr>
          <w:rFonts w:ascii="Arial" w:hAnsi="Arial" w:cs="Arial"/>
          <w:spacing w:val="-2"/>
          <w:sz w:val="24"/>
          <w:szCs w:val="24"/>
        </w:rPr>
        <w:t>ELECTRICIDAD Y TELECOMUNICACIONES COMPUTARIZADA</w:t>
      </w:r>
    </w:p>
    <w:p w14:paraId="1BBA583F" w14:textId="77777777" w:rsidR="00C24BC2" w:rsidRDefault="004C06FE" w:rsidP="00C24BC2">
      <w:pPr>
        <w:tabs>
          <w:tab w:val="left" w:pos="-720"/>
        </w:tabs>
        <w:suppressAutoHyphens/>
        <w:spacing w:after="0" w:line="240" w:lineRule="atLeast"/>
        <w:jc w:val="both"/>
        <w:rPr>
          <w:rFonts w:ascii="Arial" w:hAnsi="Arial" w:cs="Arial"/>
          <w:spacing w:val="-2"/>
          <w:sz w:val="24"/>
          <w:szCs w:val="24"/>
        </w:rPr>
      </w:pPr>
      <w:r>
        <w:rPr>
          <w:rFonts w:ascii="Arial" w:hAnsi="Arial" w:cs="Arial"/>
          <w:spacing w:val="-2"/>
          <w:sz w:val="24"/>
          <w:szCs w:val="24"/>
        </w:rPr>
        <w:t>ASTUREG S.A.</w:t>
      </w:r>
    </w:p>
    <w:p w14:paraId="56D816BE" w14:textId="77777777" w:rsidR="00C24BC2" w:rsidRPr="009045D2" w:rsidRDefault="00FE232C" w:rsidP="00C24BC2">
      <w:pPr>
        <w:tabs>
          <w:tab w:val="left" w:pos="-720"/>
        </w:tabs>
        <w:suppressAutoHyphens/>
        <w:spacing w:after="0" w:line="240" w:lineRule="atLeast"/>
        <w:jc w:val="both"/>
        <w:rPr>
          <w:rFonts w:ascii="Arial" w:hAnsi="Arial" w:cs="Arial"/>
          <w:spacing w:val="-2"/>
        </w:rPr>
      </w:pPr>
      <w:r>
        <w:rPr>
          <w:rFonts w:ascii="Arial" w:hAnsi="Arial" w:cs="Arial"/>
          <w:spacing w:val="-2"/>
        </w:rPr>
        <w:t xml:space="preserve">Ingeniero </w:t>
      </w:r>
      <w:r w:rsidR="00C24BC2" w:rsidRPr="009045D2">
        <w:rPr>
          <w:rFonts w:ascii="Arial" w:hAnsi="Arial" w:cs="Arial"/>
          <w:spacing w:val="-2"/>
        </w:rPr>
        <w:t>Ramón Patricio Astudillo Regalado</w:t>
      </w:r>
    </w:p>
    <w:p w14:paraId="3AED5728" w14:textId="32D0D6A0" w:rsidR="00A20E2F" w:rsidRPr="00793FB5" w:rsidRDefault="00591191" w:rsidP="00C24BC2">
      <w:pPr>
        <w:tabs>
          <w:tab w:val="left" w:pos="-720"/>
        </w:tabs>
        <w:suppressAutoHyphens/>
        <w:spacing w:after="0" w:line="240" w:lineRule="atLeast"/>
        <w:jc w:val="both"/>
        <w:rPr>
          <w:rFonts w:ascii="Arial" w:hAnsi="Arial" w:cs="Arial"/>
          <w:spacing w:val="-2"/>
          <w:sz w:val="24"/>
          <w:szCs w:val="24"/>
        </w:rPr>
      </w:pPr>
      <w:r>
        <w:rPr>
          <w:rFonts w:ascii="Arial" w:hAnsi="Arial" w:cs="Arial"/>
          <w:spacing w:val="-2"/>
          <w:sz w:val="24"/>
          <w:szCs w:val="24"/>
        </w:rPr>
        <w:t>Octubre</w:t>
      </w:r>
      <w:r w:rsidR="00FE232C">
        <w:rPr>
          <w:rFonts w:ascii="Arial" w:hAnsi="Arial" w:cs="Arial"/>
          <w:spacing w:val="-2"/>
          <w:sz w:val="24"/>
          <w:szCs w:val="24"/>
        </w:rPr>
        <w:t xml:space="preserve"> del 2015</w:t>
      </w:r>
    </w:p>
    <w:sectPr w:rsidR="00A20E2F" w:rsidRPr="00793FB5" w:rsidSect="007B20EC">
      <w:headerReference w:type="default" r:id="rId185"/>
      <w:footerReference w:type="default" r:id="rId186"/>
      <w:pgSz w:w="11907" w:h="16839" w:code="9"/>
      <w:pgMar w:top="2380" w:right="992" w:bottom="141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621E3" w14:textId="77777777" w:rsidR="00296064" w:rsidRDefault="00296064" w:rsidP="00C64F3F">
      <w:pPr>
        <w:spacing w:after="0" w:line="240" w:lineRule="auto"/>
      </w:pPr>
      <w:r>
        <w:separator/>
      </w:r>
    </w:p>
  </w:endnote>
  <w:endnote w:type="continuationSeparator" w:id="0">
    <w:p w14:paraId="76FEE696" w14:textId="77777777" w:rsidR="00296064" w:rsidRDefault="00296064" w:rsidP="00C64F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4320136"/>
      <w:docPartObj>
        <w:docPartGallery w:val="Page Numbers (Bottom of Page)"/>
        <w:docPartUnique/>
      </w:docPartObj>
    </w:sdtPr>
    <w:sdtContent>
      <w:sdt>
        <w:sdtPr>
          <w:id w:val="860082579"/>
          <w:docPartObj>
            <w:docPartGallery w:val="Page Numbers (Top of Page)"/>
            <w:docPartUnique/>
          </w:docPartObj>
        </w:sdtPr>
        <w:sdtContent>
          <w:p w14:paraId="00B7B5B6" w14:textId="6B5C3E2E" w:rsidR="00296064" w:rsidRDefault="00296064" w:rsidP="006E5397">
            <w:pPr>
              <w:spacing w:line="240" w:lineRule="auto"/>
              <w:contextualSpacing/>
              <w:rPr>
                <w:rStyle w:val="Hipervnculo"/>
                <w:sz w:val="20"/>
                <w:szCs w:val="20"/>
              </w:rPr>
            </w:pPr>
            <w:r>
              <w:rPr>
                <w:rStyle w:val="space"/>
                <w:b/>
                <w:sz w:val="20"/>
                <w:szCs w:val="20"/>
              </w:rPr>
              <w:t>EERSSA</w:t>
            </w:r>
            <w:r w:rsidRPr="00392D96">
              <w:rPr>
                <w:rStyle w:val="space"/>
                <w:b/>
                <w:sz w:val="20"/>
                <w:szCs w:val="20"/>
              </w:rPr>
              <w:t>:</w:t>
            </w:r>
            <w:r>
              <w:rPr>
                <w:rStyle w:val="space"/>
                <w:sz w:val="20"/>
                <w:szCs w:val="20"/>
              </w:rPr>
              <w:t xml:space="preserve"> Olmed</w:t>
            </w:r>
            <w:r w:rsidRPr="00625E09">
              <w:rPr>
                <w:sz w:val="20"/>
                <w:szCs w:val="20"/>
              </w:rPr>
              <w:t xml:space="preserve">o 8-84 y Rocafuerte  / </w:t>
            </w:r>
            <w:proofErr w:type="spellStart"/>
            <w:r w:rsidRPr="00625E09">
              <w:rPr>
                <w:b/>
                <w:sz w:val="20"/>
                <w:szCs w:val="20"/>
              </w:rPr>
              <w:t>Telf</w:t>
            </w:r>
            <w:proofErr w:type="spellEnd"/>
            <w:r w:rsidRPr="00625E09">
              <w:rPr>
                <w:b/>
                <w:sz w:val="20"/>
                <w:szCs w:val="20"/>
              </w:rPr>
              <w:t>:</w:t>
            </w:r>
            <w:r w:rsidRPr="00625E09">
              <w:rPr>
                <w:sz w:val="20"/>
                <w:szCs w:val="20"/>
              </w:rPr>
              <w:t xml:space="preserve"> </w:t>
            </w:r>
            <w:r>
              <w:rPr>
                <w:sz w:val="20"/>
                <w:szCs w:val="20"/>
              </w:rPr>
              <w:t>07-2571108</w:t>
            </w:r>
            <w:r w:rsidRPr="00625E09">
              <w:rPr>
                <w:sz w:val="20"/>
                <w:szCs w:val="20"/>
              </w:rPr>
              <w:t xml:space="preserve"> </w:t>
            </w:r>
            <w:r>
              <w:rPr>
                <w:sz w:val="20"/>
                <w:szCs w:val="20"/>
              </w:rPr>
              <w:t>PBX 3700200 / eerssa@eerssa.com</w:t>
            </w:r>
            <w:r w:rsidRPr="00625E09">
              <w:rPr>
                <w:sz w:val="20"/>
                <w:szCs w:val="20"/>
              </w:rPr>
              <w:t xml:space="preserve">/  </w:t>
            </w:r>
            <w:r w:rsidRPr="00625E09">
              <w:rPr>
                <w:b/>
                <w:sz w:val="20"/>
                <w:szCs w:val="20"/>
              </w:rPr>
              <w:t>Web</w:t>
            </w:r>
            <w:r w:rsidRPr="00625E09">
              <w:rPr>
                <w:sz w:val="20"/>
                <w:szCs w:val="20"/>
              </w:rPr>
              <w:t xml:space="preserve">: </w:t>
            </w:r>
            <w:hyperlink r:id="rId1" w:history="1">
              <w:r w:rsidRPr="00223D00">
                <w:rPr>
                  <w:rStyle w:val="Hipervnculo"/>
                  <w:sz w:val="20"/>
                  <w:szCs w:val="20"/>
                </w:rPr>
                <w:t>www.eerssa.com</w:t>
              </w:r>
            </w:hyperlink>
          </w:p>
          <w:p w14:paraId="22C2B234" w14:textId="77777777" w:rsidR="00296064" w:rsidRDefault="00296064" w:rsidP="006E5397">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3D140F">
              <w:rPr>
                <w:b/>
                <w:bCs/>
                <w:noProof/>
              </w:rPr>
              <w:t>55</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3D140F">
              <w:rPr>
                <w:b/>
                <w:bCs/>
                <w:noProof/>
              </w:rPr>
              <w:t>55</w:t>
            </w:r>
            <w:r>
              <w:rPr>
                <w:b/>
                <w:bCs/>
                <w:sz w:val="24"/>
                <w:szCs w:val="24"/>
              </w:rPr>
              <w:fldChar w:fldCharType="end"/>
            </w:r>
          </w:p>
        </w:sdtContent>
      </w:sdt>
    </w:sdtContent>
  </w:sdt>
  <w:p w14:paraId="223B3961" w14:textId="77777777" w:rsidR="00296064" w:rsidRDefault="0029606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8CA09" w14:textId="77777777" w:rsidR="00296064" w:rsidRDefault="00296064" w:rsidP="00C64F3F">
      <w:pPr>
        <w:spacing w:after="0" w:line="240" w:lineRule="auto"/>
      </w:pPr>
      <w:r>
        <w:separator/>
      </w:r>
    </w:p>
  </w:footnote>
  <w:footnote w:type="continuationSeparator" w:id="0">
    <w:p w14:paraId="3E00187F" w14:textId="77777777" w:rsidR="00296064" w:rsidRDefault="00296064" w:rsidP="00C64F3F">
      <w:pPr>
        <w:spacing w:after="0" w:line="240" w:lineRule="auto"/>
      </w:pPr>
      <w:r>
        <w:continuationSeparator/>
      </w:r>
    </w:p>
  </w:footnote>
  <w:footnote w:id="1">
    <w:p w14:paraId="40509265" w14:textId="77777777" w:rsidR="00296064" w:rsidRPr="0059526A" w:rsidRDefault="00296064" w:rsidP="007E0F98">
      <w:pPr>
        <w:pStyle w:val="Textonotapie"/>
        <w:jc w:val="both"/>
        <w:rPr>
          <w:b/>
          <w:sz w:val="18"/>
          <w:szCs w:val="18"/>
        </w:rPr>
      </w:pPr>
      <w:r>
        <w:rPr>
          <w:rStyle w:val="Refdenotaalpie"/>
        </w:rPr>
        <w:footnoteRef/>
      </w:r>
      <w:r>
        <w:t xml:space="preserve"> </w:t>
      </w:r>
      <w:r w:rsidRPr="0059526A">
        <w:rPr>
          <w:b/>
          <w:sz w:val="18"/>
          <w:szCs w:val="18"/>
        </w:rPr>
        <w:t>Capítulo VI PRESCRIPCIONES ESPECIALES, numeral VI.2.1 Cruzamientos con líneas eléctricas y de telecomunicación.</w:t>
      </w:r>
    </w:p>
  </w:footnote>
  <w:footnote w:id="2">
    <w:p w14:paraId="2BF4CD4A" w14:textId="61068FEB" w:rsidR="00296064" w:rsidRPr="00D7026D" w:rsidRDefault="00296064">
      <w:pPr>
        <w:pStyle w:val="Textonotapie"/>
        <w:rPr>
          <w:lang w:val="es-EC"/>
        </w:rPr>
      </w:pPr>
      <w:r>
        <w:rPr>
          <w:rStyle w:val="Refdenotaalpie"/>
        </w:rPr>
        <w:footnoteRef/>
      </w:r>
      <w:r>
        <w:t xml:space="preserve"> </w:t>
      </w:r>
      <w:r>
        <w:rPr>
          <w:lang w:val="es-EC"/>
        </w:rPr>
        <w:t xml:space="preserve">Normas Ex </w:t>
      </w:r>
      <w:proofErr w:type="spellStart"/>
      <w:r>
        <w:rPr>
          <w:lang w:val="es-EC"/>
        </w:rPr>
        <w:t>Inecel</w:t>
      </w:r>
      <w:proofErr w:type="spellEnd"/>
      <w:r>
        <w:rPr>
          <w:lang w:val="es-EC"/>
        </w:rPr>
        <w:t xml:space="preserve">: Estructuras Tipo para Líneas de </w:t>
      </w:r>
      <w:proofErr w:type="spellStart"/>
      <w:r>
        <w:rPr>
          <w:lang w:val="es-EC"/>
        </w:rPr>
        <w:t>Subtransmisión</w:t>
      </w:r>
      <w:proofErr w:type="spellEnd"/>
      <w:r>
        <w:rPr>
          <w:lang w:val="es-EC"/>
        </w:rPr>
        <w:t xml:space="preserve"> a 69 </w:t>
      </w:r>
      <w:proofErr w:type="spellStart"/>
      <w:r>
        <w:rPr>
          <w:lang w:val="es-EC"/>
        </w:rPr>
        <w:t>kV</w:t>
      </w:r>
      <w:proofErr w:type="spellEnd"/>
      <w:r>
        <w:rPr>
          <w:lang w:val="es-EC"/>
        </w:rPr>
        <w:t>, ELEMENTOS – a) Aisladores – Párrafo 1 (Pág. 5)</w:t>
      </w:r>
    </w:p>
  </w:footnote>
  <w:footnote w:id="3">
    <w:p w14:paraId="055B9A19" w14:textId="77777777" w:rsidR="00296064" w:rsidRDefault="00296064" w:rsidP="00E3124C">
      <w:pPr>
        <w:pStyle w:val="Textonotapie"/>
      </w:pPr>
      <w:r>
        <w:rPr>
          <w:rStyle w:val="Refdenotaalpie"/>
        </w:rPr>
        <w:footnoteRef/>
      </w:r>
      <w:r>
        <w:t xml:space="preserve"> E</w:t>
      </w:r>
      <w:r w:rsidRPr="003F4715">
        <w:rPr>
          <w:sz w:val="18"/>
          <w:szCs w:val="18"/>
        </w:rPr>
        <w:t>n forma general se limita al uso de materiales galvanizados</w:t>
      </w:r>
      <w:r>
        <w:rPr>
          <w:sz w:val="18"/>
          <w:szCs w:val="18"/>
        </w:rPr>
        <w:t>.</w:t>
      </w:r>
    </w:p>
  </w:footnote>
  <w:footnote w:id="4">
    <w:p w14:paraId="26336BC1" w14:textId="77777777" w:rsidR="00296064" w:rsidRDefault="00296064" w:rsidP="00E3124C">
      <w:pPr>
        <w:pStyle w:val="Textonotapie"/>
      </w:pPr>
      <w:r>
        <w:rPr>
          <w:rStyle w:val="Refdenotaalpie"/>
        </w:rPr>
        <w:footnoteRef/>
      </w:r>
      <w:r>
        <w:t xml:space="preserve"> </w:t>
      </w:r>
      <w:r w:rsidRPr="00DB79E7">
        <w:rPr>
          <w:sz w:val="18"/>
          <w:szCs w:val="18"/>
        </w:rPr>
        <w:t>Capítulo IV, numeral IV.8, párrafos 3 y 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8D0CD" w14:textId="77777777" w:rsidR="00296064" w:rsidRPr="0082421E" w:rsidRDefault="00296064" w:rsidP="00E74531">
    <w:pPr>
      <w:pStyle w:val="Encabezado"/>
      <w:jc w:val="center"/>
      <w:rPr>
        <w:rFonts w:ascii="Arial" w:hAnsi="Arial" w:cs="Arial"/>
        <w:b/>
        <w:sz w:val="32"/>
        <w:szCs w:val="32"/>
      </w:rPr>
    </w:pPr>
    <w:r>
      <w:rPr>
        <w:noProof/>
      </w:rPr>
      <w:drawing>
        <wp:anchor distT="0" distB="0" distL="114300" distR="114300" simplePos="0" relativeHeight="251664384" behindDoc="0" locked="0" layoutInCell="1" allowOverlap="1" wp14:anchorId="723C11A4" wp14:editId="057DB565">
          <wp:simplePos x="0" y="0"/>
          <wp:positionH relativeFrom="column">
            <wp:posOffset>377190</wp:posOffset>
          </wp:positionH>
          <wp:positionV relativeFrom="paragraph">
            <wp:posOffset>-158115</wp:posOffset>
          </wp:positionV>
          <wp:extent cx="859790" cy="989965"/>
          <wp:effectExtent l="0" t="0" r="0" b="635"/>
          <wp:wrapSquare wrapText="bothSides"/>
          <wp:docPr id="5872393" name="Imagen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72393" name="Imagen 4"/>
                  <pic:cNvPicPr>
                    <a:picLocks noChangeArrowheads="1"/>
                  </pic:cNvPicPr>
                </pic:nvPicPr>
                <pic:blipFill>
                  <a:blip r:embed="rId1" cstate="print">
                    <a:extLst>
                      <a:ext uri="{28A0092B-C50C-407E-A947-70E740481C1C}">
                        <a14:useLocalDpi xmlns:a14="http://schemas.microsoft.com/office/drawing/2010/main" val="0"/>
                      </a:ext>
                    </a:extLst>
                  </a:blip>
                  <a:srcRect b="-148"/>
                  <a:stretch>
                    <a:fillRect/>
                  </a:stretch>
                </pic:blipFill>
                <pic:spPr bwMode="auto">
                  <a:xfrm>
                    <a:off x="0" y="0"/>
                    <a:ext cx="859790" cy="98996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rFonts w:ascii="Arial" w:hAnsi="Arial" w:cs="Arial"/>
        <w:b/>
        <w:sz w:val="32"/>
        <w:szCs w:val="32"/>
      </w:rPr>
      <w:t>E</w:t>
    </w:r>
    <w:r w:rsidRPr="0082421E">
      <w:rPr>
        <w:rFonts w:ascii="Arial" w:hAnsi="Arial" w:cs="Arial"/>
        <w:b/>
        <w:sz w:val="32"/>
        <w:szCs w:val="32"/>
      </w:rPr>
      <w:t>MPRESA ELÉCTRICA REGIONAL</w:t>
    </w:r>
  </w:p>
  <w:p w14:paraId="2FFF15F3" w14:textId="77777777" w:rsidR="00296064" w:rsidRPr="0082421E" w:rsidRDefault="00296064" w:rsidP="00E74531">
    <w:pPr>
      <w:pStyle w:val="Encabezado"/>
      <w:jc w:val="center"/>
      <w:rPr>
        <w:sz w:val="32"/>
        <w:szCs w:val="32"/>
      </w:rPr>
    </w:pPr>
    <w:r w:rsidRPr="0082421E">
      <w:rPr>
        <w:rFonts w:ascii="Arial" w:hAnsi="Arial" w:cs="Arial"/>
        <w:b/>
        <w:sz w:val="32"/>
        <w:szCs w:val="32"/>
      </w:rPr>
      <w:t>DEL SUR S.A</w:t>
    </w:r>
    <w:r w:rsidRPr="0082421E">
      <w:rPr>
        <w:sz w:val="32"/>
        <w:szCs w:val="32"/>
      </w:rPr>
      <w:t>.</w:t>
    </w:r>
  </w:p>
  <w:p w14:paraId="67F9DE12" w14:textId="77777777" w:rsidR="00296064" w:rsidRDefault="0029606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65C10"/>
    <w:multiLevelType w:val="hybridMultilevel"/>
    <w:tmpl w:val="29587276"/>
    <w:lvl w:ilvl="0" w:tplc="C2D4E42C">
      <w:start w:val="1"/>
      <w:numFmt w:val="bullet"/>
      <w:lvlText w:val="-"/>
      <w:lvlJc w:val="left"/>
      <w:pPr>
        <w:ind w:left="720" w:hanging="360"/>
      </w:pPr>
      <w:rPr>
        <w:rFonts w:ascii="Arial" w:eastAsia="Times New Roman" w:hAnsi="Arial" w:cs="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15:restartNumberingAfterBreak="0">
    <w:nsid w:val="080F5786"/>
    <w:multiLevelType w:val="hybridMultilevel"/>
    <w:tmpl w:val="1584EFA0"/>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716BC9"/>
    <w:multiLevelType w:val="hybridMultilevel"/>
    <w:tmpl w:val="9F086C74"/>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183F97"/>
    <w:multiLevelType w:val="hybridMultilevel"/>
    <w:tmpl w:val="996C5F9C"/>
    <w:lvl w:ilvl="0" w:tplc="300A0005">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15:restartNumberingAfterBreak="0">
    <w:nsid w:val="19161095"/>
    <w:multiLevelType w:val="hybridMultilevel"/>
    <w:tmpl w:val="C768551E"/>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12679C"/>
    <w:multiLevelType w:val="hybridMultilevel"/>
    <w:tmpl w:val="28023DC4"/>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B69AA"/>
    <w:multiLevelType w:val="multilevel"/>
    <w:tmpl w:val="B6CC2238"/>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FAE59AD"/>
    <w:multiLevelType w:val="hybridMultilevel"/>
    <w:tmpl w:val="18EED240"/>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8B7201"/>
    <w:multiLevelType w:val="hybridMultilevel"/>
    <w:tmpl w:val="A3B6175E"/>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992B41"/>
    <w:multiLevelType w:val="hybridMultilevel"/>
    <w:tmpl w:val="3698E510"/>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7B021D"/>
    <w:multiLevelType w:val="hybridMultilevel"/>
    <w:tmpl w:val="91923532"/>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DB4E1A"/>
    <w:multiLevelType w:val="multilevel"/>
    <w:tmpl w:val="1054EB1C"/>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lang w:val="es-EC"/>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B9704F4"/>
    <w:multiLevelType w:val="hybridMultilevel"/>
    <w:tmpl w:val="475ADCE6"/>
    <w:lvl w:ilvl="0" w:tplc="4D066984">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15:restartNumberingAfterBreak="0">
    <w:nsid w:val="5D566699"/>
    <w:multiLevelType w:val="multilevel"/>
    <w:tmpl w:val="300A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63D77A30"/>
    <w:multiLevelType w:val="hybridMultilevel"/>
    <w:tmpl w:val="8B2241C6"/>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5" w15:restartNumberingAfterBreak="0">
    <w:nsid w:val="66AA540C"/>
    <w:multiLevelType w:val="hybridMultilevel"/>
    <w:tmpl w:val="4B4887E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673276"/>
    <w:multiLevelType w:val="hybridMultilevel"/>
    <w:tmpl w:val="283030B2"/>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73517C"/>
    <w:multiLevelType w:val="multilevel"/>
    <w:tmpl w:val="A8460BD4"/>
    <w:lvl w:ilvl="0">
      <w:start w:val="9"/>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E394612"/>
    <w:multiLevelType w:val="multilevel"/>
    <w:tmpl w:val="C09E1EA2"/>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1A22F57"/>
    <w:multiLevelType w:val="multilevel"/>
    <w:tmpl w:val="4796C48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Subttulo"/>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73111FBB"/>
    <w:multiLevelType w:val="multilevel"/>
    <w:tmpl w:val="616CE5C4"/>
    <w:lvl w:ilvl="0">
      <w:start w:val="1"/>
      <w:numFmt w:val="decimal"/>
      <w:pStyle w:val="Ttulo1"/>
      <w:lvlText w:val="%1"/>
      <w:lvlJc w:val="left"/>
      <w:pPr>
        <w:ind w:left="432" w:hanging="432"/>
      </w:pPr>
    </w:lvl>
    <w:lvl w:ilvl="1">
      <w:start w:val="1"/>
      <w:numFmt w:val="decimal"/>
      <w:pStyle w:val="Ttulo2"/>
      <w:lvlText w:val="%1.%2"/>
      <w:lvlJc w:val="left"/>
      <w:pPr>
        <w:ind w:left="576" w:hanging="576"/>
      </w:pPr>
      <w:rPr>
        <w:lang w:val="es-EC"/>
      </w:r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num w:numId="1">
    <w:abstractNumId w:val="4"/>
  </w:num>
  <w:num w:numId="2">
    <w:abstractNumId w:val="10"/>
  </w:num>
  <w:num w:numId="3">
    <w:abstractNumId w:val="2"/>
  </w:num>
  <w:num w:numId="4">
    <w:abstractNumId w:val="8"/>
  </w:num>
  <w:num w:numId="5">
    <w:abstractNumId w:val="16"/>
  </w:num>
  <w:num w:numId="6">
    <w:abstractNumId w:val="15"/>
  </w:num>
  <w:num w:numId="7">
    <w:abstractNumId w:val="7"/>
  </w:num>
  <w:num w:numId="8">
    <w:abstractNumId w:val="9"/>
  </w:num>
  <w:num w:numId="9">
    <w:abstractNumId w:val="5"/>
  </w:num>
  <w:num w:numId="10">
    <w:abstractNumId w:val="1"/>
  </w:num>
  <w:num w:numId="11">
    <w:abstractNumId w:val="20"/>
  </w:num>
  <w:num w:numId="12">
    <w:abstractNumId w:val="11"/>
  </w:num>
  <w:num w:numId="13">
    <w:abstractNumId w:val="18"/>
  </w:num>
  <w:num w:numId="14">
    <w:abstractNumId w:val="14"/>
  </w:num>
  <w:num w:numId="15">
    <w:abstractNumId w:val="0"/>
  </w:num>
  <w:num w:numId="16">
    <w:abstractNumId w:val="3"/>
  </w:num>
  <w:num w:numId="17">
    <w:abstractNumId w:val="13"/>
  </w:num>
  <w:num w:numId="18">
    <w:abstractNumId w:val="12"/>
  </w:num>
  <w:num w:numId="19">
    <w:abstractNumId w:val="19"/>
  </w:num>
  <w:num w:numId="20">
    <w:abstractNumId w:val="6"/>
  </w:num>
  <w:num w:numId="21">
    <w:abstractNumId w:val="20"/>
    <w:lvlOverride w:ilvl="0">
      <w:startOverride w:val="9"/>
    </w:lvlOverride>
    <w:lvlOverride w:ilvl="1">
      <w:startOverride w:val="1"/>
    </w:lvlOverride>
  </w:num>
  <w:num w:numId="22">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EC" w:vendorID="64" w:dllVersion="131078" w:nlCheck="1" w:checkStyle="1"/>
  <w:activeWritingStyle w:appName="MSWord" w:lang="es-ES"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es-GT" w:vendorID="64" w:dllVersion="131078" w:nlCheck="1" w:checkStyle="1"/>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1FF"/>
    <w:rsid w:val="00003E38"/>
    <w:rsid w:val="00007EB7"/>
    <w:rsid w:val="00011450"/>
    <w:rsid w:val="00012189"/>
    <w:rsid w:val="00017FBA"/>
    <w:rsid w:val="0002392F"/>
    <w:rsid w:val="00040AED"/>
    <w:rsid w:val="0004249D"/>
    <w:rsid w:val="00056E9F"/>
    <w:rsid w:val="00060920"/>
    <w:rsid w:val="00067DA1"/>
    <w:rsid w:val="00077449"/>
    <w:rsid w:val="00091A16"/>
    <w:rsid w:val="00094B31"/>
    <w:rsid w:val="000A2B79"/>
    <w:rsid w:val="000B5EBA"/>
    <w:rsid w:val="000D331C"/>
    <w:rsid w:val="000D52E5"/>
    <w:rsid w:val="000D5CFA"/>
    <w:rsid w:val="000D7B6C"/>
    <w:rsid w:val="000E681A"/>
    <w:rsid w:val="000E7EAA"/>
    <w:rsid w:val="00100F7F"/>
    <w:rsid w:val="001030E9"/>
    <w:rsid w:val="00120835"/>
    <w:rsid w:val="001217BF"/>
    <w:rsid w:val="00133442"/>
    <w:rsid w:val="001343E8"/>
    <w:rsid w:val="00134AEB"/>
    <w:rsid w:val="00142260"/>
    <w:rsid w:val="00146654"/>
    <w:rsid w:val="00153E00"/>
    <w:rsid w:val="001635BA"/>
    <w:rsid w:val="00171D31"/>
    <w:rsid w:val="00172686"/>
    <w:rsid w:val="00192F23"/>
    <w:rsid w:val="001951CA"/>
    <w:rsid w:val="0019639C"/>
    <w:rsid w:val="001A45E9"/>
    <w:rsid w:val="001A5EC6"/>
    <w:rsid w:val="001A7034"/>
    <w:rsid w:val="001B3750"/>
    <w:rsid w:val="001B4896"/>
    <w:rsid w:val="001C0876"/>
    <w:rsid w:val="001D18E6"/>
    <w:rsid w:val="001E4E44"/>
    <w:rsid w:val="001F51C7"/>
    <w:rsid w:val="002073A9"/>
    <w:rsid w:val="0021023E"/>
    <w:rsid w:val="00210F18"/>
    <w:rsid w:val="00213716"/>
    <w:rsid w:val="002337BF"/>
    <w:rsid w:val="0023647E"/>
    <w:rsid w:val="00240F1D"/>
    <w:rsid w:val="002706A0"/>
    <w:rsid w:val="00271250"/>
    <w:rsid w:val="002720C1"/>
    <w:rsid w:val="002825D0"/>
    <w:rsid w:val="002872AB"/>
    <w:rsid w:val="00296064"/>
    <w:rsid w:val="002A4C88"/>
    <w:rsid w:val="002B7EAF"/>
    <w:rsid w:val="002C2278"/>
    <w:rsid w:val="002E5674"/>
    <w:rsid w:val="002E57FA"/>
    <w:rsid w:val="002F3087"/>
    <w:rsid w:val="002F5B34"/>
    <w:rsid w:val="002F64A5"/>
    <w:rsid w:val="00316620"/>
    <w:rsid w:val="00320F42"/>
    <w:rsid w:val="0032166D"/>
    <w:rsid w:val="00331A2A"/>
    <w:rsid w:val="003351DA"/>
    <w:rsid w:val="00345B6C"/>
    <w:rsid w:val="00350173"/>
    <w:rsid w:val="00363720"/>
    <w:rsid w:val="00373C12"/>
    <w:rsid w:val="00387141"/>
    <w:rsid w:val="00392D96"/>
    <w:rsid w:val="003A47CD"/>
    <w:rsid w:val="003A55BA"/>
    <w:rsid w:val="003A6400"/>
    <w:rsid w:val="003B1E07"/>
    <w:rsid w:val="003B4513"/>
    <w:rsid w:val="003C7F9E"/>
    <w:rsid w:val="003D11AF"/>
    <w:rsid w:val="003D140F"/>
    <w:rsid w:val="003D6FCA"/>
    <w:rsid w:val="003E087B"/>
    <w:rsid w:val="003E147A"/>
    <w:rsid w:val="003E24C1"/>
    <w:rsid w:val="003E51DB"/>
    <w:rsid w:val="003E678A"/>
    <w:rsid w:val="0040017B"/>
    <w:rsid w:val="00401B46"/>
    <w:rsid w:val="00403BBC"/>
    <w:rsid w:val="00411143"/>
    <w:rsid w:val="00415296"/>
    <w:rsid w:val="0042322A"/>
    <w:rsid w:val="004235E3"/>
    <w:rsid w:val="00423865"/>
    <w:rsid w:val="00431AD0"/>
    <w:rsid w:val="004356B6"/>
    <w:rsid w:val="004366B9"/>
    <w:rsid w:val="004447BF"/>
    <w:rsid w:val="004458A5"/>
    <w:rsid w:val="00454A66"/>
    <w:rsid w:val="0046247E"/>
    <w:rsid w:val="004754E8"/>
    <w:rsid w:val="00483BE2"/>
    <w:rsid w:val="004906C3"/>
    <w:rsid w:val="004A59AA"/>
    <w:rsid w:val="004B7CEE"/>
    <w:rsid w:val="004C06FE"/>
    <w:rsid w:val="004C5F32"/>
    <w:rsid w:val="004C65E9"/>
    <w:rsid w:val="004C6B19"/>
    <w:rsid w:val="004D00B8"/>
    <w:rsid w:val="004D75E4"/>
    <w:rsid w:val="004E0439"/>
    <w:rsid w:val="004E671C"/>
    <w:rsid w:val="004F2726"/>
    <w:rsid w:val="004F746E"/>
    <w:rsid w:val="005008C7"/>
    <w:rsid w:val="00511DF6"/>
    <w:rsid w:val="00514B82"/>
    <w:rsid w:val="005153E2"/>
    <w:rsid w:val="0051678F"/>
    <w:rsid w:val="005238C8"/>
    <w:rsid w:val="00545263"/>
    <w:rsid w:val="0054656E"/>
    <w:rsid w:val="00546647"/>
    <w:rsid w:val="005514F7"/>
    <w:rsid w:val="00566AC6"/>
    <w:rsid w:val="005806F4"/>
    <w:rsid w:val="005846B1"/>
    <w:rsid w:val="00591191"/>
    <w:rsid w:val="0059420F"/>
    <w:rsid w:val="005A3275"/>
    <w:rsid w:val="005C08ED"/>
    <w:rsid w:val="005C2E31"/>
    <w:rsid w:val="005C69D8"/>
    <w:rsid w:val="005D5C66"/>
    <w:rsid w:val="005E5284"/>
    <w:rsid w:val="005E69A5"/>
    <w:rsid w:val="005E79C9"/>
    <w:rsid w:val="00600AE6"/>
    <w:rsid w:val="006053FB"/>
    <w:rsid w:val="00611422"/>
    <w:rsid w:val="006117AE"/>
    <w:rsid w:val="00625BF3"/>
    <w:rsid w:val="00626982"/>
    <w:rsid w:val="006330AE"/>
    <w:rsid w:val="00640387"/>
    <w:rsid w:val="00643758"/>
    <w:rsid w:val="00644DF4"/>
    <w:rsid w:val="00663140"/>
    <w:rsid w:val="00680981"/>
    <w:rsid w:val="006915DA"/>
    <w:rsid w:val="006A4B56"/>
    <w:rsid w:val="006A6170"/>
    <w:rsid w:val="006A7CC9"/>
    <w:rsid w:val="006B1FFD"/>
    <w:rsid w:val="006B288C"/>
    <w:rsid w:val="006B4DCB"/>
    <w:rsid w:val="006D09A0"/>
    <w:rsid w:val="006E5397"/>
    <w:rsid w:val="00712A19"/>
    <w:rsid w:val="00727BC1"/>
    <w:rsid w:val="0073136F"/>
    <w:rsid w:val="00734E11"/>
    <w:rsid w:val="007411F9"/>
    <w:rsid w:val="0075147A"/>
    <w:rsid w:val="00761D53"/>
    <w:rsid w:val="007622C0"/>
    <w:rsid w:val="00765A60"/>
    <w:rsid w:val="00770CB7"/>
    <w:rsid w:val="00773A0F"/>
    <w:rsid w:val="00782D48"/>
    <w:rsid w:val="007919ED"/>
    <w:rsid w:val="00793FB5"/>
    <w:rsid w:val="007A14AB"/>
    <w:rsid w:val="007A26FB"/>
    <w:rsid w:val="007A684A"/>
    <w:rsid w:val="007B20EC"/>
    <w:rsid w:val="007D0D30"/>
    <w:rsid w:val="007D280E"/>
    <w:rsid w:val="007D6CE6"/>
    <w:rsid w:val="007E0F98"/>
    <w:rsid w:val="007F33CF"/>
    <w:rsid w:val="007F4E08"/>
    <w:rsid w:val="00811992"/>
    <w:rsid w:val="00815299"/>
    <w:rsid w:val="00823B4C"/>
    <w:rsid w:val="00827C54"/>
    <w:rsid w:val="00836468"/>
    <w:rsid w:val="008377A3"/>
    <w:rsid w:val="008400FC"/>
    <w:rsid w:val="00843630"/>
    <w:rsid w:val="00843DB5"/>
    <w:rsid w:val="00861ADD"/>
    <w:rsid w:val="00864E8E"/>
    <w:rsid w:val="00867787"/>
    <w:rsid w:val="00870A09"/>
    <w:rsid w:val="00880EA2"/>
    <w:rsid w:val="008954D7"/>
    <w:rsid w:val="008A4193"/>
    <w:rsid w:val="008A4A7C"/>
    <w:rsid w:val="008B63E1"/>
    <w:rsid w:val="008B6D2D"/>
    <w:rsid w:val="008C75C6"/>
    <w:rsid w:val="008E4B1A"/>
    <w:rsid w:val="008E4C07"/>
    <w:rsid w:val="008E7623"/>
    <w:rsid w:val="008F3E82"/>
    <w:rsid w:val="008F66E5"/>
    <w:rsid w:val="008F6D6C"/>
    <w:rsid w:val="0090021F"/>
    <w:rsid w:val="009072BA"/>
    <w:rsid w:val="0090748F"/>
    <w:rsid w:val="00915233"/>
    <w:rsid w:val="00931A5E"/>
    <w:rsid w:val="00933DD1"/>
    <w:rsid w:val="00970D48"/>
    <w:rsid w:val="009714C7"/>
    <w:rsid w:val="0097612D"/>
    <w:rsid w:val="009824ED"/>
    <w:rsid w:val="00986A73"/>
    <w:rsid w:val="009910A9"/>
    <w:rsid w:val="00993306"/>
    <w:rsid w:val="009942BB"/>
    <w:rsid w:val="009960B3"/>
    <w:rsid w:val="00997E51"/>
    <w:rsid w:val="009A2184"/>
    <w:rsid w:val="009B3893"/>
    <w:rsid w:val="009B3FF1"/>
    <w:rsid w:val="009C1C73"/>
    <w:rsid w:val="009D22AB"/>
    <w:rsid w:val="009D5DBF"/>
    <w:rsid w:val="009D7C48"/>
    <w:rsid w:val="009E59C6"/>
    <w:rsid w:val="009E5DC0"/>
    <w:rsid w:val="009E641F"/>
    <w:rsid w:val="009F7FAF"/>
    <w:rsid w:val="00A01E6C"/>
    <w:rsid w:val="00A11C44"/>
    <w:rsid w:val="00A132D8"/>
    <w:rsid w:val="00A20E2F"/>
    <w:rsid w:val="00A23DC2"/>
    <w:rsid w:val="00A3247D"/>
    <w:rsid w:val="00A373F0"/>
    <w:rsid w:val="00A427CE"/>
    <w:rsid w:val="00A5307B"/>
    <w:rsid w:val="00A770F2"/>
    <w:rsid w:val="00A77CFB"/>
    <w:rsid w:val="00A86055"/>
    <w:rsid w:val="00A924F4"/>
    <w:rsid w:val="00A96420"/>
    <w:rsid w:val="00A97834"/>
    <w:rsid w:val="00AA43AE"/>
    <w:rsid w:val="00AA5B4B"/>
    <w:rsid w:val="00AC6ADD"/>
    <w:rsid w:val="00AE4E40"/>
    <w:rsid w:val="00AE57BE"/>
    <w:rsid w:val="00B031AE"/>
    <w:rsid w:val="00B06E6D"/>
    <w:rsid w:val="00B20487"/>
    <w:rsid w:val="00B219C6"/>
    <w:rsid w:val="00B41140"/>
    <w:rsid w:val="00B45746"/>
    <w:rsid w:val="00B45D7D"/>
    <w:rsid w:val="00B5124F"/>
    <w:rsid w:val="00B56B03"/>
    <w:rsid w:val="00B57594"/>
    <w:rsid w:val="00B610C2"/>
    <w:rsid w:val="00B61676"/>
    <w:rsid w:val="00B6773C"/>
    <w:rsid w:val="00B67B14"/>
    <w:rsid w:val="00B702EB"/>
    <w:rsid w:val="00B712D5"/>
    <w:rsid w:val="00B717C6"/>
    <w:rsid w:val="00B85DA1"/>
    <w:rsid w:val="00B86AE0"/>
    <w:rsid w:val="00B945A6"/>
    <w:rsid w:val="00BA73CD"/>
    <w:rsid w:val="00BA76A9"/>
    <w:rsid w:val="00BC1C38"/>
    <w:rsid w:val="00BD2263"/>
    <w:rsid w:val="00BE1796"/>
    <w:rsid w:val="00BE6805"/>
    <w:rsid w:val="00BE7BC4"/>
    <w:rsid w:val="00BF0528"/>
    <w:rsid w:val="00BF464D"/>
    <w:rsid w:val="00C0341B"/>
    <w:rsid w:val="00C04C75"/>
    <w:rsid w:val="00C162D4"/>
    <w:rsid w:val="00C237A3"/>
    <w:rsid w:val="00C24BC2"/>
    <w:rsid w:val="00C31EF2"/>
    <w:rsid w:val="00C31F5C"/>
    <w:rsid w:val="00C32045"/>
    <w:rsid w:val="00C3342B"/>
    <w:rsid w:val="00C44C14"/>
    <w:rsid w:val="00C50BBF"/>
    <w:rsid w:val="00C56BBB"/>
    <w:rsid w:val="00C63FE6"/>
    <w:rsid w:val="00C64F3F"/>
    <w:rsid w:val="00C72FA6"/>
    <w:rsid w:val="00C82DD6"/>
    <w:rsid w:val="00C844A2"/>
    <w:rsid w:val="00C94F70"/>
    <w:rsid w:val="00CA0D2F"/>
    <w:rsid w:val="00CD373F"/>
    <w:rsid w:val="00CD571A"/>
    <w:rsid w:val="00CD7773"/>
    <w:rsid w:val="00CE0593"/>
    <w:rsid w:val="00D0425A"/>
    <w:rsid w:val="00D255A4"/>
    <w:rsid w:val="00D26D2F"/>
    <w:rsid w:val="00D26DE2"/>
    <w:rsid w:val="00D27196"/>
    <w:rsid w:val="00D419D8"/>
    <w:rsid w:val="00D41C25"/>
    <w:rsid w:val="00D42E94"/>
    <w:rsid w:val="00D4449F"/>
    <w:rsid w:val="00D50E03"/>
    <w:rsid w:val="00D55012"/>
    <w:rsid w:val="00D555B4"/>
    <w:rsid w:val="00D56CCD"/>
    <w:rsid w:val="00D7026D"/>
    <w:rsid w:val="00D72E2A"/>
    <w:rsid w:val="00D73F47"/>
    <w:rsid w:val="00D8396D"/>
    <w:rsid w:val="00D85764"/>
    <w:rsid w:val="00D85863"/>
    <w:rsid w:val="00D94EB3"/>
    <w:rsid w:val="00DA26D1"/>
    <w:rsid w:val="00DB023A"/>
    <w:rsid w:val="00DB20F7"/>
    <w:rsid w:val="00DB2E58"/>
    <w:rsid w:val="00DB345C"/>
    <w:rsid w:val="00DB347F"/>
    <w:rsid w:val="00DE1C70"/>
    <w:rsid w:val="00DE3B2C"/>
    <w:rsid w:val="00DE7269"/>
    <w:rsid w:val="00DF2226"/>
    <w:rsid w:val="00E031FF"/>
    <w:rsid w:val="00E07237"/>
    <w:rsid w:val="00E144A7"/>
    <w:rsid w:val="00E16B3C"/>
    <w:rsid w:val="00E30CFC"/>
    <w:rsid w:val="00E3124C"/>
    <w:rsid w:val="00E43646"/>
    <w:rsid w:val="00E43FC9"/>
    <w:rsid w:val="00E473CE"/>
    <w:rsid w:val="00E541DE"/>
    <w:rsid w:val="00E56790"/>
    <w:rsid w:val="00E74531"/>
    <w:rsid w:val="00E81051"/>
    <w:rsid w:val="00E86323"/>
    <w:rsid w:val="00EB60A9"/>
    <w:rsid w:val="00EC473C"/>
    <w:rsid w:val="00EC54D0"/>
    <w:rsid w:val="00ED4A88"/>
    <w:rsid w:val="00EE0368"/>
    <w:rsid w:val="00EE2A77"/>
    <w:rsid w:val="00EF4063"/>
    <w:rsid w:val="00EF505B"/>
    <w:rsid w:val="00EF68F1"/>
    <w:rsid w:val="00F0574C"/>
    <w:rsid w:val="00F07FDF"/>
    <w:rsid w:val="00F130CA"/>
    <w:rsid w:val="00F14E40"/>
    <w:rsid w:val="00F15149"/>
    <w:rsid w:val="00F2204F"/>
    <w:rsid w:val="00F234AC"/>
    <w:rsid w:val="00F2672E"/>
    <w:rsid w:val="00F324BD"/>
    <w:rsid w:val="00F62D0E"/>
    <w:rsid w:val="00F647E1"/>
    <w:rsid w:val="00F719DE"/>
    <w:rsid w:val="00F720E5"/>
    <w:rsid w:val="00F751FC"/>
    <w:rsid w:val="00F85C8B"/>
    <w:rsid w:val="00F860AC"/>
    <w:rsid w:val="00F87192"/>
    <w:rsid w:val="00F91054"/>
    <w:rsid w:val="00FA22C3"/>
    <w:rsid w:val="00FA6B56"/>
    <w:rsid w:val="00FA7774"/>
    <w:rsid w:val="00FB10DB"/>
    <w:rsid w:val="00FB1EEA"/>
    <w:rsid w:val="00FB2A31"/>
    <w:rsid w:val="00FC6A09"/>
    <w:rsid w:val="00FD52EF"/>
    <w:rsid w:val="00FE21CA"/>
    <w:rsid w:val="00FE232C"/>
    <w:rsid w:val="00FE5D0C"/>
    <w:rsid w:val="00FF35DB"/>
    <w:rsid w:val="00FF427B"/>
    <w:rsid w:val="00FF6AB1"/>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6CBBC5"/>
  <w15:docId w15:val="{F8E32A28-36D6-409F-B1C8-246305220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qFormat/>
    <w:rsid w:val="0097612D"/>
    <w:pPr>
      <w:keepNext/>
      <w:numPr>
        <w:numId w:val="11"/>
      </w:numPr>
      <w:suppressAutoHyphens/>
      <w:overflowPunct w:val="0"/>
      <w:autoSpaceDE w:val="0"/>
      <w:autoSpaceDN w:val="0"/>
      <w:adjustRightInd w:val="0"/>
      <w:spacing w:after="0" w:line="240" w:lineRule="auto"/>
      <w:ind w:left="431" w:hanging="431"/>
      <w:jc w:val="both"/>
      <w:textAlignment w:val="baseline"/>
      <w:outlineLvl w:val="0"/>
    </w:pPr>
    <w:rPr>
      <w:rFonts w:ascii="Arial" w:eastAsia="MS Mincho" w:hAnsi="Arial" w:cs="Arial"/>
      <w:b/>
      <w:bCs/>
      <w:spacing w:val="-2"/>
      <w:sz w:val="24"/>
      <w:szCs w:val="24"/>
      <w:lang w:val="es-ES_tradnl" w:eastAsia="es-ES"/>
    </w:rPr>
  </w:style>
  <w:style w:type="paragraph" w:styleId="Ttulo2">
    <w:name w:val="heading 2"/>
    <w:basedOn w:val="Normal"/>
    <w:next w:val="Normal"/>
    <w:link w:val="Ttulo2Car"/>
    <w:qFormat/>
    <w:rsid w:val="00210F18"/>
    <w:pPr>
      <w:keepNext/>
      <w:numPr>
        <w:ilvl w:val="1"/>
        <w:numId w:val="11"/>
      </w:numPr>
      <w:spacing w:before="240" w:after="60" w:line="240" w:lineRule="auto"/>
      <w:ind w:left="0" w:firstLine="0"/>
      <w:outlineLvl w:val="1"/>
    </w:pPr>
    <w:rPr>
      <w:rFonts w:ascii="Arial" w:eastAsia="SimSun" w:hAnsi="Arial" w:cs="Times New Roman"/>
      <w:b/>
      <w:bCs/>
      <w:iCs/>
      <w:sz w:val="24"/>
      <w:szCs w:val="28"/>
      <w:lang w:val="es-ES" w:eastAsia="zh-CN"/>
    </w:rPr>
  </w:style>
  <w:style w:type="paragraph" w:styleId="Ttulo3">
    <w:name w:val="heading 3"/>
    <w:basedOn w:val="Normal"/>
    <w:next w:val="Normal"/>
    <w:link w:val="Ttulo3Car"/>
    <w:qFormat/>
    <w:rsid w:val="00210F18"/>
    <w:pPr>
      <w:keepNext/>
      <w:numPr>
        <w:ilvl w:val="2"/>
        <w:numId w:val="11"/>
      </w:numPr>
      <w:overflowPunct w:val="0"/>
      <w:autoSpaceDE w:val="0"/>
      <w:autoSpaceDN w:val="0"/>
      <w:adjustRightInd w:val="0"/>
      <w:spacing w:before="240" w:after="60" w:line="240" w:lineRule="auto"/>
      <w:textAlignment w:val="baseline"/>
      <w:outlineLvl w:val="2"/>
    </w:pPr>
    <w:rPr>
      <w:rFonts w:ascii="Arial" w:eastAsia="MS Mincho" w:hAnsi="Arial" w:cs="Times New Roman"/>
      <w:b/>
      <w:sz w:val="24"/>
      <w:szCs w:val="20"/>
      <w:lang w:eastAsia="es-ES"/>
    </w:rPr>
  </w:style>
  <w:style w:type="paragraph" w:styleId="Ttulo4">
    <w:name w:val="heading 4"/>
    <w:basedOn w:val="Normal"/>
    <w:next w:val="Normal"/>
    <w:link w:val="Ttulo4Car"/>
    <w:unhideWhenUsed/>
    <w:qFormat/>
    <w:rsid w:val="00210F18"/>
    <w:pPr>
      <w:keepNext/>
      <w:numPr>
        <w:ilvl w:val="3"/>
        <w:numId w:val="11"/>
      </w:numPr>
      <w:overflowPunct w:val="0"/>
      <w:autoSpaceDE w:val="0"/>
      <w:autoSpaceDN w:val="0"/>
      <w:adjustRightInd w:val="0"/>
      <w:spacing w:before="240" w:after="60" w:line="240" w:lineRule="auto"/>
      <w:textAlignment w:val="baseline"/>
      <w:outlineLvl w:val="3"/>
    </w:pPr>
    <w:rPr>
      <w:rFonts w:ascii="Arial" w:eastAsia="Times New Roman" w:hAnsi="Arial" w:cs="Times New Roman"/>
      <w:b/>
      <w:bCs/>
      <w:sz w:val="24"/>
      <w:szCs w:val="28"/>
      <w:lang w:val="x-none" w:eastAsia="es-ES"/>
    </w:rPr>
  </w:style>
  <w:style w:type="paragraph" w:styleId="Ttulo5">
    <w:name w:val="heading 5"/>
    <w:basedOn w:val="Normal"/>
    <w:next w:val="Normal"/>
    <w:link w:val="Ttulo5Car"/>
    <w:semiHidden/>
    <w:unhideWhenUsed/>
    <w:qFormat/>
    <w:rsid w:val="0097612D"/>
    <w:pPr>
      <w:numPr>
        <w:ilvl w:val="4"/>
        <w:numId w:val="11"/>
      </w:numPr>
      <w:overflowPunct w:val="0"/>
      <w:autoSpaceDE w:val="0"/>
      <w:autoSpaceDN w:val="0"/>
      <w:adjustRightInd w:val="0"/>
      <w:spacing w:before="240" w:after="60" w:line="240" w:lineRule="auto"/>
      <w:textAlignment w:val="baseline"/>
      <w:outlineLvl w:val="4"/>
    </w:pPr>
    <w:rPr>
      <w:rFonts w:ascii="Calibri" w:eastAsia="Times New Roman" w:hAnsi="Calibri" w:cs="Times New Roman"/>
      <w:b/>
      <w:bCs/>
      <w:i/>
      <w:iCs/>
      <w:sz w:val="26"/>
      <w:szCs w:val="26"/>
      <w:lang w:val="x-none" w:eastAsia="es-ES"/>
    </w:rPr>
  </w:style>
  <w:style w:type="paragraph" w:styleId="Ttulo6">
    <w:name w:val="heading 6"/>
    <w:basedOn w:val="Normal"/>
    <w:next w:val="Normal"/>
    <w:link w:val="Ttulo6Car"/>
    <w:semiHidden/>
    <w:unhideWhenUsed/>
    <w:qFormat/>
    <w:rsid w:val="0097612D"/>
    <w:pPr>
      <w:numPr>
        <w:ilvl w:val="5"/>
        <w:numId w:val="11"/>
      </w:numPr>
      <w:overflowPunct w:val="0"/>
      <w:autoSpaceDE w:val="0"/>
      <w:autoSpaceDN w:val="0"/>
      <w:adjustRightInd w:val="0"/>
      <w:spacing w:before="240" w:after="60" w:line="240" w:lineRule="auto"/>
      <w:textAlignment w:val="baseline"/>
      <w:outlineLvl w:val="5"/>
    </w:pPr>
    <w:rPr>
      <w:rFonts w:ascii="Calibri" w:eastAsia="Times New Roman" w:hAnsi="Calibri" w:cs="Times New Roman"/>
      <w:b/>
      <w:bCs/>
      <w:lang w:val="x-none" w:eastAsia="es-ES"/>
    </w:rPr>
  </w:style>
  <w:style w:type="paragraph" w:styleId="Ttulo7">
    <w:name w:val="heading 7"/>
    <w:basedOn w:val="Normal"/>
    <w:next w:val="Normal"/>
    <w:link w:val="Ttulo7Car"/>
    <w:semiHidden/>
    <w:unhideWhenUsed/>
    <w:qFormat/>
    <w:rsid w:val="0097612D"/>
    <w:pPr>
      <w:numPr>
        <w:ilvl w:val="6"/>
        <w:numId w:val="11"/>
      </w:numPr>
      <w:overflowPunct w:val="0"/>
      <w:autoSpaceDE w:val="0"/>
      <w:autoSpaceDN w:val="0"/>
      <w:adjustRightInd w:val="0"/>
      <w:spacing w:before="240" w:after="60" w:line="240" w:lineRule="auto"/>
      <w:textAlignment w:val="baseline"/>
      <w:outlineLvl w:val="6"/>
    </w:pPr>
    <w:rPr>
      <w:rFonts w:ascii="Calibri" w:eastAsia="Times New Roman" w:hAnsi="Calibri" w:cs="Times New Roman"/>
      <w:sz w:val="24"/>
      <w:szCs w:val="24"/>
      <w:lang w:val="x-none" w:eastAsia="es-ES"/>
    </w:rPr>
  </w:style>
  <w:style w:type="paragraph" w:styleId="Ttulo8">
    <w:name w:val="heading 8"/>
    <w:basedOn w:val="Normal"/>
    <w:next w:val="Normal"/>
    <w:link w:val="Ttulo8Car"/>
    <w:semiHidden/>
    <w:unhideWhenUsed/>
    <w:qFormat/>
    <w:rsid w:val="0097612D"/>
    <w:pPr>
      <w:numPr>
        <w:ilvl w:val="7"/>
        <w:numId w:val="11"/>
      </w:numPr>
      <w:overflowPunct w:val="0"/>
      <w:autoSpaceDE w:val="0"/>
      <w:autoSpaceDN w:val="0"/>
      <w:adjustRightInd w:val="0"/>
      <w:spacing w:before="240" w:after="60" w:line="240" w:lineRule="auto"/>
      <w:textAlignment w:val="baseline"/>
      <w:outlineLvl w:val="7"/>
    </w:pPr>
    <w:rPr>
      <w:rFonts w:ascii="Calibri" w:eastAsia="Times New Roman" w:hAnsi="Calibri" w:cs="Times New Roman"/>
      <w:i/>
      <w:iCs/>
      <w:sz w:val="24"/>
      <w:szCs w:val="24"/>
      <w:lang w:val="x-none" w:eastAsia="es-ES"/>
    </w:rPr>
  </w:style>
  <w:style w:type="paragraph" w:styleId="Ttulo9">
    <w:name w:val="heading 9"/>
    <w:basedOn w:val="Normal"/>
    <w:next w:val="Normal"/>
    <w:link w:val="Ttulo9Car"/>
    <w:semiHidden/>
    <w:unhideWhenUsed/>
    <w:qFormat/>
    <w:rsid w:val="0097612D"/>
    <w:pPr>
      <w:numPr>
        <w:ilvl w:val="8"/>
        <w:numId w:val="11"/>
      </w:numPr>
      <w:overflowPunct w:val="0"/>
      <w:autoSpaceDE w:val="0"/>
      <w:autoSpaceDN w:val="0"/>
      <w:adjustRightInd w:val="0"/>
      <w:spacing w:before="240" w:after="60" w:line="240" w:lineRule="auto"/>
      <w:textAlignment w:val="baseline"/>
      <w:outlineLvl w:val="8"/>
    </w:pPr>
    <w:rPr>
      <w:rFonts w:ascii="Cambria" w:eastAsia="Times New Roman" w:hAnsi="Cambria" w:cs="Times New Roman"/>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E031F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1FF"/>
    <w:rPr>
      <w:rFonts w:ascii="Tahoma" w:hAnsi="Tahoma" w:cs="Tahoma"/>
      <w:sz w:val="16"/>
      <w:szCs w:val="16"/>
    </w:rPr>
  </w:style>
  <w:style w:type="paragraph" w:styleId="Encabezado">
    <w:name w:val="header"/>
    <w:aliases w:val="Encabezado 2,encabezado"/>
    <w:basedOn w:val="Normal"/>
    <w:link w:val="EncabezadoCar"/>
    <w:unhideWhenUsed/>
    <w:rsid w:val="00C64F3F"/>
    <w:pPr>
      <w:tabs>
        <w:tab w:val="center" w:pos="4419"/>
        <w:tab w:val="right" w:pos="8838"/>
      </w:tabs>
      <w:spacing w:after="0" w:line="240" w:lineRule="auto"/>
    </w:pPr>
  </w:style>
  <w:style w:type="character" w:customStyle="1" w:styleId="EncabezadoCar">
    <w:name w:val="Encabezado Car"/>
    <w:aliases w:val="Encabezado 2 Car,encabezado Car"/>
    <w:basedOn w:val="Fuentedeprrafopredeter"/>
    <w:link w:val="Encabezado"/>
    <w:rsid w:val="00C64F3F"/>
  </w:style>
  <w:style w:type="paragraph" w:styleId="Piedepgina">
    <w:name w:val="footer"/>
    <w:basedOn w:val="Normal"/>
    <w:link w:val="PiedepginaCar"/>
    <w:uiPriority w:val="99"/>
    <w:unhideWhenUsed/>
    <w:rsid w:val="00C64F3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64F3F"/>
  </w:style>
  <w:style w:type="character" w:styleId="Hipervnculo">
    <w:name w:val="Hyperlink"/>
    <w:basedOn w:val="Fuentedeprrafopredeter"/>
    <w:uiPriority w:val="99"/>
    <w:unhideWhenUsed/>
    <w:rsid w:val="00392D96"/>
    <w:rPr>
      <w:color w:val="0000FF" w:themeColor="hyperlink"/>
      <w:u w:val="single"/>
    </w:rPr>
  </w:style>
  <w:style w:type="character" w:customStyle="1" w:styleId="space">
    <w:name w:val="space"/>
    <w:basedOn w:val="Fuentedeprrafopredeter"/>
    <w:rsid w:val="00392D96"/>
  </w:style>
  <w:style w:type="character" w:customStyle="1" w:styleId="Ttulo1Car">
    <w:name w:val="Título 1 Car"/>
    <w:basedOn w:val="Fuentedeprrafopredeter"/>
    <w:link w:val="Ttulo1"/>
    <w:rsid w:val="0097612D"/>
    <w:rPr>
      <w:rFonts w:ascii="Arial" w:eastAsia="MS Mincho" w:hAnsi="Arial" w:cs="Arial"/>
      <w:b/>
      <w:bCs/>
      <w:spacing w:val="-2"/>
      <w:sz w:val="24"/>
      <w:szCs w:val="24"/>
      <w:lang w:val="es-ES_tradnl" w:eastAsia="es-ES"/>
    </w:rPr>
  </w:style>
  <w:style w:type="character" w:customStyle="1" w:styleId="Ttulo2Car">
    <w:name w:val="Título 2 Car"/>
    <w:basedOn w:val="Fuentedeprrafopredeter"/>
    <w:link w:val="Ttulo2"/>
    <w:rsid w:val="00210F18"/>
    <w:rPr>
      <w:rFonts w:ascii="Arial" w:eastAsia="SimSun" w:hAnsi="Arial" w:cs="Times New Roman"/>
      <w:b/>
      <w:bCs/>
      <w:iCs/>
      <w:sz w:val="24"/>
      <w:szCs w:val="28"/>
      <w:lang w:val="es-ES" w:eastAsia="zh-CN"/>
    </w:rPr>
  </w:style>
  <w:style w:type="character" w:customStyle="1" w:styleId="Ttulo3Car">
    <w:name w:val="Título 3 Car"/>
    <w:basedOn w:val="Fuentedeprrafopredeter"/>
    <w:link w:val="Ttulo3"/>
    <w:rsid w:val="00210F18"/>
    <w:rPr>
      <w:rFonts w:ascii="Arial" w:eastAsia="MS Mincho" w:hAnsi="Arial" w:cs="Times New Roman"/>
      <w:b/>
      <w:sz w:val="24"/>
      <w:szCs w:val="20"/>
      <w:lang w:eastAsia="es-ES"/>
    </w:rPr>
  </w:style>
  <w:style w:type="character" w:customStyle="1" w:styleId="Ttulo4Car">
    <w:name w:val="Título 4 Car"/>
    <w:basedOn w:val="Fuentedeprrafopredeter"/>
    <w:link w:val="Ttulo4"/>
    <w:rsid w:val="00210F18"/>
    <w:rPr>
      <w:rFonts w:ascii="Arial" w:eastAsia="Times New Roman" w:hAnsi="Arial" w:cs="Times New Roman"/>
      <w:b/>
      <w:bCs/>
      <w:sz w:val="24"/>
      <w:szCs w:val="28"/>
      <w:lang w:val="x-none" w:eastAsia="es-ES"/>
    </w:rPr>
  </w:style>
  <w:style w:type="character" w:customStyle="1" w:styleId="Ttulo5Car">
    <w:name w:val="Título 5 Car"/>
    <w:basedOn w:val="Fuentedeprrafopredeter"/>
    <w:link w:val="Ttulo5"/>
    <w:semiHidden/>
    <w:rsid w:val="0097612D"/>
    <w:rPr>
      <w:rFonts w:ascii="Calibri" w:eastAsia="Times New Roman" w:hAnsi="Calibri" w:cs="Times New Roman"/>
      <w:b/>
      <w:bCs/>
      <w:i/>
      <w:iCs/>
      <w:sz w:val="26"/>
      <w:szCs w:val="26"/>
      <w:lang w:val="x-none" w:eastAsia="es-ES"/>
    </w:rPr>
  </w:style>
  <w:style w:type="character" w:customStyle="1" w:styleId="Ttulo6Car">
    <w:name w:val="Título 6 Car"/>
    <w:basedOn w:val="Fuentedeprrafopredeter"/>
    <w:link w:val="Ttulo6"/>
    <w:semiHidden/>
    <w:rsid w:val="0097612D"/>
    <w:rPr>
      <w:rFonts w:ascii="Calibri" w:eastAsia="Times New Roman" w:hAnsi="Calibri" w:cs="Times New Roman"/>
      <w:b/>
      <w:bCs/>
      <w:lang w:val="x-none" w:eastAsia="es-ES"/>
    </w:rPr>
  </w:style>
  <w:style w:type="character" w:customStyle="1" w:styleId="Ttulo7Car">
    <w:name w:val="Título 7 Car"/>
    <w:basedOn w:val="Fuentedeprrafopredeter"/>
    <w:link w:val="Ttulo7"/>
    <w:semiHidden/>
    <w:rsid w:val="0097612D"/>
    <w:rPr>
      <w:rFonts w:ascii="Calibri" w:eastAsia="Times New Roman" w:hAnsi="Calibri" w:cs="Times New Roman"/>
      <w:sz w:val="24"/>
      <w:szCs w:val="24"/>
      <w:lang w:val="x-none" w:eastAsia="es-ES"/>
    </w:rPr>
  </w:style>
  <w:style w:type="character" w:customStyle="1" w:styleId="Ttulo8Car">
    <w:name w:val="Título 8 Car"/>
    <w:basedOn w:val="Fuentedeprrafopredeter"/>
    <w:link w:val="Ttulo8"/>
    <w:semiHidden/>
    <w:rsid w:val="0097612D"/>
    <w:rPr>
      <w:rFonts w:ascii="Calibri" w:eastAsia="Times New Roman" w:hAnsi="Calibri" w:cs="Times New Roman"/>
      <w:i/>
      <w:iCs/>
      <w:sz w:val="24"/>
      <w:szCs w:val="24"/>
      <w:lang w:val="x-none" w:eastAsia="es-ES"/>
    </w:rPr>
  </w:style>
  <w:style w:type="character" w:customStyle="1" w:styleId="Ttulo9Car">
    <w:name w:val="Título 9 Car"/>
    <w:basedOn w:val="Fuentedeprrafopredeter"/>
    <w:link w:val="Ttulo9"/>
    <w:semiHidden/>
    <w:rsid w:val="0097612D"/>
    <w:rPr>
      <w:rFonts w:ascii="Cambria" w:eastAsia="Times New Roman" w:hAnsi="Cambria" w:cs="Times New Roman"/>
      <w:lang w:val="x-none" w:eastAsia="es-ES"/>
    </w:rPr>
  </w:style>
  <w:style w:type="paragraph" w:styleId="TDC1">
    <w:name w:val="toc 1"/>
    <w:basedOn w:val="Normal"/>
    <w:next w:val="Normal"/>
    <w:uiPriority w:val="39"/>
    <w:qFormat/>
    <w:rsid w:val="0097612D"/>
    <w:pPr>
      <w:framePr w:wrap="around" w:vAnchor="text" w:hAnchor="text" w:y="1"/>
      <w:suppressAutoHyphens/>
      <w:overflowPunct w:val="0"/>
      <w:autoSpaceDE w:val="0"/>
      <w:autoSpaceDN w:val="0"/>
      <w:adjustRightInd w:val="0"/>
      <w:spacing w:before="120" w:after="120" w:line="240" w:lineRule="auto"/>
      <w:ind w:left="720"/>
      <w:jc w:val="both"/>
      <w:textAlignment w:val="baseline"/>
    </w:pPr>
    <w:rPr>
      <w:rFonts w:ascii="Arial" w:eastAsia="MS Mincho" w:hAnsi="Arial" w:cs="Times New Roman"/>
      <w:b/>
      <w:sz w:val="24"/>
      <w:szCs w:val="20"/>
      <w:lang w:eastAsia="es-ES"/>
    </w:rPr>
  </w:style>
  <w:style w:type="paragraph" w:styleId="TDC2">
    <w:name w:val="toc 2"/>
    <w:basedOn w:val="Normal"/>
    <w:next w:val="Normal"/>
    <w:uiPriority w:val="39"/>
    <w:rsid w:val="0097612D"/>
    <w:pPr>
      <w:suppressAutoHyphens/>
      <w:overflowPunct w:val="0"/>
      <w:autoSpaceDE w:val="0"/>
      <w:autoSpaceDN w:val="0"/>
      <w:adjustRightInd w:val="0"/>
      <w:spacing w:after="60" w:line="240" w:lineRule="auto"/>
      <w:ind w:left="1440" w:right="720" w:hanging="720"/>
      <w:textAlignment w:val="baseline"/>
    </w:pPr>
    <w:rPr>
      <w:rFonts w:ascii="Arial" w:eastAsia="MS Mincho" w:hAnsi="Arial" w:cs="Times New Roman"/>
      <w:szCs w:val="20"/>
      <w:lang w:eastAsia="es-ES"/>
    </w:rPr>
  </w:style>
  <w:style w:type="paragraph" w:styleId="TDC3">
    <w:name w:val="toc 3"/>
    <w:basedOn w:val="Normal"/>
    <w:next w:val="Normal"/>
    <w:uiPriority w:val="39"/>
    <w:rsid w:val="0097612D"/>
    <w:pPr>
      <w:suppressAutoHyphens/>
      <w:overflowPunct w:val="0"/>
      <w:autoSpaceDE w:val="0"/>
      <w:autoSpaceDN w:val="0"/>
      <w:adjustRightInd w:val="0"/>
      <w:spacing w:after="60" w:line="240" w:lineRule="auto"/>
      <w:ind w:left="2160" w:right="720" w:hanging="720"/>
      <w:textAlignment w:val="baseline"/>
    </w:pPr>
    <w:rPr>
      <w:rFonts w:ascii="Arial" w:eastAsia="MS Mincho" w:hAnsi="Arial" w:cs="Times New Roman"/>
      <w:szCs w:val="20"/>
      <w:lang w:eastAsia="es-ES"/>
    </w:rPr>
  </w:style>
  <w:style w:type="paragraph" w:styleId="TDC4">
    <w:name w:val="toc 4"/>
    <w:basedOn w:val="Normal"/>
    <w:next w:val="Normal"/>
    <w:uiPriority w:val="39"/>
    <w:rsid w:val="0097612D"/>
    <w:pPr>
      <w:suppressAutoHyphens/>
      <w:overflowPunct w:val="0"/>
      <w:autoSpaceDE w:val="0"/>
      <w:autoSpaceDN w:val="0"/>
      <w:adjustRightInd w:val="0"/>
      <w:spacing w:after="60" w:line="240" w:lineRule="auto"/>
      <w:ind w:left="2880" w:right="720" w:hanging="720"/>
      <w:textAlignment w:val="baseline"/>
    </w:pPr>
    <w:rPr>
      <w:rFonts w:ascii="Arial" w:eastAsia="MS Mincho" w:hAnsi="Arial" w:cs="Times New Roman"/>
      <w:szCs w:val="20"/>
      <w:lang w:eastAsia="es-ES"/>
    </w:rPr>
  </w:style>
  <w:style w:type="paragraph" w:styleId="TDC5">
    <w:name w:val="toc 5"/>
    <w:basedOn w:val="Normal"/>
    <w:next w:val="Normal"/>
    <w:uiPriority w:val="39"/>
    <w:rsid w:val="0097612D"/>
    <w:pPr>
      <w:suppressAutoHyphens/>
      <w:overflowPunct w:val="0"/>
      <w:autoSpaceDE w:val="0"/>
      <w:autoSpaceDN w:val="0"/>
      <w:adjustRightInd w:val="0"/>
      <w:spacing w:after="0" w:line="240" w:lineRule="auto"/>
      <w:ind w:left="3600" w:right="720" w:hanging="720"/>
      <w:textAlignment w:val="baseline"/>
    </w:pPr>
    <w:rPr>
      <w:rFonts w:ascii="Arial" w:eastAsia="MS Mincho" w:hAnsi="Arial" w:cs="Times New Roman"/>
      <w:szCs w:val="20"/>
      <w:lang w:eastAsia="es-ES"/>
    </w:rPr>
  </w:style>
  <w:style w:type="paragraph" w:styleId="TDC6">
    <w:name w:val="toc 6"/>
    <w:basedOn w:val="Normal"/>
    <w:next w:val="Normal"/>
    <w:uiPriority w:val="39"/>
    <w:rsid w:val="0097612D"/>
    <w:pPr>
      <w:tabs>
        <w:tab w:val="left" w:pos="9000"/>
        <w:tab w:val="right" w:pos="9360"/>
      </w:tabs>
      <w:suppressAutoHyphens/>
      <w:overflowPunct w:val="0"/>
      <w:autoSpaceDE w:val="0"/>
      <w:autoSpaceDN w:val="0"/>
      <w:adjustRightInd w:val="0"/>
      <w:spacing w:after="0" w:line="240" w:lineRule="auto"/>
      <w:ind w:left="720" w:hanging="720"/>
      <w:textAlignment w:val="baseline"/>
    </w:pPr>
    <w:rPr>
      <w:rFonts w:ascii="Courier New" w:eastAsia="MS Mincho" w:hAnsi="Courier New" w:cs="Times New Roman"/>
      <w:sz w:val="20"/>
      <w:szCs w:val="20"/>
      <w:lang w:eastAsia="es-ES"/>
    </w:rPr>
  </w:style>
  <w:style w:type="paragraph" w:styleId="TDC7">
    <w:name w:val="toc 7"/>
    <w:basedOn w:val="Normal"/>
    <w:next w:val="Normal"/>
    <w:uiPriority w:val="39"/>
    <w:rsid w:val="0097612D"/>
    <w:pPr>
      <w:suppressAutoHyphens/>
      <w:overflowPunct w:val="0"/>
      <w:autoSpaceDE w:val="0"/>
      <w:autoSpaceDN w:val="0"/>
      <w:adjustRightInd w:val="0"/>
      <w:spacing w:after="0" w:line="240" w:lineRule="auto"/>
      <w:ind w:left="720" w:hanging="720"/>
      <w:textAlignment w:val="baseline"/>
    </w:pPr>
    <w:rPr>
      <w:rFonts w:ascii="Courier New" w:eastAsia="MS Mincho" w:hAnsi="Courier New" w:cs="Times New Roman"/>
      <w:sz w:val="20"/>
      <w:szCs w:val="20"/>
      <w:lang w:eastAsia="es-ES"/>
    </w:rPr>
  </w:style>
  <w:style w:type="paragraph" w:styleId="TDC8">
    <w:name w:val="toc 8"/>
    <w:basedOn w:val="Normal"/>
    <w:next w:val="Normal"/>
    <w:uiPriority w:val="39"/>
    <w:rsid w:val="0097612D"/>
    <w:pPr>
      <w:tabs>
        <w:tab w:val="left" w:pos="9000"/>
        <w:tab w:val="right" w:pos="9360"/>
      </w:tabs>
      <w:suppressAutoHyphens/>
      <w:overflowPunct w:val="0"/>
      <w:autoSpaceDE w:val="0"/>
      <w:autoSpaceDN w:val="0"/>
      <w:adjustRightInd w:val="0"/>
      <w:spacing w:after="0" w:line="240" w:lineRule="auto"/>
      <w:ind w:left="720" w:hanging="720"/>
      <w:textAlignment w:val="baseline"/>
    </w:pPr>
    <w:rPr>
      <w:rFonts w:ascii="Courier New" w:eastAsia="MS Mincho" w:hAnsi="Courier New" w:cs="Times New Roman"/>
      <w:sz w:val="20"/>
      <w:szCs w:val="20"/>
      <w:lang w:eastAsia="es-ES"/>
    </w:rPr>
  </w:style>
  <w:style w:type="paragraph" w:styleId="TDC9">
    <w:name w:val="toc 9"/>
    <w:basedOn w:val="Normal"/>
    <w:next w:val="Normal"/>
    <w:uiPriority w:val="39"/>
    <w:rsid w:val="0097612D"/>
    <w:pPr>
      <w:tabs>
        <w:tab w:val="left" w:leader="dot" w:pos="9000"/>
        <w:tab w:val="right" w:pos="9360"/>
      </w:tabs>
      <w:suppressAutoHyphens/>
      <w:overflowPunct w:val="0"/>
      <w:autoSpaceDE w:val="0"/>
      <w:autoSpaceDN w:val="0"/>
      <w:adjustRightInd w:val="0"/>
      <w:spacing w:after="0" w:line="240" w:lineRule="auto"/>
      <w:ind w:left="720" w:hanging="720"/>
      <w:textAlignment w:val="baseline"/>
    </w:pPr>
    <w:rPr>
      <w:rFonts w:ascii="Courier New" w:eastAsia="MS Mincho" w:hAnsi="Courier New" w:cs="Times New Roman"/>
      <w:sz w:val="20"/>
      <w:szCs w:val="20"/>
      <w:lang w:eastAsia="es-ES"/>
    </w:rPr>
  </w:style>
  <w:style w:type="paragraph" w:styleId="ndice1">
    <w:name w:val="index 1"/>
    <w:basedOn w:val="Normal"/>
    <w:next w:val="Normal"/>
    <w:semiHidden/>
    <w:rsid w:val="0097612D"/>
    <w:pPr>
      <w:tabs>
        <w:tab w:val="left" w:leader="dot" w:pos="9000"/>
        <w:tab w:val="right" w:pos="9360"/>
      </w:tabs>
      <w:suppressAutoHyphens/>
      <w:overflowPunct w:val="0"/>
      <w:autoSpaceDE w:val="0"/>
      <w:autoSpaceDN w:val="0"/>
      <w:adjustRightInd w:val="0"/>
      <w:spacing w:after="0" w:line="240" w:lineRule="auto"/>
      <w:ind w:left="1440" w:right="720" w:hanging="1440"/>
      <w:textAlignment w:val="baseline"/>
    </w:pPr>
    <w:rPr>
      <w:rFonts w:ascii="Courier New" w:eastAsia="MS Mincho" w:hAnsi="Courier New" w:cs="Times New Roman"/>
      <w:sz w:val="20"/>
      <w:szCs w:val="20"/>
      <w:lang w:eastAsia="es-ES"/>
    </w:rPr>
  </w:style>
  <w:style w:type="paragraph" w:styleId="ndice2">
    <w:name w:val="index 2"/>
    <w:basedOn w:val="Normal"/>
    <w:next w:val="Normal"/>
    <w:semiHidden/>
    <w:rsid w:val="0097612D"/>
    <w:pPr>
      <w:tabs>
        <w:tab w:val="left" w:leader="dot" w:pos="9000"/>
        <w:tab w:val="right" w:pos="9360"/>
      </w:tabs>
      <w:suppressAutoHyphens/>
      <w:overflowPunct w:val="0"/>
      <w:autoSpaceDE w:val="0"/>
      <w:autoSpaceDN w:val="0"/>
      <w:adjustRightInd w:val="0"/>
      <w:spacing w:after="0" w:line="240" w:lineRule="auto"/>
      <w:ind w:left="1440" w:right="720" w:hanging="720"/>
      <w:textAlignment w:val="baseline"/>
    </w:pPr>
    <w:rPr>
      <w:rFonts w:ascii="Courier New" w:eastAsia="MS Mincho" w:hAnsi="Courier New" w:cs="Times New Roman"/>
      <w:sz w:val="20"/>
      <w:szCs w:val="20"/>
      <w:lang w:eastAsia="es-ES"/>
    </w:rPr>
  </w:style>
  <w:style w:type="paragraph" w:styleId="Encabezadodelista">
    <w:name w:val="toa heading"/>
    <w:basedOn w:val="Normal"/>
    <w:next w:val="Normal"/>
    <w:semiHidden/>
    <w:rsid w:val="0097612D"/>
    <w:pPr>
      <w:tabs>
        <w:tab w:val="left" w:pos="9000"/>
        <w:tab w:val="right" w:pos="9360"/>
      </w:tabs>
      <w:suppressAutoHyphens/>
      <w:overflowPunct w:val="0"/>
      <w:autoSpaceDE w:val="0"/>
      <w:autoSpaceDN w:val="0"/>
      <w:adjustRightInd w:val="0"/>
      <w:spacing w:after="0" w:line="240" w:lineRule="auto"/>
      <w:textAlignment w:val="baseline"/>
    </w:pPr>
    <w:rPr>
      <w:rFonts w:ascii="Courier New" w:eastAsia="MS Mincho" w:hAnsi="Courier New" w:cs="Times New Roman"/>
      <w:sz w:val="20"/>
      <w:szCs w:val="20"/>
      <w:lang w:eastAsia="es-ES"/>
    </w:rPr>
  </w:style>
  <w:style w:type="paragraph" w:customStyle="1" w:styleId="a">
    <w:basedOn w:val="Normal"/>
    <w:next w:val="Normal"/>
    <w:qFormat/>
    <w:rsid w:val="0097612D"/>
    <w:pPr>
      <w:overflowPunct w:val="0"/>
      <w:autoSpaceDE w:val="0"/>
      <w:autoSpaceDN w:val="0"/>
      <w:adjustRightInd w:val="0"/>
      <w:spacing w:before="240" w:after="60" w:line="240" w:lineRule="auto"/>
      <w:jc w:val="center"/>
      <w:textAlignment w:val="baseline"/>
      <w:outlineLvl w:val="0"/>
    </w:pPr>
    <w:rPr>
      <w:rFonts w:ascii="Cambria" w:eastAsia="Times New Roman" w:hAnsi="Cambria" w:cs="Times New Roman"/>
      <w:b/>
      <w:bCs/>
      <w:kern w:val="28"/>
      <w:sz w:val="32"/>
      <w:szCs w:val="32"/>
      <w:lang w:val="x-none" w:eastAsia="es-ES"/>
    </w:rPr>
  </w:style>
  <w:style w:type="character" w:customStyle="1" w:styleId="EquationCaption">
    <w:name w:val="_Equation Caption"/>
    <w:rsid w:val="0097612D"/>
  </w:style>
  <w:style w:type="paragraph" w:styleId="Textoindependiente">
    <w:name w:val="Body Text"/>
    <w:basedOn w:val="Normal"/>
    <w:link w:val="TextoindependienteCar"/>
    <w:rsid w:val="0097612D"/>
    <w:pPr>
      <w:tabs>
        <w:tab w:val="left" w:pos="-720"/>
      </w:tabs>
      <w:suppressAutoHyphens/>
      <w:overflowPunct w:val="0"/>
      <w:autoSpaceDE w:val="0"/>
      <w:autoSpaceDN w:val="0"/>
      <w:adjustRightInd w:val="0"/>
      <w:spacing w:after="0" w:line="240" w:lineRule="auto"/>
      <w:jc w:val="both"/>
      <w:textAlignment w:val="baseline"/>
    </w:pPr>
    <w:rPr>
      <w:rFonts w:ascii="Comic Sans MS" w:eastAsia="MS Mincho" w:hAnsi="Comic Sans MS" w:cs="Times New Roman"/>
      <w:spacing w:val="-2"/>
      <w:sz w:val="19"/>
      <w:szCs w:val="20"/>
      <w:lang w:val="es-ES_tradnl" w:eastAsia="es-ES"/>
    </w:rPr>
  </w:style>
  <w:style w:type="character" w:customStyle="1" w:styleId="TextoindependienteCar">
    <w:name w:val="Texto independiente Car"/>
    <w:basedOn w:val="Fuentedeprrafopredeter"/>
    <w:link w:val="Textoindependiente"/>
    <w:rsid w:val="0097612D"/>
    <w:rPr>
      <w:rFonts w:ascii="Comic Sans MS" w:eastAsia="MS Mincho" w:hAnsi="Comic Sans MS" w:cs="Times New Roman"/>
      <w:spacing w:val="-2"/>
      <w:sz w:val="19"/>
      <w:szCs w:val="20"/>
      <w:lang w:val="es-ES_tradnl" w:eastAsia="es-ES"/>
    </w:rPr>
  </w:style>
  <w:style w:type="paragraph" w:styleId="Mapadeldocumento">
    <w:name w:val="Document Map"/>
    <w:basedOn w:val="Normal"/>
    <w:link w:val="MapadeldocumentoCar"/>
    <w:semiHidden/>
    <w:rsid w:val="0097612D"/>
    <w:pPr>
      <w:shd w:val="clear" w:color="auto" w:fill="000080"/>
      <w:overflowPunct w:val="0"/>
      <w:autoSpaceDE w:val="0"/>
      <w:autoSpaceDN w:val="0"/>
      <w:adjustRightInd w:val="0"/>
      <w:spacing w:after="0" w:line="240" w:lineRule="auto"/>
      <w:textAlignment w:val="baseline"/>
    </w:pPr>
    <w:rPr>
      <w:rFonts w:ascii="Tahoma" w:eastAsia="MS Mincho" w:hAnsi="Tahoma" w:cs="Tahoma"/>
      <w:sz w:val="20"/>
      <w:szCs w:val="20"/>
      <w:lang w:eastAsia="es-ES"/>
    </w:rPr>
  </w:style>
  <w:style w:type="character" w:customStyle="1" w:styleId="MapadeldocumentoCar">
    <w:name w:val="Mapa del documento Car"/>
    <w:basedOn w:val="Fuentedeprrafopredeter"/>
    <w:link w:val="Mapadeldocumento"/>
    <w:semiHidden/>
    <w:rsid w:val="0097612D"/>
    <w:rPr>
      <w:rFonts w:ascii="Tahoma" w:eastAsia="MS Mincho" w:hAnsi="Tahoma" w:cs="Tahoma"/>
      <w:sz w:val="20"/>
      <w:szCs w:val="20"/>
      <w:shd w:val="clear" w:color="auto" w:fill="000080"/>
      <w:lang w:eastAsia="es-ES"/>
    </w:rPr>
  </w:style>
  <w:style w:type="character" w:styleId="Refdecomentario">
    <w:name w:val="annotation reference"/>
    <w:semiHidden/>
    <w:rsid w:val="0097612D"/>
    <w:rPr>
      <w:sz w:val="16"/>
      <w:szCs w:val="16"/>
    </w:rPr>
  </w:style>
  <w:style w:type="paragraph" w:styleId="Textocomentario">
    <w:name w:val="annotation text"/>
    <w:basedOn w:val="Normal"/>
    <w:link w:val="TextocomentarioCar"/>
    <w:semiHidden/>
    <w:rsid w:val="0097612D"/>
    <w:pPr>
      <w:overflowPunct w:val="0"/>
      <w:autoSpaceDE w:val="0"/>
      <w:autoSpaceDN w:val="0"/>
      <w:adjustRightInd w:val="0"/>
      <w:spacing w:after="0" w:line="240" w:lineRule="auto"/>
      <w:textAlignment w:val="baseline"/>
    </w:pPr>
    <w:rPr>
      <w:rFonts w:ascii="Courier New" w:eastAsia="MS Mincho" w:hAnsi="Courier New" w:cs="Times New Roman"/>
      <w:sz w:val="20"/>
      <w:szCs w:val="20"/>
      <w:lang w:eastAsia="es-ES"/>
    </w:rPr>
  </w:style>
  <w:style w:type="character" w:customStyle="1" w:styleId="TextocomentarioCar">
    <w:name w:val="Texto comentario Car"/>
    <w:basedOn w:val="Fuentedeprrafopredeter"/>
    <w:link w:val="Textocomentario"/>
    <w:semiHidden/>
    <w:rsid w:val="0097612D"/>
    <w:rPr>
      <w:rFonts w:ascii="Courier New" w:eastAsia="MS Mincho" w:hAnsi="Courier New" w:cs="Times New Roman"/>
      <w:sz w:val="20"/>
      <w:szCs w:val="20"/>
      <w:lang w:eastAsia="es-ES"/>
    </w:rPr>
  </w:style>
  <w:style w:type="paragraph" w:styleId="Asuntodelcomentario">
    <w:name w:val="annotation subject"/>
    <w:basedOn w:val="Textocomentario"/>
    <w:next w:val="Textocomentario"/>
    <w:link w:val="AsuntodelcomentarioCar"/>
    <w:semiHidden/>
    <w:rsid w:val="0097612D"/>
    <w:rPr>
      <w:b/>
      <w:bCs/>
    </w:rPr>
  </w:style>
  <w:style w:type="character" w:customStyle="1" w:styleId="AsuntodelcomentarioCar">
    <w:name w:val="Asunto del comentario Car"/>
    <w:basedOn w:val="TextocomentarioCar"/>
    <w:link w:val="Asuntodelcomentario"/>
    <w:semiHidden/>
    <w:rsid w:val="0097612D"/>
    <w:rPr>
      <w:rFonts w:ascii="Courier New" w:eastAsia="MS Mincho" w:hAnsi="Courier New" w:cs="Times New Roman"/>
      <w:b/>
      <w:bCs/>
      <w:sz w:val="20"/>
      <w:szCs w:val="20"/>
      <w:lang w:eastAsia="es-ES"/>
    </w:rPr>
  </w:style>
  <w:style w:type="paragraph" w:customStyle="1" w:styleId="Textoindependiente21">
    <w:name w:val="Texto independiente 21"/>
    <w:basedOn w:val="Normal"/>
    <w:rsid w:val="0097612D"/>
    <w:pPr>
      <w:spacing w:after="0" w:line="240" w:lineRule="auto"/>
      <w:jc w:val="both"/>
    </w:pPr>
    <w:rPr>
      <w:rFonts w:ascii="Arial" w:eastAsia="Times New Roman" w:hAnsi="Arial" w:cs="Times New Roman"/>
      <w:szCs w:val="20"/>
      <w:lang w:val="es-GT" w:eastAsia="es-ES"/>
    </w:rPr>
  </w:style>
  <w:style w:type="paragraph" w:styleId="Textoindependiente3">
    <w:name w:val="Body Text 3"/>
    <w:basedOn w:val="Normal"/>
    <w:link w:val="Textoindependiente3Car"/>
    <w:rsid w:val="0097612D"/>
    <w:pPr>
      <w:spacing w:after="120"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rsid w:val="0097612D"/>
    <w:rPr>
      <w:rFonts w:ascii="Times New Roman" w:eastAsia="Times New Roman" w:hAnsi="Times New Roman" w:cs="Times New Roman"/>
      <w:sz w:val="16"/>
      <w:szCs w:val="16"/>
      <w:lang w:val="es-ES" w:eastAsia="es-ES"/>
    </w:rPr>
  </w:style>
  <w:style w:type="character" w:styleId="Nmerodepgina">
    <w:name w:val="page number"/>
    <w:basedOn w:val="Fuentedeprrafopredeter"/>
    <w:uiPriority w:val="99"/>
    <w:rsid w:val="0097612D"/>
  </w:style>
  <w:style w:type="paragraph" w:styleId="Prrafodelista">
    <w:name w:val="List Paragraph"/>
    <w:basedOn w:val="Normal"/>
    <w:qFormat/>
    <w:rsid w:val="0097612D"/>
    <w:pPr>
      <w:spacing w:after="0" w:line="240" w:lineRule="auto"/>
      <w:ind w:left="708"/>
    </w:pPr>
    <w:rPr>
      <w:rFonts w:ascii="Times New Roman" w:eastAsia="Times New Roman" w:hAnsi="Times New Roman" w:cs="Times New Roman"/>
      <w:sz w:val="20"/>
      <w:szCs w:val="20"/>
      <w:lang w:val="en-US" w:eastAsia="es-ES"/>
    </w:rPr>
  </w:style>
  <w:style w:type="paragraph" w:styleId="Revisin">
    <w:name w:val="Revision"/>
    <w:hidden/>
    <w:uiPriority w:val="99"/>
    <w:semiHidden/>
    <w:rsid w:val="0097612D"/>
    <w:pPr>
      <w:spacing w:after="0" w:line="240" w:lineRule="auto"/>
    </w:pPr>
    <w:rPr>
      <w:rFonts w:ascii="Courier New" w:eastAsia="MS Mincho" w:hAnsi="Courier New" w:cs="Times New Roman"/>
      <w:sz w:val="20"/>
      <w:szCs w:val="20"/>
      <w:lang w:eastAsia="es-ES"/>
    </w:rPr>
  </w:style>
  <w:style w:type="paragraph" w:styleId="Textonotapie">
    <w:name w:val="footnote text"/>
    <w:basedOn w:val="Normal"/>
    <w:link w:val="TextonotapieCar"/>
    <w:rsid w:val="0097612D"/>
    <w:pPr>
      <w:overflowPunct w:val="0"/>
      <w:autoSpaceDE w:val="0"/>
      <w:autoSpaceDN w:val="0"/>
      <w:adjustRightInd w:val="0"/>
      <w:spacing w:after="0" w:line="240" w:lineRule="auto"/>
      <w:textAlignment w:val="baseline"/>
    </w:pPr>
    <w:rPr>
      <w:rFonts w:ascii="Courier New" w:eastAsia="MS Mincho" w:hAnsi="Courier New" w:cs="Times New Roman"/>
      <w:sz w:val="20"/>
      <w:szCs w:val="20"/>
      <w:lang w:val="x-none" w:eastAsia="es-ES"/>
    </w:rPr>
  </w:style>
  <w:style w:type="character" w:customStyle="1" w:styleId="TextonotapieCar">
    <w:name w:val="Texto nota pie Car"/>
    <w:basedOn w:val="Fuentedeprrafopredeter"/>
    <w:link w:val="Textonotapie"/>
    <w:rsid w:val="0097612D"/>
    <w:rPr>
      <w:rFonts w:ascii="Courier New" w:eastAsia="MS Mincho" w:hAnsi="Courier New" w:cs="Times New Roman"/>
      <w:sz w:val="20"/>
      <w:szCs w:val="20"/>
      <w:lang w:val="x-none" w:eastAsia="es-ES"/>
    </w:rPr>
  </w:style>
  <w:style w:type="character" w:styleId="Refdenotaalpie">
    <w:name w:val="footnote reference"/>
    <w:rsid w:val="0097612D"/>
    <w:rPr>
      <w:vertAlign w:val="superscript"/>
    </w:rPr>
  </w:style>
  <w:style w:type="character" w:customStyle="1" w:styleId="PuestoCar1">
    <w:name w:val="Puesto Car1"/>
    <w:link w:val="Puesto"/>
    <w:rsid w:val="0097612D"/>
    <w:rPr>
      <w:rFonts w:ascii="Cambria" w:eastAsia="Times New Roman" w:hAnsi="Cambria" w:cs="Times New Roman"/>
      <w:b/>
      <w:bCs/>
      <w:kern w:val="28"/>
      <w:sz w:val="32"/>
      <w:szCs w:val="32"/>
      <w:lang w:eastAsia="es-ES"/>
    </w:rPr>
  </w:style>
  <w:style w:type="paragraph" w:styleId="Subttulo">
    <w:name w:val="Subtitle"/>
    <w:aliases w:val="Titulo 4"/>
    <w:basedOn w:val="Normal"/>
    <w:next w:val="Normal"/>
    <w:link w:val="SubttuloCar"/>
    <w:autoRedefine/>
    <w:qFormat/>
    <w:rsid w:val="00BA76A9"/>
    <w:pPr>
      <w:numPr>
        <w:ilvl w:val="3"/>
        <w:numId w:val="19"/>
      </w:numPr>
      <w:autoSpaceDE w:val="0"/>
      <w:autoSpaceDN w:val="0"/>
      <w:adjustRightInd w:val="0"/>
      <w:spacing w:after="0" w:line="240" w:lineRule="atLeast"/>
      <w:jc w:val="both"/>
    </w:pPr>
    <w:rPr>
      <w:rFonts w:ascii="Arial" w:hAnsi="Arial" w:cs="Arial"/>
      <w:b/>
      <w:color w:val="000000"/>
      <w:sz w:val="24"/>
      <w:szCs w:val="24"/>
    </w:rPr>
  </w:style>
  <w:style w:type="character" w:customStyle="1" w:styleId="SubttuloCar">
    <w:name w:val="Subtítulo Car"/>
    <w:aliases w:val="Titulo 4 Car"/>
    <w:basedOn w:val="Fuentedeprrafopredeter"/>
    <w:link w:val="Subttulo"/>
    <w:rsid w:val="00BA76A9"/>
    <w:rPr>
      <w:rFonts w:ascii="Arial" w:hAnsi="Arial" w:cs="Arial"/>
      <w:b/>
      <w:color w:val="000000"/>
      <w:sz w:val="24"/>
      <w:szCs w:val="24"/>
    </w:rPr>
  </w:style>
  <w:style w:type="paragraph" w:styleId="TtulodeTDC">
    <w:name w:val="TOC Heading"/>
    <w:basedOn w:val="Ttulo1"/>
    <w:next w:val="Normal"/>
    <w:uiPriority w:val="39"/>
    <w:semiHidden/>
    <w:unhideWhenUsed/>
    <w:qFormat/>
    <w:rsid w:val="0097612D"/>
    <w:pPr>
      <w:keepLines/>
      <w:numPr>
        <w:numId w:val="0"/>
      </w:numPr>
      <w:suppressAutoHyphens w:val="0"/>
      <w:overflowPunct/>
      <w:autoSpaceDE/>
      <w:autoSpaceDN/>
      <w:adjustRightInd/>
      <w:spacing w:before="480" w:line="276" w:lineRule="auto"/>
      <w:jc w:val="left"/>
      <w:textAlignment w:val="auto"/>
      <w:outlineLvl w:val="9"/>
    </w:pPr>
    <w:rPr>
      <w:rFonts w:ascii="Cambria" w:eastAsia="Times New Roman" w:hAnsi="Cambria" w:cs="Times New Roman"/>
      <w:color w:val="365F91"/>
      <w:spacing w:val="0"/>
      <w:sz w:val="28"/>
      <w:szCs w:val="28"/>
      <w:lang w:val="es-EC" w:eastAsia="es-EC"/>
    </w:rPr>
  </w:style>
  <w:style w:type="paragraph" w:customStyle="1" w:styleId="Pa6">
    <w:name w:val="Pa6"/>
    <w:basedOn w:val="Normal"/>
    <w:next w:val="Normal"/>
    <w:rsid w:val="0097612D"/>
    <w:pPr>
      <w:autoSpaceDE w:val="0"/>
      <w:autoSpaceDN w:val="0"/>
      <w:adjustRightInd w:val="0"/>
      <w:spacing w:after="0" w:line="161" w:lineRule="atLeast"/>
    </w:pPr>
    <w:rPr>
      <w:rFonts w:ascii="Arial" w:eastAsia="Calibri" w:hAnsi="Arial" w:cs="Arial"/>
      <w:sz w:val="24"/>
      <w:szCs w:val="24"/>
      <w:lang w:val="es-ES" w:eastAsia="es-ES"/>
    </w:rPr>
  </w:style>
  <w:style w:type="paragraph" w:customStyle="1" w:styleId="Default">
    <w:name w:val="Default"/>
    <w:rsid w:val="0097612D"/>
    <w:pPr>
      <w:autoSpaceDE w:val="0"/>
      <w:autoSpaceDN w:val="0"/>
      <w:adjustRightInd w:val="0"/>
      <w:spacing w:after="0" w:line="240" w:lineRule="auto"/>
    </w:pPr>
    <w:rPr>
      <w:rFonts w:ascii="Arial" w:eastAsia="MS Mincho" w:hAnsi="Arial" w:cs="Arial"/>
      <w:color w:val="000000"/>
      <w:sz w:val="24"/>
      <w:szCs w:val="24"/>
    </w:rPr>
  </w:style>
  <w:style w:type="paragraph" w:styleId="Puesto">
    <w:name w:val="Title"/>
    <w:basedOn w:val="Normal"/>
    <w:next w:val="Normal"/>
    <w:link w:val="PuestoCar1"/>
    <w:qFormat/>
    <w:rsid w:val="0097612D"/>
    <w:pPr>
      <w:spacing w:after="0" w:line="240" w:lineRule="auto"/>
      <w:contextualSpacing/>
    </w:pPr>
    <w:rPr>
      <w:rFonts w:ascii="Cambria" w:eastAsia="Times New Roman" w:hAnsi="Cambria" w:cs="Times New Roman"/>
      <w:b/>
      <w:bCs/>
      <w:kern w:val="28"/>
      <w:sz w:val="32"/>
      <w:szCs w:val="32"/>
      <w:lang w:eastAsia="es-ES"/>
    </w:rPr>
  </w:style>
  <w:style w:type="character" w:customStyle="1" w:styleId="PuestoCar">
    <w:name w:val="Puesto Car"/>
    <w:basedOn w:val="Fuentedeprrafopredeter"/>
    <w:uiPriority w:val="10"/>
    <w:rsid w:val="0097612D"/>
    <w:rPr>
      <w:rFonts w:asciiTheme="majorHAnsi" w:eastAsiaTheme="majorEastAsia" w:hAnsiTheme="majorHAnsi" w:cstheme="majorBidi"/>
      <w:spacing w:val="-10"/>
      <w:kern w:val="28"/>
      <w:sz w:val="56"/>
      <w:szCs w:val="56"/>
    </w:rPr>
  </w:style>
  <w:style w:type="paragraph" w:styleId="Sangradetextonormal">
    <w:name w:val="Body Text Indent"/>
    <w:basedOn w:val="Normal"/>
    <w:link w:val="SangradetextonormalCar"/>
    <w:uiPriority w:val="99"/>
    <w:semiHidden/>
    <w:unhideWhenUsed/>
    <w:rsid w:val="007F33CF"/>
    <w:pPr>
      <w:spacing w:after="120"/>
      <w:ind w:left="283"/>
    </w:pPr>
  </w:style>
  <w:style w:type="character" w:customStyle="1" w:styleId="SangradetextonormalCar">
    <w:name w:val="Sangría de texto normal Car"/>
    <w:basedOn w:val="Fuentedeprrafopredeter"/>
    <w:link w:val="Sangradetextonormal"/>
    <w:uiPriority w:val="99"/>
    <w:semiHidden/>
    <w:rsid w:val="007F33CF"/>
  </w:style>
  <w:style w:type="paragraph" w:styleId="Sangra2detindependiente">
    <w:name w:val="Body Text Indent 2"/>
    <w:basedOn w:val="Normal"/>
    <w:link w:val="Sangra2detindependienteCar"/>
    <w:uiPriority w:val="99"/>
    <w:semiHidden/>
    <w:unhideWhenUsed/>
    <w:rsid w:val="007F33CF"/>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7F33CF"/>
  </w:style>
  <w:style w:type="paragraph" w:styleId="Textoindependiente2">
    <w:name w:val="Body Text 2"/>
    <w:basedOn w:val="Normal"/>
    <w:link w:val="Textoindependiente2Car"/>
    <w:uiPriority w:val="99"/>
    <w:semiHidden/>
    <w:unhideWhenUsed/>
    <w:rsid w:val="007F33CF"/>
    <w:pPr>
      <w:spacing w:after="120" w:line="480" w:lineRule="auto"/>
    </w:pPr>
  </w:style>
  <w:style w:type="character" w:customStyle="1" w:styleId="Textoindependiente2Car">
    <w:name w:val="Texto independiente 2 Car"/>
    <w:basedOn w:val="Fuentedeprrafopredeter"/>
    <w:link w:val="Textoindependiente2"/>
    <w:uiPriority w:val="99"/>
    <w:semiHidden/>
    <w:rsid w:val="007F33CF"/>
  </w:style>
  <w:style w:type="paragraph" w:customStyle="1" w:styleId="a0">
    <w:basedOn w:val="Normal"/>
    <w:next w:val="Normal"/>
    <w:link w:val="TtuloCar"/>
    <w:qFormat/>
    <w:rsid w:val="00A20E2F"/>
    <w:pPr>
      <w:overflowPunct w:val="0"/>
      <w:autoSpaceDE w:val="0"/>
      <w:autoSpaceDN w:val="0"/>
      <w:adjustRightInd w:val="0"/>
      <w:spacing w:before="240" w:after="60" w:line="240" w:lineRule="auto"/>
      <w:jc w:val="center"/>
      <w:textAlignment w:val="baseline"/>
      <w:outlineLvl w:val="0"/>
    </w:pPr>
    <w:rPr>
      <w:rFonts w:ascii="Cambria" w:eastAsia="Times New Roman" w:hAnsi="Cambria" w:cs="Times New Roman"/>
      <w:b/>
      <w:bCs/>
      <w:kern w:val="28"/>
      <w:sz w:val="32"/>
      <w:szCs w:val="32"/>
      <w:lang w:eastAsia="es-ES"/>
    </w:rPr>
  </w:style>
  <w:style w:type="paragraph" w:customStyle="1" w:styleId="Textoindependiente22">
    <w:name w:val="Texto independiente 22"/>
    <w:basedOn w:val="Normal"/>
    <w:rsid w:val="00A20E2F"/>
    <w:pPr>
      <w:spacing w:after="0" w:line="240" w:lineRule="auto"/>
      <w:jc w:val="both"/>
    </w:pPr>
    <w:rPr>
      <w:rFonts w:ascii="Arial" w:eastAsia="Times New Roman" w:hAnsi="Arial" w:cs="Times New Roman"/>
      <w:szCs w:val="20"/>
      <w:lang w:val="es-GT" w:eastAsia="es-ES"/>
    </w:rPr>
  </w:style>
  <w:style w:type="character" w:customStyle="1" w:styleId="TtuloCar">
    <w:name w:val="Título Car"/>
    <w:link w:val="a0"/>
    <w:rsid w:val="00A20E2F"/>
    <w:rPr>
      <w:rFonts w:ascii="Cambria" w:eastAsia="Times New Roman" w:hAnsi="Cambria" w:cs="Times New Roman"/>
      <w:b/>
      <w:bCs/>
      <w:kern w:val="28"/>
      <w:sz w:val="32"/>
      <w:szCs w:val="32"/>
      <w:lang w:eastAsia="es-ES"/>
    </w:rPr>
  </w:style>
  <w:style w:type="paragraph" w:customStyle="1" w:styleId="Contenidodelmarco">
    <w:name w:val="Contenido del marco"/>
    <w:basedOn w:val="Textoindependiente"/>
    <w:rsid w:val="00A86055"/>
    <w:pPr>
      <w:tabs>
        <w:tab w:val="clear" w:pos="-720"/>
      </w:tabs>
      <w:overflowPunct/>
      <w:autoSpaceDE/>
      <w:autoSpaceDN/>
      <w:adjustRightInd/>
      <w:textAlignment w:val="auto"/>
    </w:pPr>
    <w:rPr>
      <w:rFonts w:ascii="Bookman Old Style" w:eastAsia="Times New Roman" w:hAnsi="Bookman Old Style"/>
      <w:spacing w:val="0"/>
      <w:sz w:val="24"/>
      <w:lang w:eastAsia="es-EC"/>
    </w:rPr>
  </w:style>
  <w:style w:type="character" w:customStyle="1" w:styleId="apple-converted-space">
    <w:name w:val="apple-converted-space"/>
    <w:basedOn w:val="Fuentedeprrafopredeter"/>
    <w:rsid w:val="00E3124C"/>
  </w:style>
  <w:style w:type="paragraph" w:styleId="Textonotaalfinal">
    <w:name w:val="endnote text"/>
    <w:basedOn w:val="Normal"/>
    <w:link w:val="TextonotaalfinalCar"/>
    <w:uiPriority w:val="99"/>
    <w:semiHidden/>
    <w:unhideWhenUsed/>
    <w:rsid w:val="001A7034"/>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1A7034"/>
    <w:rPr>
      <w:sz w:val="20"/>
      <w:szCs w:val="20"/>
    </w:rPr>
  </w:style>
  <w:style w:type="character" w:styleId="Refdenotaalfinal">
    <w:name w:val="endnote reference"/>
    <w:basedOn w:val="Fuentedeprrafopredeter"/>
    <w:uiPriority w:val="99"/>
    <w:semiHidden/>
    <w:unhideWhenUsed/>
    <w:rsid w:val="001A70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530303">
      <w:bodyDiv w:val="1"/>
      <w:marLeft w:val="0"/>
      <w:marRight w:val="0"/>
      <w:marTop w:val="0"/>
      <w:marBottom w:val="0"/>
      <w:divBdr>
        <w:top w:val="none" w:sz="0" w:space="0" w:color="auto"/>
        <w:left w:val="none" w:sz="0" w:space="0" w:color="auto"/>
        <w:bottom w:val="none" w:sz="0" w:space="0" w:color="auto"/>
        <w:right w:val="none" w:sz="0" w:space="0" w:color="auto"/>
      </w:divBdr>
    </w:div>
    <w:div w:id="314645998">
      <w:bodyDiv w:val="1"/>
      <w:marLeft w:val="0"/>
      <w:marRight w:val="0"/>
      <w:marTop w:val="0"/>
      <w:marBottom w:val="0"/>
      <w:divBdr>
        <w:top w:val="none" w:sz="0" w:space="0" w:color="auto"/>
        <w:left w:val="none" w:sz="0" w:space="0" w:color="auto"/>
        <w:bottom w:val="none" w:sz="0" w:space="0" w:color="auto"/>
        <w:right w:val="none" w:sz="0" w:space="0" w:color="auto"/>
      </w:divBdr>
    </w:div>
    <w:div w:id="344096662">
      <w:bodyDiv w:val="1"/>
      <w:marLeft w:val="0"/>
      <w:marRight w:val="0"/>
      <w:marTop w:val="0"/>
      <w:marBottom w:val="0"/>
      <w:divBdr>
        <w:top w:val="none" w:sz="0" w:space="0" w:color="auto"/>
        <w:left w:val="none" w:sz="0" w:space="0" w:color="auto"/>
        <w:bottom w:val="none" w:sz="0" w:space="0" w:color="auto"/>
        <w:right w:val="none" w:sz="0" w:space="0" w:color="auto"/>
      </w:divBdr>
    </w:div>
    <w:div w:id="1997419063">
      <w:bodyDiv w:val="1"/>
      <w:marLeft w:val="0"/>
      <w:marRight w:val="0"/>
      <w:marTop w:val="0"/>
      <w:marBottom w:val="0"/>
      <w:divBdr>
        <w:top w:val="none" w:sz="0" w:space="0" w:color="auto"/>
        <w:left w:val="none" w:sz="0" w:space="0" w:color="auto"/>
        <w:bottom w:val="none" w:sz="0" w:space="0" w:color="auto"/>
        <w:right w:val="none" w:sz="0" w:space="0" w:color="auto"/>
      </w:divBdr>
    </w:div>
    <w:div w:id="211139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53.bin"/><Relationship Id="rId21" Type="http://schemas.openxmlformats.org/officeDocument/2006/relationships/image" Target="media/image9.wmf"/><Relationship Id="rId42" Type="http://schemas.openxmlformats.org/officeDocument/2006/relationships/oleObject" Target="embeddings/oleObject16.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30.bin"/><Relationship Id="rId84" Type="http://schemas.openxmlformats.org/officeDocument/2006/relationships/image" Target="media/image40.wmf"/><Relationship Id="rId89" Type="http://schemas.openxmlformats.org/officeDocument/2006/relationships/oleObject" Target="embeddings/oleObject40.bin"/><Relationship Id="rId112" Type="http://schemas.openxmlformats.org/officeDocument/2006/relationships/image" Target="media/image55.wmf"/><Relationship Id="rId133" Type="http://schemas.openxmlformats.org/officeDocument/2006/relationships/oleObject" Target="embeddings/oleObject61.bin"/><Relationship Id="rId138" Type="http://schemas.openxmlformats.org/officeDocument/2006/relationships/image" Target="media/image69.wmf"/><Relationship Id="rId154" Type="http://schemas.openxmlformats.org/officeDocument/2006/relationships/image" Target="media/image76.wmf"/><Relationship Id="rId159" Type="http://schemas.openxmlformats.org/officeDocument/2006/relationships/image" Target="media/image78.wmf"/><Relationship Id="rId175" Type="http://schemas.openxmlformats.org/officeDocument/2006/relationships/image" Target="media/image84.wmf"/><Relationship Id="rId170" Type="http://schemas.openxmlformats.org/officeDocument/2006/relationships/oleObject" Target="embeddings/oleObject82.bin"/><Relationship Id="rId16" Type="http://schemas.openxmlformats.org/officeDocument/2006/relationships/oleObject" Target="embeddings/oleObject3.bin"/><Relationship Id="rId107" Type="http://schemas.openxmlformats.org/officeDocument/2006/relationships/oleObject" Target="embeddings/oleObject48.bin"/><Relationship Id="rId11" Type="http://schemas.openxmlformats.org/officeDocument/2006/relationships/image" Target="media/image4.wmf"/><Relationship Id="rId32" Type="http://schemas.openxmlformats.org/officeDocument/2006/relationships/oleObject" Target="embeddings/oleObject11.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4.bin"/><Relationship Id="rId74" Type="http://schemas.openxmlformats.org/officeDocument/2006/relationships/oleObject" Target="embeddings/oleObject33.bin"/><Relationship Id="rId79" Type="http://schemas.openxmlformats.org/officeDocument/2006/relationships/image" Target="media/image37.wmf"/><Relationship Id="rId102" Type="http://schemas.openxmlformats.org/officeDocument/2006/relationships/oleObject" Target="embeddings/oleObject46.bin"/><Relationship Id="rId123" Type="http://schemas.openxmlformats.org/officeDocument/2006/relationships/oleObject" Target="embeddings/oleObject56.bin"/><Relationship Id="rId128" Type="http://schemas.openxmlformats.org/officeDocument/2006/relationships/image" Target="media/image63.wmf"/><Relationship Id="rId144" Type="http://schemas.openxmlformats.org/officeDocument/2006/relationships/image" Target="media/image72.wmf"/><Relationship Id="rId149" Type="http://schemas.openxmlformats.org/officeDocument/2006/relationships/oleObject" Target="embeddings/oleObject68.bin"/><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oleObject" Target="embeddings/oleObject43.bin"/><Relationship Id="rId160" Type="http://schemas.openxmlformats.org/officeDocument/2006/relationships/oleObject" Target="embeddings/oleObject75.bin"/><Relationship Id="rId165" Type="http://schemas.openxmlformats.org/officeDocument/2006/relationships/oleObject" Target="embeddings/oleObject78.bin"/><Relationship Id="rId181" Type="http://schemas.openxmlformats.org/officeDocument/2006/relationships/image" Target="media/image87.wmf"/><Relationship Id="rId186" Type="http://schemas.openxmlformats.org/officeDocument/2006/relationships/footer" Target="footer1.xml"/><Relationship Id="rId22" Type="http://schemas.openxmlformats.org/officeDocument/2006/relationships/oleObject" Target="embeddings/oleObject6.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image" Target="media/image32.wmf"/><Relationship Id="rId113" Type="http://schemas.openxmlformats.org/officeDocument/2006/relationships/oleObject" Target="embeddings/oleObject51.bin"/><Relationship Id="rId118" Type="http://schemas.openxmlformats.org/officeDocument/2006/relationships/image" Target="media/image58.wmf"/><Relationship Id="rId134" Type="http://schemas.openxmlformats.org/officeDocument/2006/relationships/image" Target="media/image66.wmf"/><Relationship Id="rId139" Type="http://schemas.openxmlformats.org/officeDocument/2006/relationships/oleObject" Target="embeddings/oleObject63.bin"/><Relationship Id="rId80" Type="http://schemas.openxmlformats.org/officeDocument/2006/relationships/oleObject" Target="embeddings/oleObject36.bin"/><Relationship Id="rId85" Type="http://schemas.openxmlformats.org/officeDocument/2006/relationships/oleObject" Target="embeddings/oleObject38.bin"/><Relationship Id="rId150" Type="http://schemas.openxmlformats.org/officeDocument/2006/relationships/oleObject" Target="embeddings/oleObject69.bin"/><Relationship Id="rId155" Type="http://schemas.openxmlformats.org/officeDocument/2006/relationships/oleObject" Target="embeddings/oleObject72.bin"/><Relationship Id="rId171" Type="http://schemas.openxmlformats.org/officeDocument/2006/relationships/image" Target="media/image82.wmf"/><Relationship Id="rId176" Type="http://schemas.openxmlformats.org/officeDocument/2006/relationships/oleObject" Target="embeddings/oleObject85.bin"/><Relationship Id="rId12" Type="http://schemas.openxmlformats.org/officeDocument/2006/relationships/oleObject" Target="embeddings/oleObject1.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4.bin"/><Relationship Id="rId59" Type="http://schemas.openxmlformats.org/officeDocument/2006/relationships/image" Target="media/image28.wmf"/><Relationship Id="rId103" Type="http://schemas.openxmlformats.org/officeDocument/2006/relationships/image" Target="media/image50.jpeg"/><Relationship Id="rId108" Type="http://schemas.openxmlformats.org/officeDocument/2006/relationships/image" Target="media/image53.wmf"/><Relationship Id="rId124" Type="http://schemas.openxmlformats.org/officeDocument/2006/relationships/image" Target="media/image61.wmf"/><Relationship Id="rId129" Type="http://schemas.openxmlformats.org/officeDocument/2006/relationships/oleObject" Target="embeddings/oleObject59.bin"/><Relationship Id="rId54" Type="http://schemas.openxmlformats.org/officeDocument/2006/relationships/oleObject" Target="embeddings/oleObject22.bin"/><Relationship Id="rId70" Type="http://schemas.openxmlformats.org/officeDocument/2006/relationships/oleObject" Target="embeddings/oleObject31.bin"/><Relationship Id="rId75" Type="http://schemas.openxmlformats.org/officeDocument/2006/relationships/image" Target="media/image35.wmf"/><Relationship Id="rId91" Type="http://schemas.openxmlformats.org/officeDocument/2006/relationships/oleObject" Target="embeddings/oleObject41.bin"/><Relationship Id="rId96" Type="http://schemas.openxmlformats.org/officeDocument/2006/relationships/image" Target="media/image46.wmf"/><Relationship Id="rId140" Type="http://schemas.openxmlformats.org/officeDocument/2006/relationships/image" Target="media/image70.wmf"/><Relationship Id="rId145" Type="http://schemas.openxmlformats.org/officeDocument/2006/relationships/oleObject" Target="embeddings/oleObject66.bin"/><Relationship Id="rId161" Type="http://schemas.openxmlformats.org/officeDocument/2006/relationships/image" Target="media/image79.wmf"/><Relationship Id="rId166" Type="http://schemas.openxmlformats.org/officeDocument/2006/relationships/oleObject" Target="embeddings/oleObject79.bin"/><Relationship Id="rId182" Type="http://schemas.openxmlformats.org/officeDocument/2006/relationships/oleObject" Target="embeddings/oleObject88.bin"/><Relationship Id="rId18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0.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image" Target="media/image56.wmf"/><Relationship Id="rId119" Type="http://schemas.openxmlformats.org/officeDocument/2006/relationships/oleObject" Target="embeddings/oleObject54.bin"/><Relationship Id="rId44" Type="http://schemas.openxmlformats.org/officeDocument/2006/relationships/oleObject" Target="embeddings/oleObject17.bin"/><Relationship Id="rId60" Type="http://schemas.openxmlformats.org/officeDocument/2006/relationships/oleObject" Target="embeddings/oleObject25.bin"/><Relationship Id="rId65" Type="http://schemas.openxmlformats.org/officeDocument/2006/relationships/image" Target="media/image31.wmf"/><Relationship Id="rId81" Type="http://schemas.openxmlformats.org/officeDocument/2006/relationships/image" Target="media/image38.jpeg"/><Relationship Id="rId86" Type="http://schemas.openxmlformats.org/officeDocument/2006/relationships/image" Target="media/image41.wmf"/><Relationship Id="rId130" Type="http://schemas.openxmlformats.org/officeDocument/2006/relationships/image" Target="media/image64.wmf"/><Relationship Id="rId135" Type="http://schemas.openxmlformats.org/officeDocument/2006/relationships/image" Target="media/image67.wmf"/><Relationship Id="rId151" Type="http://schemas.openxmlformats.org/officeDocument/2006/relationships/oleObject" Target="embeddings/oleObject70.bin"/><Relationship Id="rId156" Type="http://schemas.openxmlformats.org/officeDocument/2006/relationships/image" Target="media/image77.wmf"/><Relationship Id="rId177" Type="http://schemas.openxmlformats.org/officeDocument/2006/relationships/image" Target="media/image85.wmf"/><Relationship Id="rId172" Type="http://schemas.openxmlformats.org/officeDocument/2006/relationships/oleObject" Target="embeddings/oleObject83.bin"/><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oleObject" Target="embeddings/oleObject49.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oleObject" Target="embeddings/oleObject44.bin"/><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57.bin"/><Relationship Id="rId141" Type="http://schemas.openxmlformats.org/officeDocument/2006/relationships/oleObject" Target="embeddings/oleObject64.bin"/><Relationship Id="rId146" Type="http://schemas.openxmlformats.org/officeDocument/2006/relationships/image" Target="media/image73.wmf"/><Relationship Id="rId167" Type="http://schemas.openxmlformats.org/officeDocument/2006/relationships/oleObject" Target="embeddings/oleObject80.bin"/><Relationship Id="rId188"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image" Target="media/image44.wmf"/><Relationship Id="rId162" Type="http://schemas.openxmlformats.org/officeDocument/2006/relationships/oleObject" Target="embeddings/oleObject76.bin"/><Relationship Id="rId183" Type="http://schemas.openxmlformats.org/officeDocument/2006/relationships/image" Target="media/image88.wmf"/><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21.wmf"/><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image" Target="media/image54.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8.wmf"/><Relationship Id="rId157" Type="http://schemas.openxmlformats.org/officeDocument/2006/relationships/oleObject" Target="embeddings/oleObject73.bin"/><Relationship Id="rId178" Type="http://schemas.openxmlformats.org/officeDocument/2006/relationships/oleObject" Target="embeddings/oleObject86.bin"/><Relationship Id="rId61" Type="http://schemas.openxmlformats.org/officeDocument/2006/relationships/image" Target="media/image29.wmf"/><Relationship Id="rId82" Type="http://schemas.openxmlformats.org/officeDocument/2006/relationships/image" Target="media/image39.wmf"/><Relationship Id="rId152" Type="http://schemas.openxmlformats.org/officeDocument/2006/relationships/image" Target="media/image75.wmf"/><Relationship Id="rId173" Type="http://schemas.openxmlformats.org/officeDocument/2006/relationships/image" Target="media/image83.wmf"/><Relationship Id="rId19" Type="http://schemas.openxmlformats.org/officeDocument/2006/relationships/image" Target="media/image8.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6.wmf"/><Relationship Id="rId56" Type="http://schemas.openxmlformats.org/officeDocument/2006/relationships/oleObject" Target="embeddings/oleObject23.bin"/><Relationship Id="rId77" Type="http://schemas.openxmlformats.org/officeDocument/2006/relationships/image" Target="media/image36.wmf"/><Relationship Id="rId100" Type="http://schemas.openxmlformats.org/officeDocument/2006/relationships/image" Target="media/image48.jpeg"/><Relationship Id="rId105" Type="http://schemas.openxmlformats.org/officeDocument/2006/relationships/oleObject" Target="embeddings/oleObject47.bin"/><Relationship Id="rId126" Type="http://schemas.openxmlformats.org/officeDocument/2006/relationships/image" Target="media/image62.wmf"/><Relationship Id="rId147" Type="http://schemas.openxmlformats.org/officeDocument/2006/relationships/oleObject" Target="embeddings/oleObject67.bin"/><Relationship Id="rId168" Type="http://schemas.openxmlformats.org/officeDocument/2006/relationships/oleObject" Target="embeddings/oleObject81.bin"/><Relationship Id="rId8" Type="http://schemas.openxmlformats.org/officeDocument/2006/relationships/image" Target="media/image1.jpeg"/><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oleObject" Target="embeddings/oleObject42.bin"/><Relationship Id="rId98" Type="http://schemas.openxmlformats.org/officeDocument/2006/relationships/image" Target="media/image47.wmf"/><Relationship Id="rId121" Type="http://schemas.openxmlformats.org/officeDocument/2006/relationships/oleObject" Target="embeddings/oleObject55.bin"/><Relationship Id="rId142" Type="http://schemas.openxmlformats.org/officeDocument/2006/relationships/image" Target="media/image71.wmf"/><Relationship Id="rId163" Type="http://schemas.openxmlformats.org/officeDocument/2006/relationships/image" Target="media/image80.wmf"/><Relationship Id="rId184" Type="http://schemas.openxmlformats.org/officeDocument/2006/relationships/oleObject" Target="embeddings/oleObject89.bin"/><Relationship Id="rId3" Type="http://schemas.openxmlformats.org/officeDocument/2006/relationships/styles" Target="styles.xml"/><Relationship Id="rId25" Type="http://schemas.openxmlformats.org/officeDocument/2006/relationships/image" Target="media/image11.wmf"/><Relationship Id="rId46" Type="http://schemas.openxmlformats.org/officeDocument/2006/relationships/oleObject" Target="embeddings/oleObject18.bin"/><Relationship Id="rId67" Type="http://schemas.openxmlformats.org/officeDocument/2006/relationships/oleObject" Target="embeddings/oleObject29.bin"/><Relationship Id="rId116" Type="http://schemas.openxmlformats.org/officeDocument/2006/relationships/image" Target="media/image57.wmf"/><Relationship Id="rId137" Type="http://schemas.openxmlformats.org/officeDocument/2006/relationships/oleObject" Target="embeddings/oleObject62.bin"/><Relationship Id="rId158" Type="http://schemas.openxmlformats.org/officeDocument/2006/relationships/oleObject" Target="embeddings/oleObject74.bin"/><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6.bin"/><Relationship Id="rId83" Type="http://schemas.openxmlformats.org/officeDocument/2006/relationships/oleObject" Target="embeddings/oleObject37.bin"/><Relationship Id="rId88" Type="http://schemas.openxmlformats.org/officeDocument/2006/relationships/image" Target="media/image42.wmf"/><Relationship Id="rId111" Type="http://schemas.openxmlformats.org/officeDocument/2006/relationships/oleObject" Target="embeddings/oleObject50.bin"/><Relationship Id="rId132" Type="http://schemas.openxmlformats.org/officeDocument/2006/relationships/image" Target="media/image65.wmf"/><Relationship Id="rId153" Type="http://schemas.openxmlformats.org/officeDocument/2006/relationships/oleObject" Target="embeddings/oleObject71.bin"/><Relationship Id="rId174" Type="http://schemas.openxmlformats.org/officeDocument/2006/relationships/oleObject" Target="embeddings/oleObject84.bin"/><Relationship Id="rId179" Type="http://schemas.openxmlformats.org/officeDocument/2006/relationships/image" Target="media/image86.wmf"/><Relationship Id="rId15" Type="http://schemas.openxmlformats.org/officeDocument/2006/relationships/image" Target="media/image6.wmf"/><Relationship Id="rId36" Type="http://schemas.openxmlformats.org/officeDocument/2006/relationships/oleObject" Target="embeddings/oleObject13.bin"/><Relationship Id="rId57" Type="http://schemas.openxmlformats.org/officeDocument/2006/relationships/image" Target="media/image27.wmf"/><Relationship Id="rId106" Type="http://schemas.openxmlformats.org/officeDocument/2006/relationships/image" Target="media/image52.wmf"/><Relationship Id="rId127" Type="http://schemas.openxmlformats.org/officeDocument/2006/relationships/oleObject" Target="embeddings/oleObject58.bin"/><Relationship Id="rId10" Type="http://schemas.openxmlformats.org/officeDocument/2006/relationships/image" Target="media/image3.jpg"/><Relationship Id="rId31" Type="http://schemas.openxmlformats.org/officeDocument/2006/relationships/image" Target="media/image14.wmf"/><Relationship Id="rId52" Type="http://schemas.openxmlformats.org/officeDocument/2006/relationships/oleObject" Target="embeddings/oleObject21.bin"/><Relationship Id="rId73" Type="http://schemas.openxmlformats.org/officeDocument/2006/relationships/image" Target="media/image34.wmf"/><Relationship Id="rId78" Type="http://schemas.openxmlformats.org/officeDocument/2006/relationships/oleObject" Target="embeddings/oleObject35.bin"/><Relationship Id="rId94" Type="http://schemas.openxmlformats.org/officeDocument/2006/relationships/image" Target="media/image45.wmf"/><Relationship Id="rId99" Type="http://schemas.openxmlformats.org/officeDocument/2006/relationships/oleObject" Target="embeddings/oleObject45.bin"/><Relationship Id="rId101" Type="http://schemas.openxmlformats.org/officeDocument/2006/relationships/image" Target="media/image49.wmf"/><Relationship Id="rId122" Type="http://schemas.openxmlformats.org/officeDocument/2006/relationships/image" Target="media/image60.wmf"/><Relationship Id="rId143" Type="http://schemas.openxmlformats.org/officeDocument/2006/relationships/oleObject" Target="embeddings/oleObject65.bin"/><Relationship Id="rId148" Type="http://schemas.openxmlformats.org/officeDocument/2006/relationships/image" Target="media/image74.wmf"/><Relationship Id="rId164" Type="http://schemas.openxmlformats.org/officeDocument/2006/relationships/oleObject" Target="embeddings/oleObject77.bin"/><Relationship Id="rId169" Type="http://schemas.openxmlformats.org/officeDocument/2006/relationships/image" Target="media/image81.wmf"/><Relationship Id="rId18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80" Type="http://schemas.openxmlformats.org/officeDocument/2006/relationships/oleObject" Target="embeddings/oleObject87.bin"/></Relationships>
</file>

<file path=word/_rels/footer1.xml.rels><?xml version="1.0" encoding="UTF-8" standalone="yes"?>
<Relationships xmlns="http://schemas.openxmlformats.org/package/2006/relationships"><Relationship Id="rId1" Type="http://schemas.openxmlformats.org/officeDocument/2006/relationships/hyperlink" Target="http://www.eerss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262C6-AF7C-4CE1-A73A-1EFBE646E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12904</Words>
  <Characters>70977</Characters>
  <Application>Microsoft Office Word</Application>
  <DocSecurity>0</DocSecurity>
  <Lines>591</Lines>
  <Paragraphs>167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Usuario</Company>
  <LinksUpToDate>false</LinksUpToDate>
  <CharactersWithSpaces>83714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DimitryDMT</dc:creator>
  <cp:lastModifiedBy>DAVID EFREN PALACIOS MORA</cp:lastModifiedBy>
  <cp:revision>4</cp:revision>
  <cp:lastPrinted>2015-10-08T22:25:00Z</cp:lastPrinted>
  <dcterms:created xsi:type="dcterms:W3CDTF">2022-06-28T13:25:00Z</dcterms:created>
  <dcterms:modified xsi:type="dcterms:W3CDTF">2022-06-28T13:25:00Z</dcterms:modified>
</cp:coreProperties>
</file>